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832110" w:rsidRDefault="008C108E" w:rsidP="008C108E">
      <w:pPr>
        <w:pStyle w:val="berschrift1"/>
        <w:numPr>
          <w:ilvl w:val="0"/>
          <w:numId w:val="0"/>
        </w:numPr>
        <w:spacing w:line="240" w:lineRule="auto"/>
        <w:rPr>
          <w:sz w:val="44"/>
        </w:rPr>
      </w:pPr>
      <w:r w:rsidRPr="00832110">
        <w:rPr>
          <w:sz w:val="44"/>
        </w:rPr>
        <w:t>Presse-Information</w:t>
      </w:r>
    </w:p>
    <w:p w:rsidR="00812F6F" w:rsidRPr="00832110" w:rsidRDefault="00812F6F" w:rsidP="00812F6F">
      <w:pPr>
        <w:pStyle w:val="BaumerFliesstext"/>
      </w:pPr>
    </w:p>
    <w:p w:rsidR="00812F6F" w:rsidRPr="00832110" w:rsidRDefault="00812F6F" w:rsidP="00812F6F">
      <w:pPr>
        <w:pStyle w:val="BaumerFliesstext"/>
      </w:pPr>
    </w:p>
    <w:p w:rsidR="00615602" w:rsidRPr="00832110" w:rsidRDefault="003A6F3D" w:rsidP="00615602">
      <w:pPr>
        <w:pStyle w:val="BaumerFliesstext"/>
        <w:spacing w:before="240" w:line="360" w:lineRule="auto"/>
        <w:rPr>
          <w:b/>
          <w:bCs/>
          <w:iCs/>
          <w:sz w:val="28"/>
          <w:szCs w:val="28"/>
        </w:rPr>
      </w:pPr>
      <w:r w:rsidRPr="003A6F3D">
        <w:rPr>
          <w:b/>
          <w:bCs/>
          <w:iCs/>
          <w:sz w:val="28"/>
          <w:szCs w:val="28"/>
        </w:rPr>
        <w:t xml:space="preserve">PosCon CM </w:t>
      </w:r>
      <w:r w:rsidR="006622C0">
        <w:rPr>
          <w:b/>
          <w:bCs/>
          <w:iCs/>
          <w:sz w:val="28"/>
          <w:szCs w:val="28"/>
        </w:rPr>
        <w:t xml:space="preserve">– Vermessung </w:t>
      </w:r>
      <w:r w:rsidRPr="003A6F3D">
        <w:rPr>
          <w:b/>
          <w:bCs/>
          <w:iCs/>
          <w:sz w:val="28"/>
          <w:szCs w:val="28"/>
        </w:rPr>
        <w:t>runde</w:t>
      </w:r>
      <w:r>
        <w:rPr>
          <w:b/>
          <w:bCs/>
          <w:iCs/>
          <w:sz w:val="28"/>
          <w:szCs w:val="28"/>
        </w:rPr>
        <w:t>r</w:t>
      </w:r>
      <w:r w:rsidRPr="003A6F3D">
        <w:rPr>
          <w:b/>
          <w:bCs/>
          <w:iCs/>
          <w:sz w:val="28"/>
          <w:szCs w:val="28"/>
        </w:rPr>
        <w:t xml:space="preserve"> Objekte ohne Reflektor </w:t>
      </w:r>
    </w:p>
    <w:p w:rsidR="00247813" w:rsidRPr="00832110" w:rsidRDefault="00247813" w:rsidP="00247813">
      <w:pPr>
        <w:jc w:val="right"/>
      </w:pPr>
    </w:p>
    <w:p w:rsidR="003A6F3D" w:rsidRPr="003A6F3D" w:rsidRDefault="00E2214A" w:rsidP="003A6F3D">
      <w:pPr>
        <w:pStyle w:val="BaumerFliesstext"/>
        <w:spacing w:before="240" w:line="360" w:lineRule="auto"/>
        <w:rPr>
          <w:szCs w:val="20"/>
        </w:rPr>
      </w:pPr>
      <w:r>
        <w:rPr>
          <w:noProof/>
          <w:lang w:eastAsia="de-CH"/>
        </w:rPr>
        <w:drawing>
          <wp:anchor distT="0" distB="0" distL="114300" distR="114300" simplePos="0" relativeHeight="251662336" behindDoc="0" locked="0" layoutInCell="1" allowOverlap="1">
            <wp:simplePos x="0" y="0"/>
            <wp:positionH relativeFrom="column">
              <wp:posOffset>3638545</wp:posOffset>
            </wp:positionH>
            <wp:positionV relativeFrom="paragraph">
              <wp:posOffset>180445</wp:posOffset>
            </wp:positionV>
            <wp:extent cx="2580515" cy="181821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80957" cy="1818526"/>
                    </a:xfrm>
                    <a:prstGeom prst="rect">
                      <a:avLst/>
                    </a:prstGeom>
                  </pic:spPr>
                </pic:pic>
              </a:graphicData>
            </a:graphic>
            <wp14:sizeRelH relativeFrom="page">
              <wp14:pctWidth>0</wp14:pctWidth>
            </wp14:sizeRelH>
            <wp14:sizeRelV relativeFrom="page">
              <wp14:pctHeight>0</wp14:pctHeight>
            </wp14:sizeRelV>
          </wp:anchor>
        </w:drawing>
      </w:r>
      <w:r w:rsidR="003C3463" w:rsidRPr="004B37D8">
        <w:rPr>
          <w:noProof/>
          <w:szCs w:val="20"/>
          <w:lang w:eastAsia="de-CH"/>
        </w:rPr>
        <mc:AlternateContent>
          <mc:Choice Requires="wpg">
            <w:drawing>
              <wp:anchor distT="0" distB="0" distL="114300" distR="114300" simplePos="0" relativeHeight="251661312" behindDoc="0" locked="0" layoutInCell="1" allowOverlap="1" wp14:anchorId="0179E270" wp14:editId="3BF08D9F">
                <wp:simplePos x="0" y="0"/>
                <wp:positionH relativeFrom="column">
                  <wp:posOffset>3639820</wp:posOffset>
                </wp:positionH>
                <wp:positionV relativeFrom="paragraph">
                  <wp:posOffset>181610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6.6pt;margin-top:14.3pt;width:194.9pt;height:141.95pt;z-index:251661312"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4"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v:textbox>
                </v:shape>
                <w10:wrap type="square"/>
              </v:group>
            </w:pict>
          </mc:Fallback>
        </mc:AlternateContent>
      </w:r>
      <w:r w:rsidR="00D73B0B" w:rsidRPr="004B37D8">
        <w:rPr>
          <w:szCs w:val="20"/>
        </w:rPr>
        <w:t>(</w:t>
      </w:r>
      <w:r w:rsidR="003A6F3D">
        <w:rPr>
          <w:szCs w:val="20"/>
        </w:rPr>
        <w:t>25</w:t>
      </w:r>
      <w:r w:rsidR="004B37D8" w:rsidRPr="004B37D8">
        <w:rPr>
          <w:szCs w:val="20"/>
        </w:rPr>
        <w:t>.1</w:t>
      </w:r>
      <w:r w:rsidR="003A6F3D">
        <w:rPr>
          <w:szCs w:val="20"/>
        </w:rPr>
        <w:t>1</w:t>
      </w:r>
      <w:r w:rsidR="004B37D8" w:rsidRPr="004B37D8">
        <w:rPr>
          <w:szCs w:val="20"/>
        </w:rPr>
        <w:t>.2016</w:t>
      </w:r>
      <w:r w:rsidR="00D73B0B" w:rsidRPr="004B37D8">
        <w:rPr>
          <w:szCs w:val="20"/>
        </w:rPr>
        <w:t>)</w:t>
      </w:r>
      <w:r w:rsidR="00FF3BB6" w:rsidRPr="00832110">
        <w:rPr>
          <w:szCs w:val="20"/>
        </w:rPr>
        <w:t xml:space="preserve"> </w:t>
      </w:r>
      <w:r w:rsidR="00F162E9" w:rsidRPr="00832110">
        <w:rPr>
          <w:szCs w:val="20"/>
        </w:rPr>
        <w:t xml:space="preserve"> </w:t>
      </w:r>
      <w:r w:rsidR="003A6F3D" w:rsidRPr="003A6F3D">
        <w:rPr>
          <w:szCs w:val="20"/>
        </w:rPr>
        <w:t xml:space="preserve">Der PosCon CM ist das neueste Mitglied aus der Familie der Baumer Lichtschnittsensoren. Er ermöglicht die berührungslose, präzise und vor allem einfache Messung von Mittelpunkt, Durchmesser, höchster Position und Aussenpositionen von runden Objekten bis zu einem Aussendurchmesser von 130 mm. Im Vergleich zu anderen Mess-Systemen, wie z.B. Lichtbandmikrometern reicht ein Sensor für die präzise Messung aus. Der Sensor benötigt zudem weder aufwändige externe Software noch einen Reflektor. Der grösste Vorteil liegt in der einfachen Installation und Einstellung des PosCon CM. Im Gegensatz zu aufwändigen 3D-Systemen ist der kalibrierte PosCon CM in wenigen Minuten einsatzbereit. Dank der gut sichtbaren und ungefährlichen Laserklasse 1 Laserline </w:t>
      </w:r>
      <w:r w:rsidR="00B50739">
        <w:rPr>
          <w:szCs w:val="20"/>
        </w:rPr>
        <w:t>ist der Sensor schnell ausgerichtet</w:t>
      </w:r>
      <w:r w:rsidR="003A6F3D" w:rsidRPr="003A6F3D">
        <w:rPr>
          <w:szCs w:val="20"/>
        </w:rPr>
        <w:t xml:space="preserve">. Für die exakte Einstellung müssen dann nur noch wenige Parameter zur Optimierung der Messaufgabe eingestellt werden und schon liefert der Sensor </w:t>
      </w:r>
      <w:r w:rsidR="00B50739">
        <w:rPr>
          <w:szCs w:val="20"/>
        </w:rPr>
        <w:t>Messergebnisse. D</w:t>
      </w:r>
      <w:r w:rsidR="003A6F3D" w:rsidRPr="003A6F3D">
        <w:rPr>
          <w:szCs w:val="20"/>
        </w:rPr>
        <w:t xml:space="preserve">ank der Kalibrierung ab Werk </w:t>
      </w:r>
      <w:r w:rsidR="00B50739">
        <w:rPr>
          <w:szCs w:val="20"/>
        </w:rPr>
        <w:t xml:space="preserve">werden diese </w:t>
      </w:r>
      <w:r w:rsidR="003A6F3D" w:rsidRPr="003A6F3D">
        <w:rPr>
          <w:szCs w:val="20"/>
        </w:rPr>
        <w:t>direkt in mm</w:t>
      </w:r>
      <w:r w:rsidR="00B50739">
        <w:rPr>
          <w:szCs w:val="20"/>
        </w:rPr>
        <w:t xml:space="preserve"> ausgegeben</w:t>
      </w:r>
      <w:r w:rsidR="003A6F3D" w:rsidRPr="003A6F3D">
        <w:rPr>
          <w:szCs w:val="20"/>
        </w:rPr>
        <w:t>. Der Einsatzbereich der Sensoren ist vielseitig. Egal ob es um die präzise Positionsbestimmung von Rohren mittels Mittelpunktbestimmung oder die Ermittlung von Garnmengen aufgrund der Messung des Durchmessers geht, PosCon CM ist die effizienteste Lösung.</w:t>
      </w:r>
    </w:p>
    <w:p w:rsidR="00F162E9" w:rsidRPr="009464D6" w:rsidRDefault="003A6F3D" w:rsidP="003A6F3D">
      <w:pPr>
        <w:pStyle w:val="BaumerFliesstext"/>
        <w:spacing w:before="240" w:line="360" w:lineRule="auto"/>
        <w:rPr>
          <w:szCs w:val="20"/>
        </w:rPr>
      </w:pPr>
      <w:r w:rsidRPr="003A6F3D">
        <w:rPr>
          <w:szCs w:val="20"/>
        </w:rPr>
        <w:t xml:space="preserve">PosCon Lichtschnittsensoren von Baumer schliessen die Lücke zwischen wenig prozesssicheren, manuellen Messwerkzeugen und hochleistungsfähigen aber sehr komplexen 3D-Messystemen. Und das zu deutlich geringeren Investitionskosten als bisher gängige Lösungen. Die Sensoren bieten komplexe Funktionen integriert in einem einfach zu bedienenden, kompakten Sensor. </w:t>
      </w:r>
      <w:r w:rsidR="006622C0">
        <w:rPr>
          <w:szCs w:val="20"/>
        </w:rPr>
        <w:t xml:space="preserve">Die Familie umfasst neben dem PosCon CM noch den Kantensensor PosCon 3D für die einfache </w:t>
      </w:r>
      <w:r w:rsidR="006622C0" w:rsidRPr="006622C0">
        <w:rPr>
          <w:szCs w:val="20"/>
        </w:rPr>
        <w:t xml:space="preserve">Messung von Kantenpositionen, Objekt- / </w:t>
      </w:r>
      <w:r w:rsidR="006622C0">
        <w:rPr>
          <w:szCs w:val="20"/>
        </w:rPr>
        <w:t>L</w:t>
      </w:r>
      <w:r w:rsidR="006622C0" w:rsidRPr="006622C0">
        <w:rPr>
          <w:szCs w:val="20"/>
        </w:rPr>
        <w:t>ückenbreiten und Mittenpositionen</w:t>
      </w:r>
      <w:r w:rsidR="006622C0">
        <w:rPr>
          <w:szCs w:val="20"/>
        </w:rPr>
        <w:t xml:space="preserve"> sowie PosCon HM zur effizienten </w:t>
      </w:r>
      <w:r w:rsidR="006622C0" w:rsidRPr="003A6F3D">
        <w:rPr>
          <w:szCs w:val="20"/>
        </w:rPr>
        <w:t>Messung von Objektdimensionen</w:t>
      </w:r>
      <w:r w:rsidR="006622C0">
        <w:rPr>
          <w:szCs w:val="20"/>
        </w:rPr>
        <w:t xml:space="preserve">. </w:t>
      </w:r>
      <w:r w:rsidRPr="003A6F3D">
        <w:rPr>
          <w:szCs w:val="20"/>
        </w:rPr>
        <w:t xml:space="preserve">Aufgrund ihrer kleinen Baugrösse, ihres geringen Gewichts und der flexiblen Montage bis zu einem Winkel von +/–30° seitlich über dem Objekt, eigenen sie sich auch für den Einbau in engen räumlichen Verhältnissen oder auf Roboterarmen. Dank der intelligenten Auswertung, einem einheitlichen Bedienkonzept und einem robusten IP 67 </w:t>
      </w:r>
      <w:r w:rsidR="006622C0">
        <w:rPr>
          <w:szCs w:val="20"/>
        </w:rPr>
        <w:t>Metallg</w:t>
      </w:r>
      <w:r w:rsidRPr="003A6F3D">
        <w:rPr>
          <w:szCs w:val="20"/>
        </w:rPr>
        <w:t>ehäuse sind die PosCon Lichtschnittsensoren die optimale Lösung für Applikation aus den Bereichen Assembling &amp; Handling, Verpackung, Holzverarbeitung, Glas- und Keramikverarbeitung, dem Spezialmaschinenbau oder in der Mess- und Prüftechnik.</w:t>
      </w:r>
    </w:p>
    <w:p w:rsidR="00DE2BB7" w:rsidRPr="00832110" w:rsidRDefault="00DE2BB7" w:rsidP="008B07A9">
      <w:pPr>
        <w:pStyle w:val="BaumerFliesstext"/>
        <w:spacing w:before="240" w:line="360" w:lineRule="auto"/>
        <w:jc w:val="both"/>
        <w:rPr>
          <w:szCs w:val="20"/>
        </w:rPr>
      </w:pPr>
      <w:r w:rsidRPr="00832110">
        <w:rPr>
          <w:szCs w:val="20"/>
        </w:rPr>
        <w:t>Weitere Informationen: www.baumer.com/</w:t>
      </w:r>
      <w:r w:rsidR="009A12AE">
        <w:rPr>
          <w:szCs w:val="20"/>
        </w:rPr>
        <w:t>poscon</w:t>
      </w:r>
    </w:p>
    <w:p w:rsidR="009371DC" w:rsidRPr="00832110" w:rsidRDefault="009371DC" w:rsidP="00874ECF">
      <w:pPr>
        <w:pBdr>
          <w:bottom w:val="single" w:sz="4" w:space="1" w:color="auto"/>
        </w:pBdr>
        <w:rPr>
          <w:szCs w:val="20"/>
        </w:rPr>
      </w:pPr>
    </w:p>
    <w:p w:rsidR="00CA1312" w:rsidRPr="00832110" w:rsidRDefault="009371DC" w:rsidP="00D73B0B">
      <w:pPr>
        <w:pStyle w:val="BaumerFliesstext"/>
        <w:tabs>
          <w:tab w:val="left" w:pos="3408"/>
        </w:tabs>
        <w:spacing w:before="120" w:line="360" w:lineRule="auto"/>
        <w:rPr>
          <w:iCs/>
          <w:szCs w:val="20"/>
        </w:rPr>
      </w:pPr>
      <w:r w:rsidRPr="00832110">
        <w:rPr>
          <w:szCs w:val="20"/>
        </w:rPr>
        <w:lastRenderedPageBreak/>
        <w:t>Bild:</w:t>
      </w:r>
      <w:r w:rsidR="00D73B0B" w:rsidRPr="00832110">
        <w:rPr>
          <w:iCs/>
          <w:szCs w:val="20"/>
        </w:rPr>
        <w:t xml:space="preserve"> </w:t>
      </w:r>
      <w:r w:rsidR="00DB7686">
        <w:rPr>
          <w:iCs/>
          <w:szCs w:val="20"/>
        </w:rPr>
        <w:t>Optimale Ausrichtung eines Vakuum-</w:t>
      </w:r>
      <w:proofErr w:type="spellStart"/>
      <w:r w:rsidR="00DB7686">
        <w:rPr>
          <w:iCs/>
          <w:szCs w:val="20"/>
        </w:rPr>
        <w:t>Lifters</w:t>
      </w:r>
      <w:proofErr w:type="spellEnd"/>
      <w:r w:rsidR="00DB7686">
        <w:rPr>
          <w:iCs/>
          <w:szCs w:val="20"/>
        </w:rPr>
        <w:t xml:space="preserve"> über eine</w:t>
      </w:r>
      <w:r w:rsidR="007406D5">
        <w:rPr>
          <w:iCs/>
          <w:szCs w:val="20"/>
        </w:rPr>
        <w:t>m</w:t>
      </w:r>
      <w:r w:rsidR="00DB7686">
        <w:rPr>
          <w:iCs/>
          <w:szCs w:val="20"/>
        </w:rPr>
        <w:t xml:space="preserve"> Rohr durch Mittelpunktbestimmung</w:t>
      </w:r>
    </w:p>
    <w:p w:rsidR="00454D57" w:rsidRPr="00832110" w:rsidRDefault="00454D57" w:rsidP="00D73B0B">
      <w:pPr>
        <w:pStyle w:val="BaumerFliesstext"/>
        <w:tabs>
          <w:tab w:val="left" w:pos="3408"/>
        </w:tabs>
        <w:spacing w:before="120" w:line="360" w:lineRule="auto"/>
        <w:rPr>
          <w:iCs/>
          <w:szCs w:val="20"/>
        </w:rPr>
      </w:pPr>
    </w:p>
    <w:p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3A6F3D">
        <w:rPr>
          <w:sz w:val="16"/>
          <w:szCs w:val="16"/>
        </w:rPr>
        <w:t>2.</w:t>
      </w:r>
      <w:r w:rsidR="00DD312D">
        <w:rPr>
          <w:sz w:val="16"/>
          <w:szCs w:val="16"/>
        </w:rPr>
        <w:t>488</w:t>
      </w:r>
      <w:r w:rsidR="004F726A" w:rsidRPr="00832110">
        <w:rPr>
          <w:sz w:val="16"/>
          <w:szCs w:val="16"/>
        </w:rPr>
        <w:t xml:space="preserve"> </w:t>
      </w:r>
    </w:p>
    <w:p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5" w:history="1">
        <w:r w:rsidRPr="00832110">
          <w:rPr>
            <w:rStyle w:val="Hyperlink"/>
            <w:b/>
            <w:sz w:val="16"/>
            <w:szCs w:val="16"/>
          </w:rPr>
          <w:t>www.baumer.com/press</w:t>
        </w:r>
      </w:hyperlink>
    </w:p>
    <w:p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sidR="00310C15">
        <w:rPr>
          <w:kern w:val="20"/>
          <w:sz w:val="16"/>
          <w:szCs w:val="16"/>
        </w:rPr>
        <w:t>4</w:t>
      </w:r>
      <w:bookmarkStart w:id="0" w:name="_GoBack"/>
      <w:bookmarkEnd w:id="0"/>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Baumer seinen Kunden aus zahlreichen Branchen entscheidende Vorteile und messbaren Mehrwert. Weitere Informationen im Internet unter </w:t>
      </w:r>
      <w:hyperlink r:id="rId16" w:history="1">
        <w:r w:rsidRPr="00832110">
          <w:rPr>
            <w:color w:val="003399"/>
            <w:kern w:val="20"/>
            <w:sz w:val="16"/>
            <w:szCs w:val="16"/>
            <w:u w:val="single"/>
          </w:rPr>
          <w:t>www.baumer.com</w:t>
        </w:r>
      </w:hyperlink>
      <w:r w:rsidRPr="00832110">
        <w:rPr>
          <w:kern w:val="20"/>
          <w:sz w:val="16"/>
          <w:szCs w:val="16"/>
        </w:rPr>
        <w:t>.</w:t>
      </w:r>
    </w:p>
    <w:p w:rsidR="00D73B0B" w:rsidRPr="00832110" w:rsidRDefault="00D73B0B" w:rsidP="00D73B0B">
      <w:pPr>
        <w:spacing w:line="360" w:lineRule="auto"/>
        <w:rPr>
          <w:b/>
          <w:szCs w:val="20"/>
        </w:rPr>
      </w:pPr>
    </w:p>
    <w:p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310C15" w:rsidTr="00D06A30">
        <w:tc>
          <w:tcPr>
            <w:tcW w:w="3369" w:type="dxa"/>
            <w:shd w:val="clear" w:color="auto" w:fill="auto"/>
          </w:tcPr>
          <w:p w:rsidR="00CA1312" w:rsidRPr="003A6F3D" w:rsidRDefault="00CA1312" w:rsidP="00D06A30">
            <w:pPr>
              <w:spacing w:line="240" w:lineRule="exact"/>
              <w:rPr>
                <w:b/>
                <w:bCs/>
                <w:sz w:val="16"/>
                <w:szCs w:val="16"/>
                <w:lang w:val="fr-CH"/>
              </w:rPr>
            </w:pPr>
            <w:r w:rsidRPr="003A6F3D">
              <w:rPr>
                <w:b/>
                <w:bCs/>
                <w:sz w:val="16"/>
                <w:szCs w:val="16"/>
                <w:lang w:val="fr-CH"/>
              </w:rPr>
              <w:t>Pressekontakt:</w:t>
            </w:r>
          </w:p>
          <w:p w:rsidR="00B761DA" w:rsidRPr="00C50E29" w:rsidRDefault="00B761DA" w:rsidP="00B761DA">
            <w:pPr>
              <w:spacing w:line="240" w:lineRule="exact"/>
              <w:rPr>
                <w:sz w:val="16"/>
                <w:szCs w:val="16"/>
                <w:lang w:val="fr-CH"/>
              </w:rPr>
            </w:pPr>
            <w:r w:rsidRPr="00C50E29">
              <w:rPr>
                <w:sz w:val="16"/>
                <w:szCs w:val="16"/>
                <w:lang w:val="fr-CH"/>
              </w:rPr>
              <w:t>René Imhof</w:t>
            </w:r>
          </w:p>
          <w:p w:rsidR="00B761DA" w:rsidRPr="00C50E29" w:rsidRDefault="00B761DA" w:rsidP="00B761DA">
            <w:pPr>
              <w:spacing w:line="240" w:lineRule="exact"/>
              <w:rPr>
                <w:sz w:val="16"/>
                <w:szCs w:val="16"/>
                <w:lang w:val="fr-CH"/>
              </w:rPr>
            </w:pPr>
            <w:r w:rsidRPr="00C50E29">
              <w:rPr>
                <w:sz w:val="16"/>
                <w:szCs w:val="16"/>
                <w:lang w:val="fr-CH"/>
              </w:rPr>
              <w:t>Baumer Group</w:t>
            </w:r>
          </w:p>
          <w:p w:rsidR="00B761DA" w:rsidRPr="00C50E29" w:rsidRDefault="00B761DA" w:rsidP="00B761DA">
            <w:pPr>
              <w:spacing w:line="240" w:lineRule="exact"/>
              <w:rPr>
                <w:sz w:val="16"/>
                <w:szCs w:val="16"/>
                <w:lang w:val="fr-CH"/>
              </w:rPr>
            </w:pPr>
            <w:r w:rsidRPr="00C50E29">
              <w:rPr>
                <w:sz w:val="16"/>
                <w:szCs w:val="16"/>
                <w:lang w:val="fr-CH"/>
              </w:rPr>
              <w:t>Phone +41 (0)52 728 1</w:t>
            </w:r>
            <w:r>
              <w:rPr>
                <w:sz w:val="16"/>
                <w:szCs w:val="16"/>
                <w:lang w:val="fr-CH"/>
              </w:rPr>
              <w:t>1</w:t>
            </w:r>
            <w:r w:rsidRPr="00C50E29">
              <w:rPr>
                <w:sz w:val="16"/>
                <w:szCs w:val="16"/>
                <w:lang w:val="fr-CH"/>
              </w:rPr>
              <w:t xml:space="preserve"> </w:t>
            </w:r>
            <w:r>
              <w:rPr>
                <w:sz w:val="16"/>
                <w:szCs w:val="16"/>
                <w:lang w:val="fr-CH"/>
              </w:rPr>
              <w:t>22</w:t>
            </w:r>
          </w:p>
          <w:p w:rsidR="00B761DA" w:rsidRPr="00C50E29" w:rsidRDefault="00B761DA" w:rsidP="00B761DA">
            <w:pPr>
              <w:spacing w:line="240" w:lineRule="exact"/>
              <w:rPr>
                <w:sz w:val="16"/>
                <w:szCs w:val="16"/>
                <w:lang w:val="fr-CH"/>
              </w:rPr>
            </w:pPr>
            <w:r w:rsidRPr="00C50E29">
              <w:rPr>
                <w:sz w:val="16"/>
                <w:szCs w:val="16"/>
                <w:lang w:val="fr-CH"/>
              </w:rPr>
              <w:t>Fax     +41 (0)52 728 11 44</w:t>
            </w:r>
          </w:p>
          <w:p w:rsidR="00B761DA" w:rsidRPr="0094500F" w:rsidRDefault="00B761DA" w:rsidP="00B761DA">
            <w:pPr>
              <w:spacing w:line="240" w:lineRule="exact"/>
              <w:rPr>
                <w:sz w:val="16"/>
                <w:szCs w:val="16"/>
                <w:lang w:val="fr-CH"/>
              </w:rPr>
            </w:pPr>
            <w:r>
              <w:rPr>
                <w:sz w:val="16"/>
                <w:szCs w:val="16"/>
                <w:lang w:val="fr-CH"/>
              </w:rPr>
              <w:t>r</w:t>
            </w:r>
            <w:r w:rsidRPr="0094500F">
              <w:rPr>
                <w:sz w:val="16"/>
                <w:szCs w:val="16"/>
                <w:lang w:val="fr-CH"/>
              </w:rPr>
              <w:t>imhof@baumer.com</w:t>
            </w:r>
          </w:p>
          <w:p w:rsidR="00CA1312" w:rsidRPr="003A6F3D" w:rsidRDefault="00B761DA" w:rsidP="00B761DA">
            <w:pPr>
              <w:spacing w:line="240" w:lineRule="exact"/>
              <w:rPr>
                <w:b/>
                <w:sz w:val="16"/>
                <w:szCs w:val="16"/>
                <w:lang w:val="fr-CH"/>
              </w:rPr>
            </w:pPr>
            <w:r w:rsidRPr="00C50E29">
              <w:rPr>
                <w:sz w:val="16"/>
                <w:szCs w:val="16"/>
                <w:lang w:val="fr-CH"/>
              </w:rPr>
              <w:t>www.baumer.com</w:t>
            </w:r>
          </w:p>
        </w:tc>
        <w:tc>
          <w:tcPr>
            <w:tcW w:w="3485" w:type="dxa"/>
            <w:shd w:val="clear" w:color="auto" w:fill="auto"/>
          </w:tcPr>
          <w:p w:rsidR="00CA1312" w:rsidRPr="00832110" w:rsidRDefault="00CA1312" w:rsidP="00D06A30">
            <w:pPr>
              <w:spacing w:line="240" w:lineRule="exact"/>
              <w:rPr>
                <w:b/>
                <w:bCs/>
                <w:sz w:val="16"/>
                <w:szCs w:val="16"/>
              </w:rPr>
            </w:pPr>
            <w:r w:rsidRPr="00832110">
              <w:rPr>
                <w:b/>
                <w:bCs/>
                <w:sz w:val="16"/>
                <w:szCs w:val="16"/>
              </w:rPr>
              <w:t>Firmenkontakt Deutschland/Österreich:</w:t>
            </w:r>
          </w:p>
          <w:p w:rsidR="00CA1312" w:rsidRPr="00832110" w:rsidRDefault="00CA1312" w:rsidP="00D06A30">
            <w:pPr>
              <w:spacing w:line="240" w:lineRule="exact"/>
              <w:rPr>
                <w:sz w:val="16"/>
                <w:szCs w:val="16"/>
              </w:rPr>
            </w:pPr>
            <w:r w:rsidRPr="00832110">
              <w:rPr>
                <w:sz w:val="16"/>
                <w:szCs w:val="16"/>
              </w:rPr>
              <w:t>Baumer GmbH</w:t>
            </w:r>
          </w:p>
          <w:p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rsidR="00CA1312" w:rsidRPr="00C214C5" w:rsidRDefault="0023202A" w:rsidP="00D06A30">
            <w:pPr>
              <w:spacing w:line="240" w:lineRule="exact"/>
              <w:rPr>
                <w:sz w:val="16"/>
                <w:szCs w:val="16"/>
                <w:lang w:val="fr-CH"/>
              </w:rPr>
            </w:pPr>
            <w:r w:rsidRPr="00C214C5">
              <w:rPr>
                <w:sz w:val="16"/>
                <w:szCs w:val="16"/>
                <w:lang w:val="fr-CH"/>
              </w:rPr>
              <w:t xml:space="preserve">Fax +49 </w:t>
            </w:r>
            <w:r w:rsidR="00832110" w:rsidRPr="00C214C5">
              <w:rPr>
                <w:sz w:val="16"/>
                <w:szCs w:val="16"/>
                <w:lang w:val="fr-CH"/>
              </w:rPr>
              <w:t>(0)</w:t>
            </w:r>
            <w:r w:rsidRPr="00C214C5">
              <w:rPr>
                <w:sz w:val="16"/>
                <w:szCs w:val="16"/>
                <w:lang w:val="fr-CH"/>
              </w:rPr>
              <w:t xml:space="preserve">6031 6007 </w:t>
            </w:r>
            <w:r w:rsidR="00CA1312" w:rsidRPr="00C214C5">
              <w:rPr>
                <w:sz w:val="16"/>
                <w:szCs w:val="16"/>
                <w:lang w:val="fr-CH"/>
              </w:rPr>
              <w:t>70</w:t>
            </w:r>
            <w:r w:rsidR="00CA1312" w:rsidRPr="00C214C5">
              <w:rPr>
                <w:sz w:val="16"/>
                <w:szCs w:val="16"/>
                <w:lang w:val="fr-CH"/>
              </w:rPr>
              <w:tab/>
            </w:r>
          </w:p>
          <w:p w:rsidR="00CA1312" w:rsidRPr="00C214C5" w:rsidRDefault="00F54167" w:rsidP="00D06A30">
            <w:pPr>
              <w:spacing w:line="240" w:lineRule="exact"/>
              <w:rPr>
                <w:sz w:val="16"/>
                <w:szCs w:val="16"/>
                <w:lang w:val="fr-CH"/>
              </w:rPr>
            </w:pPr>
            <w:r w:rsidRPr="00C214C5">
              <w:rPr>
                <w:sz w:val="16"/>
                <w:szCs w:val="16"/>
                <w:lang w:val="fr-CH"/>
              </w:rPr>
              <w:t xml:space="preserve">sales.de@baumer.com </w:t>
            </w:r>
            <w:r w:rsidR="00CA1312" w:rsidRPr="00C214C5">
              <w:rPr>
                <w:sz w:val="16"/>
                <w:szCs w:val="16"/>
                <w:lang w:val="fr-CH"/>
              </w:rPr>
              <w:tab/>
            </w:r>
          </w:p>
          <w:p w:rsidR="00CA1312" w:rsidRPr="00832110" w:rsidRDefault="00310C15" w:rsidP="00D06A30">
            <w:pPr>
              <w:spacing w:line="240" w:lineRule="exact"/>
              <w:rPr>
                <w:b/>
                <w:sz w:val="16"/>
                <w:szCs w:val="16"/>
              </w:rPr>
            </w:pPr>
            <w:hyperlink r:id="rId17"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rsidR="00CA1312" w:rsidRPr="00832110" w:rsidRDefault="00CA1312" w:rsidP="00D06A30">
            <w:pPr>
              <w:spacing w:line="240" w:lineRule="exact"/>
              <w:rPr>
                <w:b/>
                <w:bCs/>
                <w:sz w:val="16"/>
                <w:szCs w:val="16"/>
              </w:rPr>
            </w:pPr>
            <w:r w:rsidRPr="00832110">
              <w:rPr>
                <w:b/>
                <w:bCs/>
                <w:sz w:val="16"/>
                <w:szCs w:val="16"/>
              </w:rPr>
              <w:t>Firmenkontakt Schweiz:</w:t>
            </w:r>
          </w:p>
          <w:p w:rsidR="00CA1312" w:rsidRPr="00832110" w:rsidRDefault="00CA1312" w:rsidP="00D06A30">
            <w:pPr>
              <w:spacing w:line="240" w:lineRule="exact"/>
              <w:rPr>
                <w:sz w:val="16"/>
                <w:szCs w:val="16"/>
              </w:rPr>
            </w:pPr>
            <w:r w:rsidRPr="00832110">
              <w:rPr>
                <w:sz w:val="16"/>
                <w:szCs w:val="16"/>
              </w:rPr>
              <w:t>Baumer Electric AG</w:t>
            </w:r>
          </w:p>
          <w:p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rsidR="00CA1312" w:rsidRPr="00C214C5" w:rsidRDefault="0023202A" w:rsidP="00D06A30">
            <w:pPr>
              <w:spacing w:line="240" w:lineRule="exact"/>
              <w:rPr>
                <w:sz w:val="16"/>
                <w:szCs w:val="16"/>
                <w:lang w:val="fr-CH"/>
              </w:rPr>
            </w:pPr>
            <w:r w:rsidRPr="00C214C5">
              <w:rPr>
                <w:sz w:val="16"/>
                <w:szCs w:val="16"/>
                <w:lang w:val="fr-CH"/>
              </w:rPr>
              <w:t xml:space="preserve">Fax +41 </w:t>
            </w:r>
            <w:r w:rsidR="00832110" w:rsidRPr="00C214C5">
              <w:rPr>
                <w:sz w:val="16"/>
                <w:szCs w:val="16"/>
                <w:lang w:val="fr-CH"/>
              </w:rPr>
              <w:t>(0)</w:t>
            </w:r>
            <w:r w:rsidR="00CA1312" w:rsidRPr="00C214C5">
              <w:rPr>
                <w:sz w:val="16"/>
                <w:szCs w:val="16"/>
                <w:lang w:val="fr-CH"/>
              </w:rPr>
              <w:t>52</w:t>
            </w:r>
            <w:r w:rsidR="00832110" w:rsidRPr="00C214C5">
              <w:rPr>
                <w:sz w:val="16"/>
                <w:szCs w:val="16"/>
                <w:lang w:val="fr-CH"/>
              </w:rPr>
              <w:t xml:space="preserve"> </w:t>
            </w:r>
            <w:r w:rsidR="00CA1312" w:rsidRPr="00C214C5">
              <w:rPr>
                <w:sz w:val="16"/>
                <w:szCs w:val="16"/>
                <w:lang w:val="fr-CH"/>
              </w:rPr>
              <w:t>728</w:t>
            </w:r>
            <w:r w:rsidR="007678A7" w:rsidRPr="00C214C5">
              <w:rPr>
                <w:sz w:val="16"/>
                <w:szCs w:val="16"/>
                <w:lang w:val="fr-CH"/>
              </w:rPr>
              <w:t xml:space="preserve"> 11 44</w:t>
            </w:r>
            <w:r w:rsidR="00CA1312" w:rsidRPr="00C214C5">
              <w:rPr>
                <w:sz w:val="16"/>
                <w:szCs w:val="16"/>
                <w:lang w:val="fr-CH"/>
              </w:rPr>
              <w:tab/>
            </w:r>
          </w:p>
          <w:p w:rsidR="00CA1312" w:rsidRPr="00C214C5" w:rsidRDefault="00310C15" w:rsidP="00D06A30">
            <w:pPr>
              <w:spacing w:line="240" w:lineRule="exact"/>
              <w:rPr>
                <w:b/>
                <w:bCs/>
                <w:sz w:val="16"/>
                <w:szCs w:val="16"/>
                <w:lang w:val="fr-CH"/>
              </w:rPr>
            </w:pPr>
            <w:hyperlink r:id="rId18" w:history="1">
              <w:r w:rsidR="00CA1312" w:rsidRPr="00C214C5">
                <w:rPr>
                  <w:rStyle w:val="Hyperlink"/>
                  <w:color w:val="auto"/>
                  <w:sz w:val="16"/>
                  <w:szCs w:val="16"/>
                  <w:u w:val="none"/>
                  <w:lang w:val="fr-CH"/>
                </w:rPr>
                <w:t>sales.ch@baumer.com</w:t>
              </w:r>
            </w:hyperlink>
            <w:r w:rsidR="00CA1312" w:rsidRPr="00C214C5">
              <w:rPr>
                <w:sz w:val="16"/>
                <w:szCs w:val="16"/>
                <w:lang w:val="fr-CH"/>
              </w:rPr>
              <w:t xml:space="preserve"> </w:t>
            </w:r>
            <w:hyperlink r:id="rId19" w:history="1">
              <w:r w:rsidR="008506C5" w:rsidRPr="00C214C5">
                <w:rPr>
                  <w:rStyle w:val="Hyperlink"/>
                  <w:color w:val="auto"/>
                  <w:sz w:val="16"/>
                  <w:szCs w:val="16"/>
                  <w:u w:val="none"/>
                  <w:lang w:val="fr-CH"/>
                </w:rPr>
                <w:t>www.baumer.com</w:t>
              </w:r>
            </w:hyperlink>
          </w:p>
        </w:tc>
      </w:tr>
    </w:tbl>
    <w:p w:rsidR="00EA6E92" w:rsidRPr="00C214C5" w:rsidRDefault="00EA6E92" w:rsidP="00A60557">
      <w:pPr>
        <w:rPr>
          <w:lang w:val="fr-CH"/>
        </w:rPr>
      </w:pPr>
    </w:p>
    <w:sectPr w:rsidR="00EA6E92" w:rsidRPr="00C214C5">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310C15">
      <w:rPr>
        <w:noProof/>
      </w:rPr>
      <w:t>27.10.2016</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10C1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10C15">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310C15">
      <w:rPr>
        <w:noProof/>
      </w:rPr>
      <w:t>27.10.2016</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eastAsia="de-CH"/>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7A0"/>
    <w:rsid w:val="00097970"/>
    <w:rsid w:val="00097DD2"/>
    <w:rsid w:val="000B4DDB"/>
    <w:rsid w:val="000C2765"/>
    <w:rsid w:val="000C360B"/>
    <w:rsid w:val="000C7D58"/>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0C15"/>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A6F3D"/>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37D8"/>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22C0"/>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406D5"/>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F98"/>
    <w:rsid w:val="0082177F"/>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4D6"/>
    <w:rsid w:val="009465A3"/>
    <w:rsid w:val="00960872"/>
    <w:rsid w:val="009633B6"/>
    <w:rsid w:val="00963B9A"/>
    <w:rsid w:val="00963F21"/>
    <w:rsid w:val="00977539"/>
    <w:rsid w:val="0098158F"/>
    <w:rsid w:val="00981741"/>
    <w:rsid w:val="00981973"/>
    <w:rsid w:val="00982434"/>
    <w:rsid w:val="00991F73"/>
    <w:rsid w:val="009A12AE"/>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0739"/>
    <w:rsid w:val="00B56A63"/>
    <w:rsid w:val="00B60899"/>
    <w:rsid w:val="00B64AA6"/>
    <w:rsid w:val="00B75A52"/>
    <w:rsid w:val="00B761DA"/>
    <w:rsid w:val="00B81662"/>
    <w:rsid w:val="00B84651"/>
    <w:rsid w:val="00B870ED"/>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214C5"/>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B7686"/>
    <w:rsid w:val="00DC3BDC"/>
    <w:rsid w:val="00DD1F2B"/>
    <w:rsid w:val="00DD312D"/>
    <w:rsid w:val="00DD697F"/>
    <w:rsid w:val="00DE178E"/>
    <w:rsid w:val="00DE2BB7"/>
    <w:rsid w:val="00DE631F"/>
    <w:rsid w:val="00DE6C24"/>
    <w:rsid w:val="00DF399E"/>
    <w:rsid w:val="00DF4E68"/>
    <w:rsid w:val="00E2214A"/>
    <w:rsid w:val="00E355E3"/>
    <w:rsid w:val="00E35D19"/>
    <w:rsid w:val="00E43A4F"/>
    <w:rsid w:val="00E54CBE"/>
    <w:rsid w:val="00E644C3"/>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271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sales.ch@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sharepoint/v3"/>
    <ds:schemaRef ds:uri="http://schemas.microsoft.com/office/2006/metadata/properties"/>
    <ds:schemaRef ds:uri="http://purl.org/dc/dcmitype/"/>
    <ds:schemaRef ds:uri="http://purl.org/dc/elements/1.1/"/>
    <ds:schemaRef ds:uri="http://purl.org/dc/terms/"/>
    <ds:schemaRef ds:uri="http://www.w3.org/XML/1998/namespace"/>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3583C9C-C6B0-45D3-B73D-0465E7C05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2EADF28E.dotm</Template>
  <TotalTime>0</TotalTime>
  <Pages>2</Pages>
  <Words>506</Words>
  <Characters>3660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4158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Memminger-Wäsch Andrea</cp:lastModifiedBy>
  <cp:revision>2</cp:revision>
  <cp:lastPrinted>2015-02-06T10:33:00Z</cp:lastPrinted>
  <dcterms:created xsi:type="dcterms:W3CDTF">2017-04-20T05:42:00Z</dcterms:created>
  <dcterms:modified xsi:type="dcterms:W3CDTF">2017-04-20T05:42:00Z</dcterms:modified>
</cp:coreProperties>
</file>