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7B" w:rsidRDefault="009C6700">
      <w:pPr>
        <w:pStyle w:val="berschrift1"/>
        <w:numPr>
          <w:ilvl w:val="0"/>
          <w:numId w:val="0"/>
        </w:numPr>
        <w:spacing w:line="240" w:lineRule="auto"/>
        <w:rPr>
          <w:rFonts w:ascii="Arial" w:eastAsia="SimSun" w:hAnsi="Arial" w:cs="Arial"/>
          <w:sz w:val="44"/>
        </w:rPr>
      </w:pPr>
      <w:bookmarkStart w:id="0" w:name="_GoBack"/>
      <w:r>
        <w:rPr>
          <w:rFonts w:ascii="Arial" w:eastAsia="SimSun" w:hAnsi="Arial" w:cs="Arial"/>
          <w:sz w:val="44"/>
        </w:rPr>
        <w:t>新闻稿</w:t>
      </w:r>
    </w:p>
    <w:p w:rsidR="00E1457B" w:rsidRDefault="00E1457B">
      <w:pPr>
        <w:pStyle w:val="BaumerFliesstext"/>
        <w:rPr>
          <w:rFonts w:ascii="Arial" w:eastAsia="SimSun" w:hAnsi="Arial" w:cs="Arial"/>
        </w:rPr>
      </w:pPr>
    </w:p>
    <w:p w:rsidR="00E1457B" w:rsidRDefault="00E1457B">
      <w:pPr>
        <w:pStyle w:val="BaumerFliesstext"/>
        <w:rPr>
          <w:rFonts w:ascii="Arial" w:eastAsia="SimSun" w:hAnsi="Arial" w:cs="Arial"/>
        </w:rPr>
      </w:pPr>
    </w:p>
    <w:p w:rsidR="00E1457B" w:rsidRDefault="009C6700">
      <w:pPr>
        <w:jc w:val="both"/>
        <w:rPr>
          <w:rFonts w:ascii="Arial" w:eastAsia="SimSun" w:hAnsi="Arial" w:cs="Arial"/>
          <w:b/>
          <w:bCs/>
          <w:iCs/>
          <w:kern w:val="20"/>
          <w:sz w:val="28"/>
          <w:szCs w:val="28"/>
        </w:rPr>
      </w:pPr>
      <w:r>
        <w:rPr>
          <w:rFonts w:ascii="Arial" w:eastAsia="SimSun" w:hAnsi="Arial" w:cs="Arial"/>
          <w:b/>
          <w:kern w:val="20"/>
          <w:sz w:val="28"/>
        </w:rPr>
        <w:t>从未如此简单：堡盟</w:t>
      </w:r>
      <w:r>
        <w:rPr>
          <w:rFonts w:ascii="Arial" w:eastAsia="SimSun" w:hAnsi="Arial" w:cs="Arial"/>
          <w:b/>
          <w:kern w:val="20"/>
          <w:sz w:val="28"/>
        </w:rPr>
        <w:t>OX200</w:t>
      </w:r>
      <w:r>
        <w:rPr>
          <w:rFonts w:ascii="Arial" w:eastAsia="SimSun" w:hAnsi="Arial" w:cs="Arial"/>
          <w:b/>
          <w:kern w:val="20"/>
          <w:sz w:val="28"/>
        </w:rPr>
        <w:t>智能型轮廓传感器轻松胜任高效在线检测和多维控制任务</w:t>
      </w:r>
    </w:p>
    <w:p w:rsidR="00E1457B" w:rsidRDefault="00E1457B">
      <w:pPr>
        <w:jc w:val="both"/>
        <w:rPr>
          <w:rFonts w:ascii="Arial" w:eastAsia="SimSun" w:hAnsi="Arial" w:cs="Arial"/>
        </w:rPr>
      </w:pPr>
    </w:p>
    <w:p w:rsidR="00E1457B" w:rsidRDefault="009C6700">
      <w:pPr>
        <w:pStyle w:val="BaumerFliesstext"/>
        <w:spacing w:before="240" w:line="360" w:lineRule="auto"/>
        <w:jc w:val="both"/>
        <w:rPr>
          <w:rFonts w:ascii="Arial" w:eastAsia="SimSun" w:hAnsi="Arial" w:cs="Arial"/>
          <w:szCs w:val="20"/>
        </w:rPr>
      </w:pPr>
      <w:r>
        <w:rPr>
          <w:rFonts w:ascii="Arial" w:eastAsia="SimSun" w:hAnsi="Arial" w:cs="Arial"/>
          <w:noProof/>
          <w:lang w:val="de-DE" w:bidi="ar-SA"/>
        </w:rPr>
        <w:drawing>
          <wp:anchor distT="0" distB="0" distL="114300" distR="114300" simplePos="0" relativeHeight="251660288" behindDoc="0" locked="0" layoutInCell="1" allowOverlap="1" wp14:anchorId="27E267F2" wp14:editId="33BA878E">
            <wp:simplePos x="0" y="0"/>
            <wp:positionH relativeFrom="column">
              <wp:posOffset>3626485</wp:posOffset>
            </wp:positionH>
            <wp:positionV relativeFrom="paragraph">
              <wp:posOffset>158115</wp:posOffset>
            </wp:positionV>
            <wp:extent cx="2490088" cy="185166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516" cy="1873543"/>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Cs w:val="20"/>
          <w:lang w:val="de-DE" w:bidi="ar-SA"/>
        </w:rPr>
        <mc:AlternateContent>
          <mc:Choice Requires="wpg">
            <w:drawing>
              <wp:anchor distT="0" distB="0" distL="114300" distR="114300" simplePos="0" relativeHeight="251659264" behindDoc="0" locked="0" layoutInCell="1" allowOverlap="1" wp14:anchorId="77ACC60A" wp14:editId="3A365C74">
                <wp:simplePos x="0" y="0"/>
                <wp:positionH relativeFrom="column">
                  <wp:posOffset>3639820</wp:posOffset>
                </wp:positionH>
                <wp:positionV relativeFrom="paragraph">
                  <wp:posOffset>181610</wp:posOffset>
                </wp:positionV>
                <wp:extent cx="2475230" cy="1802765"/>
                <wp:effectExtent l="19050" t="19050" r="20320" b="26035"/>
                <wp:wrapSquare wrapText="bothSides"/>
                <wp:docPr id="4" name="Gruppieren 4"/>
                <wp:cNvGraphicFramePr/>
                <a:graphic xmlns:a="http://schemas.openxmlformats.org/drawingml/2006/main">
                  <a:graphicData uri="http://schemas.microsoft.com/office/word/2010/wordprocessingGroup">
                    <wpg:wgp>
                      <wpg:cNvGrpSpPr/>
                      <wpg:grpSpPr>
                        <a:xfrm>
                          <a:off x="0" y="0"/>
                          <a:ext cx="2475230" cy="1802765"/>
                          <a:chOff x="0" y="0"/>
                          <a:chExt cx="2475781" cy="1802921"/>
                        </a:xfrm>
                      </wpg:grpSpPr>
                      <pic:pic xmlns:pic="http://schemas.openxmlformats.org/drawingml/2006/picture">
                        <pic:nvPicPr>
                          <pic:cNvPr id="6" name="Grafik 6" descr="Z:\Marketing\MarCom\Web\ProductFinder_BG\Datenblätter_automatisch\Bilder\Zubehör\Platzhalter.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75781" cy="1802921"/>
                          </a:xfrm>
                          <a:prstGeom prst="rect">
                            <a:avLst/>
                          </a:prstGeom>
                          <a:noFill/>
                          <a:ln>
                            <a:solidFill>
                              <a:schemeClr val="tx1"/>
                            </a:solidFill>
                          </a:ln>
                        </pic:spPr>
                      </pic:pic>
                      <wps:wsp>
                        <wps:cNvPr id="8" name="Textfeld 8"/>
                        <wps:cNvSpPr txBox="1"/>
                        <wps:spPr>
                          <a:xfrm>
                            <a:off x="129397" y="1440611"/>
                            <a:ext cx="2242867"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57B" w:rsidRDefault="009C6700">
                              <w:pPr>
                                <w:jc w:val="center"/>
                                <w:rPr>
                                  <w:color w:val="7F7F7F" w:themeColor="text1" w:themeTint="80"/>
                                </w:rPr>
                              </w:pPr>
                              <w:r>
                                <w:rPr>
                                  <w:color w:val="7F7F7F" w:themeColor="text1" w:themeTint="80"/>
                                </w:rPr>
                                <w:t>Pressebild hier einbinden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77ACC60A" id="Gruppieren 4" o:spid="_x0000_s1026" style="position:absolute;left:0;text-align:left;margin-left:286.6pt;margin-top:14.3pt;width:194.9pt;height:141.95pt;z-index:251659264" coordsize="24757,18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4757;height:18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" stroked="t" strokecolor="black [3213]">
                  <v:imagedata r:id="rId14" o:title="Platzhalter"/>
                  <v:path arrowok="t"/>
                </v:shape>
                <v:shapetype id="_x0000_t202" coordsize="21600,21600" o:spt="202" path="m,l,21600r21600,l21600,xe">
                  <v:stroke joinstyle="miter"/>
                  <v:path gradientshapeok="t" o:connecttype="rect"/>
                </v:shapetype>
                <v:shape id="Textfeld 8" o:spid="_x0000_s1028" type="#_x0000_t202" style="position:absolute;left:1293;top:14406;width:2242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E1457B" w:rsidRDefault="009C6700">
                        <w:pPr>
                          <w:jc w:val="center"/>
                          <w:rPr>
                            <w:color w:val="7F7F7F" w:themeColor="text1" w:themeTint="80"/>
                          </w:rPr>
                        </w:pPr>
                        <w:r>
                          <w:rPr>
                            <w:color w:val="7F7F7F" w:themeColor="text1" w:themeTint="80"/>
                          </w:rPr>
                          <w:t>Pressebild hier einbinden</w:t>
                        </w:r>
                      </w:p>
                    </w:txbxContent>
                  </v:textbox>
                </v:shape>
                <w10:wrap type="square"/>
              </v:group>
            </w:pict>
          </mc:Fallback>
        </mc:AlternateContent>
      </w:r>
      <w:r>
        <w:rPr>
          <w:rFonts w:ascii="Arial" w:eastAsia="SimSun" w:hAnsi="Arial" w:cs="Arial"/>
        </w:rPr>
        <w:t>（</w:t>
      </w:r>
      <w:r>
        <w:rPr>
          <w:rFonts w:ascii="Arial" w:eastAsia="SimSun" w:hAnsi="Arial" w:cs="Arial"/>
        </w:rPr>
        <w:t>11.23.2020</w:t>
      </w:r>
      <w:r>
        <w:rPr>
          <w:rFonts w:ascii="Arial" w:eastAsia="SimSun" w:hAnsi="Arial" w:cs="Arial"/>
        </w:rPr>
        <w:t>）在线质量控制在生产过程中发挥着越来越重要的作用：缩短停机时间、降低废品率，从而降低成本并提高客户忠诚度。到目前为止，此类解决方案吧通常只能通过复杂的方式来实现，因此成本很高，堡盟</w:t>
      </w:r>
      <w:r>
        <w:rPr>
          <w:rFonts w:ascii="Arial" w:eastAsia="SimSun" w:hAnsi="Arial" w:cs="Arial"/>
        </w:rPr>
        <w:t>OXM200 2D</w:t>
      </w:r>
      <w:r>
        <w:rPr>
          <w:rFonts w:ascii="Arial" w:eastAsia="SimSun" w:hAnsi="Arial" w:cs="Arial"/>
        </w:rPr>
        <w:t>多功能轮廓传感器为方便快捷地检查大量工序提供了新的可能性。经过校准的</w:t>
      </w:r>
      <w:r>
        <w:rPr>
          <w:rFonts w:ascii="Arial" w:eastAsia="SimSun" w:hAnsi="Arial" w:cs="Arial"/>
        </w:rPr>
        <w:t>OXM200</w:t>
      </w:r>
      <w:r>
        <w:rPr>
          <w:rFonts w:ascii="Arial" w:eastAsia="SimSun" w:hAnsi="Arial" w:cs="Arial"/>
        </w:rPr>
        <w:t>轮廓传感器可快速安装，立即投入使用，并可通过集成的网页浏览器以多种方式进行调整，完全不需要借助外部软件。此外，</w:t>
      </w:r>
      <w:r>
        <w:rPr>
          <w:rFonts w:ascii="Arial" w:eastAsia="SimSun" w:hAnsi="Arial" w:cs="Arial"/>
        </w:rPr>
        <w:t>OXM200</w:t>
      </w:r>
      <w:r>
        <w:rPr>
          <w:rFonts w:ascii="Arial" w:eastAsia="SimSun" w:hAnsi="Arial" w:cs="Arial"/>
        </w:rPr>
        <w:t>传感器采用以太网供电（</w:t>
      </w:r>
      <w:r>
        <w:rPr>
          <w:rFonts w:ascii="Arial" w:eastAsia="SimSun" w:hAnsi="Arial" w:cs="Arial"/>
        </w:rPr>
        <w:t>PoE</w:t>
      </w:r>
      <w:r>
        <w:rPr>
          <w:rFonts w:ascii="Arial" w:eastAsia="SimSun" w:hAnsi="Arial" w:cs="Arial"/>
        </w:rPr>
        <w:t>），只需要使用一根电缆。</w:t>
      </w:r>
    </w:p>
    <w:p w:rsidR="00E1457B" w:rsidRDefault="009C6700">
      <w:pPr>
        <w:pStyle w:val="BaumerFliesstext"/>
        <w:spacing w:before="240" w:line="360" w:lineRule="auto"/>
        <w:jc w:val="both"/>
        <w:rPr>
          <w:rFonts w:ascii="Arial" w:eastAsia="SimSun" w:hAnsi="Arial" w:cs="Arial"/>
          <w:szCs w:val="20"/>
        </w:rPr>
      </w:pPr>
      <w:r>
        <w:rPr>
          <w:rFonts w:ascii="Arial" w:eastAsia="SimSun" w:hAnsi="Arial" w:cs="Arial"/>
        </w:rPr>
        <w:t>紧凑轻便的</w:t>
      </w:r>
      <w:r>
        <w:rPr>
          <w:rFonts w:ascii="Arial" w:eastAsia="SimSun" w:hAnsi="Arial" w:cs="Arial"/>
        </w:rPr>
        <w:t>OXM200</w:t>
      </w:r>
      <w:r>
        <w:rPr>
          <w:rFonts w:ascii="Arial" w:eastAsia="SimSun" w:hAnsi="Arial" w:cs="Arial"/>
        </w:rPr>
        <w:t>多合一传感器将线激光打在被测物体上，激光从物体表面反射回传感器，并在内置集成相机中成像，从而测量出物体表面的二维轮廓。借助预先设置好定义的内置测量工具，可以沿线激光（</w:t>
      </w:r>
      <w:r>
        <w:rPr>
          <w:rFonts w:ascii="Arial" w:eastAsia="SimSun" w:hAnsi="Arial" w:cs="Arial"/>
        </w:rPr>
        <w:t>X-Z</w:t>
      </w:r>
      <w:r>
        <w:rPr>
          <w:rFonts w:ascii="Arial" w:eastAsia="SimSun" w:hAnsi="Arial" w:cs="Arial"/>
        </w:rPr>
        <w:t>点云数据）测量和检测物体的尺寸。这样就可以实现各种轮廓分析，从而胜任多项检测任务，如装配件的高度检查、装配过程中的碰撞检查以及机器人应用中的控制和定位任务</w:t>
      </w:r>
      <w:r>
        <w:rPr>
          <w:rFonts w:ascii="Arial" w:eastAsia="SimSun" w:hAnsi="Arial" w:cs="Arial"/>
        </w:rPr>
        <w:t>——</w:t>
      </w:r>
      <w:r>
        <w:rPr>
          <w:rFonts w:ascii="Arial" w:eastAsia="SimSun" w:hAnsi="Arial" w:cs="Arial"/>
        </w:rPr>
        <w:t>例如取放操作中工件在传送带的位置控制或汽车车身组装过程中的间隙检查。除了具备多项测量功能外，</w:t>
      </w:r>
      <w:r>
        <w:rPr>
          <w:rFonts w:ascii="Arial" w:eastAsia="SimSun" w:hAnsi="Arial" w:cs="Arial"/>
        </w:rPr>
        <w:t>OXM200</w:t>
      </w:r>
      <w:r>
        <w:rPr>
          <w:rFonts w:ascii="Arial" w:eastAsia="SimSun" w:hAnsi="Arial" w:cs="Arial"/>
        </w:rPr>
        <w:t>轮廓传感器还有一点特别出众：即通过集成的</w:t>
      </w:r>
      <w:r>
        <w:rPr>
          <w:rFonts w:ascii="Arial" w:eastAsia="SimSun" w:hAnsi="Arial" w:cs="Arial"/>
        </w:rPr>
        <w:t>Web</w:t>
      </w:r>
      <w:r>
        <w:rPr>
          <w:rFonts w:ascii="Arial" w:eastAsia="SimSun" w:hAnsi="Arial" w:cs="Arial"/>
        </w:rPr>
        <w:t>界面简化了操作。借助图像化显示功能，用户可自由配置多达</w:t>
      </w:r>
      <w:r>
        <w:rPr>
          <w:rFonts w:ascii="Arial" w:eastAsia="SimSun" w:hAnsi="Arial" w:cs="Arial"/>
        </w:rPr>
        <w:t>7</w:t>
      </w:r>
      <w:r>
        <w:rPr>
          <w:rFonts w:ascii="Arial" w:eastAsia="SimSun" w:hAnsi="Arial" w:cs="Arial"/>
        </w:rPr>
        <w:t>个测量值。除了自带的测量功能外，</w:t>
      </w:r>
      <w:r>
        <w:rPr>
          <w:rFonts w:ascii="Arial" w:eastAsia="SimSun" w:hAnsi="Arial" w:cs="Arial"/>
        </w:rPr>
        <w:t>OXM200</w:t>
      </w:r>
      <w:r>
        <w:rPr>
          <w:rFonts w:ascii="Arial" w:eastAsia="SimSun" w:hAnsi="Arial" w:cs="Arial"/>
        </w:rPr>
        <w:t>轮廓传感器还可连接外部测量工具，从而执行更多的分析任务。借助位置追踪功能，即使是检测传送带上不同位置的物体也不成问题。</w:t>
      </w:r>
      <w:r>
        <w:rPr>
          <w:rFonts w:ascii="Arial" w:eastAsia="SimSun" w:hAnsi="Arial" w:cs="Arial"/>
        </w:rPr>
        <w:t>OXM200</w:t>
      </w:r>
      <w:r>
        <w:rPr>
          <w:rFonts w:ascii="Arial" w:eastAsia="SimSun" w:hAnsi="Arial" w:cs="Arial"/>
        </w:rPr>
        <w:t>轮廓传感器的另一个优势在于通过</w:t>
      </w:r>
      <w:r>
        <w:rPr>
          <w:rFonts w:ascii="Arial" w:eastAsia="SimSun" w:hAnsi="Arial" w:cs="Arial"/>
        </w:rPr>
        <w:t>Web</w:t>
      </w:r>
      <w:r>
        <w:rPr>
          <w:rFonts w:ascii="Arial" w:eastAsia="SimSun" w:hAnsi="Arial" w:cs="Arial"/>
        </w:rPr>
        <w:t>界面实现测量任务的实时可视化，从而直接查看、调整和优化传感器的设置。</w:t>
      </w:r>
    </w:p>
    <w:p w:rsidR="00E1457B" w:rsidRDefault="009C6700">
      <w:pPr>
        <w:pStyle w:val="BaumerFliesstext"/>
        <w:spacing w:before="240" w:line="360" w:lineRule="auto"/>
        <w:jc w:val="both"/>
        <w:rPr>
          <w:rFonts w:ascii="Arial" w:eastAsia="SimSun" w:hAnsi="Arial" w:cs="Arial"/>
          <w:szCs w:val="20"/>
        </w:rPr>
      </w:pPr>
      <w:r>
        <w:rPr>
          <w:rFonts w:ascii="Arial" w:eastAsia="SimSun" w:hAnsi="Arial" w:cs="Arial"/>
        </w:rPr>
        <w:t>传感器支持多种接口和协议（</w:t>
      </w:r>
      <w:r>
        <w:rPr>
          <w:rFonts w:ascii="Arial" w:eastAsia="SimSun" w:hAnsi="Arial" w:cs="Arial"/>
        </w:rPr>
        <w:t>Profinet</w:t>
      </w:r>
      <w:r>
        <w:rPr>
          <w:rFonts w:ascii="Arial" w:eastAsia="SimSun" w:hAnsi="Arial" w:cs="Arial"/>
        </w:rPr>
        <w:t>、</w:t>
      </w:r>
      <w:r>
        <w:rPr>
          <w:rFonts w:ascii="Arial" w:eastAsia="SimSun" w:hAnsi="Arial" w:cs="Arial"/>
        </w:rPr>
        <w:t>Modbus TCP</w:t>
      </w:r>
      <w:r>
        <w:rPr>
          <w:rFonts w:ascii="Arial" w:eastAsia="SimSun" w:hAnsi="Arial" w:cs="Arial"/>
        </w:rPr>
        <w:t>、</w:t>
      </w:r>
      <w:r>
        <w:rPr>
          <w:rFonts w:ascii="Arial" w:eastAsia="SimSun" w:hAnsi="Arial" w:cs="Arial"/>
        </w:rPr>
        <w:t>UDP</w:t>
      </w:r>
      <w:r>
        <w:rPr>
          <w:rFonts w:ascii="Arial" w:eastAsia="SimSun" w:hAnsi="Arial" w:cs="Arial"/>
        </w:rPr>
        <w:t>、</w:t>
      </w:r>
      <w:r>
        <w:rPr>
          <w:rFonts w:ascii="Arial" w:eastAsia="SimSun" w:hAnsi="Arial" w:cs="Arial"/>
        </w:rPr>
        <w:t>IO-Link</w:t>
      </w:r>
      <w:r>
        <w:rPr>
          <w:rFonts w:ascii="Arial" w:eastAsia="SimSun" w:hAnsi="Arial" w:cs="Arial"/>
        </w:rPr>
        <w:t>、模拟量输出及开关量输出），可轻松快速地集成到自动化系统中。除了通过</w:t>
      </w:r>
      <w:r>
        <w:rPr>
          <w:rFonts w:ascii="Arial" w:eastAsia="SimSun" w:hAnsi="Arial" w:cs="Arial"/>
        </w:rPr>
        <w:t>OPC UA</w:t>
      </w:r>
      <w:r>
        <w:rPr>
          <w:rFonts w:ascii="Arial" w:eastAsia="SimSun" w:hAnsi="Arial" w:cs="Arial"/>
        </w:rPr>
        <w:t>直接连接到</w:t>
      </w:r>
      <w:r>
        <w:rPr>
          <w:rFonts w:ascii="Arial" w:eastAsia="SimSun" w:hAnsi="Arial" w:cs="Arial"/>
        </w:rPr>
        <w:t>IT</w:t>
      </w:r>
      <w:r>
        <w:rPr>
          <w:rFonts w:ascii="Arial" w:eastAsia="SimSun" w:hAnsi="Arial" w:cs="Arial"/>
        </w:rPr>
        <w:t>系统和云集成，</w:t>
      </w:r>
      <w:r>
        <w:rPr>
          <w:rFonts w:ascii="Arial" w:eastAsia="SimSun" w:hAnsi="Arial" w:cs="Arial"/>
        </w:rPr>
        <w:t>OXM200</w:t>
      </w:r>
      <w:r>
        <w:rPr>
          <w:rFonts w:ascii="Arial" w:eastAsia="SimSun" w:hAnsi="Arial" w:cs="Arial"/>
        </w:rPr>
        <w:t>还可以通过</w:t>
      </w:r>
      <w:r>
        <w:rPr>
          <w:rFonts w:ascii="Arial" w:eastAsia="SimSun" w:hAnsi="Arial" w:cs="Arial"/>
        </w:rPr>
        <w:t>SDK</w:t>
      </w:r>
      <w:r>
        <w:rPr>
          <w:rFonts w:ascii="Arial" w:eastAsia="SimSun" w:hAnsi="Arial" w:cs="Arial"/>
        </w:rPr>
        <w:t>软件开发包连接到图像处理系统。除了纯粹的轮廓测量功能，</w:t>
      </w:r>
      <w:r>
        <w:rPr>
          <w:rFonts w:ascii="Arial" w:eastAsia="SimSun" w:hAnsi="Arial" w:cs="Arial"/>
        </w:rPr>
        <w:t>OXM200</w:t>
      </w:r>
      <w:r>
        <w:rPr>
          <w:rFonts w:ascii="Arial" w:eastAsia="SimSun" w:hAnsi="Arial" w:cs="Arial"/>
        </w:rPr>
        <w:t>传感器还可以轻松获取辅助数据，如温度或工作时间。此类功能为过程优化和设备综合效率（</w:t>
      </w:r>
      <w:r>
        <w:rPr>
          <w:rFonts w:ascii="Arial" w:eastAsia="SimSun" w:hAnsi="Arial" w:cs="Arial"/>
        </w:rPr>
        <w:t>OEE</w:t>
      </w:r>
      <w:r>
        <w:rPr>
          <w:rFonts w:ascii="Arial" w:eastAsia="SimSun" w:hAnsi="Arial" w:cs="Arial"/>
        </w:rPr>
        <w:t>）的提高奠定坚实基础。</w:t>
      </w:r>
    </w:p>
    <w:p w:rsidR="00E1457B" w:rsidRDefault="009C6700">
      <w:pPr>
        <w:pStyle w:val="BaumerFliesstext"/>
        <w:spacing w:before="240" w:line="360" w:lineRule="auto"/>
        <w:jc w:val="both"/>
        <w:rPr>
          <w:rFonts w:ascii="Arial" w:eastAsia="SimSun" w:hAnsi="Arial" w:cs="Arial"/>
          <w:szCs w:val="20"/>
        </w:rPr>
      </w:pPr>
      <w:r>
        <w:rPr>
          <w:rFonts w:ascii="Arial" w:eastAsia="SimSun" w:hAnsi="Arial" w:cs="Arial"/>
        </w:rPr>
        <w:t>更多信息，请访问：</w:t>
      </w:r>
      <w:r>
        <w:rPr>
          <w:rFonts w:ascii="Arial" w:eastAsia="SimSun" w:hAnsi="Arial" w:cs="Arial"/>
        </w:rPr>
        <w:t>www.baumer.com/OXM200</w:t>
      </w:r>
    </w:p>
    <w:p w:rsidR="00E1457B" w:rsidRDefault="00E1457B">
      <w:pPr>
        <w:pBdr>
          <w:bottom w:val="single" w:sz="4" w:space="1" w:color="auto"/>
        </w:pBdr>
        <w:jc w:val="both"/>
        <w:rPr>
          <w:rFonts w:ascii="Arial" w:eastAsia="SimSun" w:hAnsi="Arial" w:cs="Arial"/>
          <w:szCs w:val="20"/>
        </w:rPr>
      </w:pPr>
    </w:p>
    <w:p w:rsidR="00E1457B" w:rsidRDefault="009C6700">
      <w:pPr>
        <w:pStyle w:val="BaumerFliesstext"/>
        <w:tabs>
          <w:tab w:val="left" w:pos="3408"/>
        </w:tabs>
        <w:spacing w:before="120" w:line="360" w:lineRule="auto"/>
        <w:jc w:val="both"/>
        <w:rPr>
          <w:rFonts w:ascii="Arial" w:eastAsia="SimSun" w:hAnsi="Arial" w:cs="Arial"/>
        </w:rPr>
      </w:pPr>
      <w:r>
        <w:rPr>
          <w:rFonts w:ascii="Arial" w:eastAsia="SimSun" w:hAnsi="Arial" w:cs="Arial"/>
        </w:rPr>
        <w:t>图片：集成</w:t>
      </w:r>
      <w:r>
        <w:rPr>
          <w:rFonts w:ascii="Arial" w:eastAsia="SimSun" w:hAnsi="Arial" w:cs="Arial"/>
        </w:rPr>
        <w:t>Web</w:t>
      </w:r>
      <w:r>
        <w:rPr>
          <w:rFonts w:ascii="Arial" w:eastAsia="SimSun" w:hAnsi="Arial" w:cs="Arial"/>
        </w:rPr>
        <w:t>界面的</w:t>
      </w:r>
      <w:r>
        <w:rPr>
          <w:rFonts w:ascii="Arial" w:eastAsia="SimSun" w:hAnsi="Arial" w:cs="Arial"/>
        </w:rPr>
        <w:t>OX200</w:t>
      </w:r>
      <w:r>
        <w:rPr>
          <w:rFonts w:ascii="Arial" w:eastAsia="SimSun" w:hAnsi="Arial" w:cs="Arial"/>
        </w:rPr>
        <w:t>智能型轮廓传感器</w:t>
      </w:r>
      <w:r>
        <w:rPr>
          <w:rFonts w:ascii="Arial" w:eastAsia="SimSun" w:hAnsi="Arial" w:cs="Arial"/>
        </w:rPr>
        <w:t xml:space="preserve"> </w:t>
      </w:r>
    </w:p>
    <w:p w:rsidR="00E1457B" w:rsidRDefault="00E1457B">
      <w:pPr>
        <w:rPr>
          <w:rFonts w:ascii="Arial" w:eastAsia="SimSun" w:hAnsi="Arial" w:cs="Arial"/>
        </w:rPr>
      </w:pPr>
    </w:p>
    <w:p w:rsidR="00E1457B" w:rsidRDefault="00E1457B">
      <w:pPr>
        <w:pStyle w:val="BaumerFliesstext"/>
        <w:tabs>
          <w:tab w:val="left" w:pos="3408"/>
        </w:tabs>
        <w:spacing w:before="120" w:line="360" w:lineRule="auto"/>
        <w:rPr>
          <w:rFonts w:ascii="Arial" w:eastAsia="SimSun" w:hAnsi="Arial" w:cs="Arial"/>
          <w:iCs/>
          <w:szCs w:val="20"/>
          <w:lang w:val="en-US"/>
        </w:rPr>
      </w:pPr>
    </w:p>
    <w:p w:rsidR="00E1457B" w:rsidRDefault="00E1457B">
      <w:pPr>
        <w:pStyle w:val="BaumerFliesstext"/>
        <w:pBdr>
          <w:top w:val="single" w:sz="4" w:space="1" w:color="auto"/>
        </w:pBdr>
        <w:tabs>
          <w:tab w:val="left" w:pos="3408"/>
        </w:tabs>
        <w:spacing w:before="120" w:line="360" w:lineRule="auto"/>
        <w:rPr>
          <w:rFonts w:ascii="Arial" w:eastAsia="SimSun" w:hAnsi="Arial" w:cs="Arial"/>
          <w:lang w:val="en-US"/>
        </w:rPr>
      </w:pPr>
    </w:p>
    <w:p w:rsidR="00E1457B" w:rsidRDefault="009C6700">
      <w:pPr>
        <w:pStyle w:val="BaumerFliesstext"/>
        <w:tabs>
          <w:tab w:val="left" w:pos="3408"/>
        </w:tabs>
        <w:spacing w:line="360" w:lineRule="auto"/>
        <w:rPr>
          <w:rFonts w:ascii="Arial" w:eastAsia="SimSun" w:hAnsi="Arial" w:cs="Arial"/>
          <w:sz w:val="16"/>
          <w:szCs w:val="16"/>
          <w:lang w:val="en-US"/>
        </w:rPr>
      </w:pPr>
      <w:r>
        <w:rPr>
          <w:rFonts w:ascii="Arial" w:eastAsia="SimSun" w:hAnsi="Arial" w:cs="Arial"/>
          <w:sz w:val="16"/>
          <w:szCs w:val="16"/>
          <w:lang w:val="en-US"/>
        </w:rPr>
        <w:t>字符数（带空格）：约</w:t>
      </w:r>
      <w:r>
        <w:rPr>
          <w:rFonts w:ascii="Arial" w:eastAsia="SimSun" w:hAnsi="Arial" w:cs="Arial"/>
          <w:sz w:val="16"/>
          <w:szCs w:val="16"/>
          <w:lang w:val="en-US"/>
        </w:rPr>
        <w:t>950</w:t>
      </w:r>
    </w:p>
    <w:p w:rsidR="00E1457B" w:rsidRDefault="009C6700">
      <w:pPr>
        <w:pStyle w:val="BaumerFliesstext"/>
        <w:tabs>
          <w:tab w:val="left" w:pos="3408"/>
        </w:tabs>
        <w:spacing w:line="360" w:lineRule="auto"/>
        <w:rPr>
          <w:rFonts w:ascii="Arial" w:eastAsia="SimSun" w:hAnsi="Arial" w:cs="Arial"/>
          <w:sz w:val="16"/>
          <w:szCs w:val="16"/>
          <w:lang w:val="en-US"/>
        </w:rPr>
      </w:pPr>
      <w:r>
        <w:rPr>
          <w:rFonts w:ascii="Arial" w:eastAsia="SimSun" w:hAnsi="Arial" w:cs="Arial"/>
          <w:sz w:val="16"/>
          <w:szCs w:val="16"/>
          <w:lang w:val="en-US"/>
        </w:rPr>
        <w:t>文本和图片下载位置：</w:t>
      </w:r>
      <w:r>
        <w:rPr>
          <w:rFonts w:ascii="Arial" w:eastAsia="SimSun" w:hAnsi="Arial" w:cs="Arial"/>
          <w:sz w:val="16"/>
          <w:szCs w:val="16"/>
          <w:lang w:val="en-US"/>
        </w:rPr>
        <w:t xml:space="preserve"> </w:t>
      </w:r>
      <w:hyperlink r:id="rId15" w:history="1">
        <w:r>
          <w:rPr>
            <w:rStyle w:val="Hyperlink"/>
            <w:rFonts w:ascii="Arial" w:eastAsia="SimSun" w:hAnsi="Arial" w:cs="Arial"/>
            <w:b/>
            <w:sz w:val="16"/>
            <w:szCs w:val="16"/>
            <w:lang w:val="en-US"/>
          </w:rPr>
          <w:t>www.baumer.com/press</w:t>
        </w:r>
      </w:hyperlink>
    </w:p>
    <w:p w:rsidR="00E1457B" w:rsidRDefault="00E1457B">
      <w:pPr>
        <w:spacing w:line="360" w:lineRule="auto"/>
        <w:ind w:right="-2378"/>
        <w:rPr>
          <w:rFonts w:ascii="Arial" w:eastAsia="SimSun" w:hAnsi="Arial" w:cs="Arial"/>
          <w:szCs w:val="20"/>
          <w:lang w:val="en-US"/>
        </w:rPr>
      </w:pPr>
    </w:p>
    <w:p w:rsidR="00E1457B" w:rsidRDefault="009C6700">
      <w:pPr>
        <w:pBdr>
          <w:top w:val="single" w:sz="4" w:space="1" w:color="auto"/>
          <w:left w:val="single" w:sz="4" w:space="4" w:color="auto"/>
          <w:bottom w:val="single" w:sz="4" w:space="8" w:color="auto"/>
          <w:right w:val="single" w:sz="4" w:space="4" w:color="auto"/>
        </w:pBdr>
        <w:spacing w:line="260" w:lineRule="atLeast"/>
        <w:jc w:val="both"/>
        <w:rPr>
          <w:rFonts w:ascii="Arial" w:eastAsia="SimSun" w:hAnsi="Arial" w:cs="Arial"/>
          <w:b/>
          <w:kern w:val="20"/>
          <w:sz w:val="16"/>
          <w:szCs w:val="16"/>
          <w:lang w:val="en-US"/>
        </w:rPr>
      </w:pPr>
      <w:r>
        <w:rPr>
          <w:rFonts w:ascii="Arial" w:eastAsia="SimSun" w:hAnsi="Arial" w:cs="Arial"/>
          <w:b/>
          <w:kern w:val="20"/>
          <w:sz w:val="16"/>
          <w:szCs w:val="16"/>
          <w:lang w:val="en-US"/>
        </w:rPr>
        <w:t>堡盟集团</w:t>
      </w:r>
    </w:p>
    <w:p w:rsidR="00E1457B" w:rsidRDefault="009C6700">
      <w:pPr>
        <w:pBdr>
          <w:top w:val="single" w:sz="4" w:space="1" w:color="auto"/>
          <w:left w:val="single" w:sz="4" w:space="4" w:color="auto"/>
          <w:bottom w:val="single" w:sz="4" w:space="8" w:color="auto"/>
          <w:right w:val="single" w:sz="4" w:space="4" w:color="auto"/>
        </w:pBdr>
        <w:spacing w:line="260" w:lineRule="atLeast"/>
        <w:jc w:val="both"/>
        <w:rPr>
          <w:rFonts w:ascii="Arial" w:eastAsia="SimSun" w:hAnsi="Arial" w:cs="Arial"/>
          <w:b/>
          <w:kern w:val="20"/>
          <w:sz w:val="16"/>
          <w:szCs w:val="16"/>
          <w:lang w:val="en-US"/>
        </w:rPr>
      </w:pPr>
      <w:r>
        <w:rPr>
          <w:rFonts w:ascii="Arial" w:eastAsia="SimSun" w:hAnsi="Arial" w:cs="Arial"/>
          <w:sz w:val="16"/>
          <w:szCs w:val="16"/>
          <w:lang w:val="en-US"/>
        </w:rPr>
        <w:t>堡盟集团是国际领先的工厂自动化和过程自动化生产厂家之一。目前堡盟集团的足迹已遍布全球</w:t>
      </w:r>
      <w:r>
        <w:rPr>
          <w:rFonts w:ascii="Arial" w:eastAsia="SimSun" w:hAnsi="Arial" w:cs="Arial"/>
          <w:sz w:val="16"/>
          <w:szCs w:val="16"/>
          <w:lang w:val="en-US"/>
        </w:rPr>
        <w:t>20</w:t>
      </w:r>
      <w:r>
        <w:rPr>
          <w:rFonts w:ascii="Arial" w:eastAsia="SimSun" w:hAnsi="Arial" w:cs="Arial"/>
          <w:sz w:val="16"/>
          <w:szCs w:val="16"/>
          <w:lang w:val="en-US"/>
        </w:rPr>
        <w:t>个国家并拥有</w:t>
      </w:r>
      <w:r>
        <w:rPr>
          <w:rFonts w:ascii="Arial" w:eastAsia="SimSun" w:hAnsi="Arial" w:cs="Arial"/>
          <w:sz w:val="16"/>
          <w:szCs w:val="16"/>
          <w:lang w:val="en-US"/>
        </w:rPr>
        <w:t>39</w:t>
      </w:r>
      <w:r>
        <w:rPr>
          <w:rFonts w:ascii="Arial" w:eastAsia="SimSun" w:hAnsi="Arial" w:cs="Arial"/>
          <w:sz w:val="16"/>
          <w:szCs w:val="16"/>
          <w:lang w:val="en-US"/>
        </w:rPr>
        <w:t>家分公司。堡盟集团的产品业务主要涉及传感器、运动控制、视觉技术、过程仪表和粘胶系统，其丰富的产品线覆盖在各个行业并使</w:t>
      </w:r>
      <w:r>
        <w:rPr>
          <w:rFonts w:ascii="Arial" w:eastAsia="SimSun" w:hAnsi="Arial" w:cs="Arial"/>
          <w:color w:val="211E1E"/>
          <w:sz w:val="16"/>
          <w:szCs w:val="16"/>
          <w:lang w:val="en-US"/>
        </w:rPr>
        <w:t>客户受益于堡盟所提供的完整咨询和可靠服务的国际平台。</w:t>
      </w:r>
      <w:r>
        <w:rPr>
          <w:rFonts w:ascii="Arial" w:eastAsia="SimSun" w:hAnsi="Arial" w:cs="Arial"/>
          <w:sz w:val="16"/>
          <w:szCs w:val="16"/>
          <w:lang w:val="en-US"/>
        </w:rPr>
        <w:t>更多信息，请登陆</w:t>
      </w:r>
      <w:r>
        <w:rPr>
          <w:rFonts w:ascii="Arial" w:eastAsia="SimSun" w:hAnsi="Arial" w:cs="Arial"/>
          <w:sz w:val="16"/>
          <w:szCs w:val="16"/>
          <w:lang w:val="en-US"/>
        </w:rPr>
        <w:t xml:space="preserve">  </w:t>
      </w:r>
      <w:hyperlink r:id="rId16" w:history="1">
        <w:r>
          <w:rPr>
            <w:rStyle w:val="Hyperlink"/>
            <w:rFonts w:ascii="Arial" w:eastAsia="SimSun" w:hAnsi="Arial" w:cs="Arial"/>
            <w:sz w:val="16"/>
            <w:szCs w:val="16"/>
            <w:lang w:val="en-US"/>
          </w:rPr>
          <w:t>www.baumer.com</w:t>
        </w:r>
      </w:hyperlink>
      <w:r>
        <w:rPr>
          <w:rFonts w:ascii="Arial" w:eastAsia="SimSun" w:hAnsi="Arial" w:cs="Arial"/>
          <w:sz w:val="16"/>
          <w:szCs w:val="16"/>
          <w:lang w:val="en-US"/>
        </w:rPr>
        <w:t>。</w:t>
      </w:r>
    </w:p>
    <w:p w:rsidR="00E1457B" w:rsidRDefault="00E1457B">
      <w:pPr>
        <w:spacing w:line="360" w:lineRule="auto"/>
        <w:rPr>
          <w:rFonts w:ascii="Arial" w:eastAsia="SimSun" w:hAnsi="Arial" w:cs="Arial"/>
          <w:b/>
          <w:szCs w:val="20"/>
          <w:lang w:val="en-US"/>
        </w:rPr>
      </w:pPr>
    </w:p>
    <w:p w:rsidR="00E1457B" w:rsidRDefault="00E1457B">
      <w:pPr>
        <w:spacing w:line="360" w:lineRule="auto"/>
        <w:rPr>
          <w:rFonts w:ascii="Arial" w:eastAsia="SimSun" w:hAnsi="Arial" w:cs="Arial"/>
          <w:szCs w:val="20"/>
          <w:lang w:val="en-US"/>
        </w:rPr>
      </w:pPr>
    </w:p>
    <w:tbl>
      <w:tblPr>
        <w:tblW w:w="0" w:type="auto"/>
        <w:tblLook w:val="04A0" w:firstRow="1" w:lastRow="0" w:firstColumn="1" w:lastColumn="0" w:noHBand="0" w:noVBand="1"/>
      </w:tblPr>
      <w:tblGrid>
        <w:gridCol w:w="4470"/>
        <w:gridCol w:w="222"/>
      </w:tblGrid>
      <w:tr w:rsidR="00E1457B">
        <w:tc>
          <w:tcPr>
            <w:tcW w:w="0" w:type="auto"/>
            <w:shd w:val="clear" w:color="auto" w:fill="auto"/>
          </w:tcPr>
          <w:p w:rsidR="00E1457B" w:rsidRDefault="009C6700">
            <w:pPr>
              <w:rPr>
                <w:rFonts w:ascii="Arial" w:eastAsia="SimSun" w:hAnsi="Arial" w:cs="Arial"/>
                <w:b/>
                <w:sz w:val="16"/>
                <w:szCs w:val="16"/>
                <w:lang w:val="en-US"/>
              </w:rPr>
            </w:pPr>
            <w:r>
              <w:rPr>
                <w:rFonts w:ascii="Arial" w:eastAsia="SimSun" w:hAnsi="Arial" w:cs="Arial"/>
                <w:b/>
                <w:sz w:val="16"/>
                <w:szCs w:val="16"/>
                <w:lang w:val="en-US"/>
              </w:rPr>
              <w:t>读者咨询联络方式</w:t>
            </w:r>
            <w:r>
              <w:rPr>
                <w:rFonts w:ascii="Arial" w:eastAsia="SimSun" w:hAnsi="Arial" w:cs="Arial"/>
                <w:b/>
                <w:sz w:val="16"/>
                <w:szCs w:val="16"/>
                <w:lang w:val="en-US"/>
              </w:rPr>
              <w:t>:</w:t>
            </w:r>
          </w:p>
          <w:p w:rsidR="00E1457B" w:rsidRDefault="009C6700">
            <w:pPr>
              <w:rPr>
                <w:rFonts w:ascii="Arial" w:eastAsia="SimSun" w:hAnsi="Arial" w:cs="Arial"/>
                <w:sz w:val="16"/>
                <w:szCs w:val="16"/>
                <w:lang w:val="en-US"/>
              </w:rPr>
            </w:pPr>
            <w:r>
              <w:rPr>
                <w:rFonts w:ascii="Arial" w:eastAsia="SimSun" w:hAnsi="Arial" w:cs="Arial"/>
                <w:sz w:val="16"/>
                <w:szCs w:val="16"/>
                <w:lang w:val="en-US"/>
              </w:rPr>
              <w:t>堡盟电子（上海）有限公司</w:t>
            </w:r>
            <w:r>
              <w:rPr>
                <w:rFonts w:ascii="Arial" w:eastAsia="SimSun" w:hAnsi="Arial" w:cs="Arial"/>
                <w:sz w:val="16"/>
                <w:szCs w:val="16"/>
                <w:lang w:val="en-US"/>
              </w:rPr>
              <w:tab/>
            </w:r>
          </w:p>
          <w:p w:rsidR="00E1457B" w:rsidRDefault="009C6700">
            <w:pPr>
              <w:rPr>
                <w:rFonts w:ascii="Arial" w:eastAsia="SimSun" w:hAnsi="Arial" w:cs="Arial"/>
                <w:sz w:val="16"/>
                <w:szCs w:val="16"/>
                <w:lang w:val="en-US"/>
              </w:rPr>
            </w:pPr>
            <w:r>
              <w:rPr>
                <w:rFonts w:ascii="Arial" w:eastAsia="SimSun" w:hAnsi="Arial" w:cs="Arial"/>
                <w:sz w:val="16"/>
                <w:szCs w:val="16"/>
                <w:lang w:val="en-US"/>
              </w:rPr>
              <w:t>上海松江工业区民强路</w:t>
            </w:r>
            <w:r>
              <w:rPr>
                <w:rFonts w:ascii="Arial" w:eastAsia="SimSun" w:hAnsi="Arial" w:cs="Arial"/>
                <w:sz w:val="16"/>
                <w:szCs w:val="16"/>
                <w:lang w:val="en-US"/>
              </w:rPr>
              <w:t>1525</w:t>
            </w:r>
            <w:r>
              <w:rPr>
                <w:rFonts w:ascii="Arial" w:eastAsia="SimSun" w:hAnsi="Arial" w:cs="Arial"/>
                <w:sz w:val="16"/>
                <w:szCs w:val="16"/>
                <w:lang w:val="en-US"/>
              </w:rPr>
              <w:t>号（申田高科园）</w:t>
            </w:r>
            <w:r>
              <w:rPr>
                <w:rFonts w:ascii="Arial" w:eastAsia="SimSun" w:hAnsi="Arial" w:cs="Arial"/>
                <w:sz w:val="16"/>
                <w:szCs w:val="16"/>
                <w:lang w:val="en-US"/>
              </w:rPr>
              <w:t>11</w:t>
            </w:r>
            <w:r>
              <w:rPr>
                <w:rFonts w:ascii="Arial" w:eastAsia="SimSun" w:hAnsi="Arial" w:cs="Arial"/>
                <w:sz w:val="16"/>
                <w:szCs w:val="16"/>
                <w:lang w:val="en-US"/>
              </w:rPr>
              <w:t>幢</w:t>
            </w:r>
            <w:r>
              <w:rPr>
                <w:rFonts w:ascii="Arial" w:eastAsia="SimSun" w:hAnsi="Arial" w:cs="Arial"/>
                <w:sz w:val="16"/>
                <w:szCs w:val="16"/>
                <w:lang w:val="en-US"/>
              </w:rPr>
              <w:tab/>
            </w:r>
          </w:p>
          <w:p w:rsidR="00E1457B" w:rsidRDefault="009C6700">
            <w:pPr>
              <w:rPr>
                <w:rFonts w:ascii="Arial" w:eastAsia="SimSun" w:hAnsi="Arial" w:cs="Arial"/>
                <w:sz w:val="16"/>
                <w:szCs w:val="16"/>
                <w:lang w:val="en-US"/>
              </w:rPr>
            </w:pPr>
            <w:r>
              <w:rPr>
                <w:rFonts w:ascii="Arial" w:eastAsia="SimSun" w:hAnsi="Arial" w:cs="Arial"/>
                <w:sz w:val="16"/>
                <w:szCs w:val="16"/>
                <w:lang w:val="en-US"/>
              </w:rPr>
              <w:t>邮编：</w:t>
            </w:r>
            <w:r>
              <w:rPr>
                <w:rFonts w:ascii="Arial" w:eastAsia="SimSun" w:hAnsi="Arial" w:cs="Arial"/>
                <w:sz w:val="16"/>
                <w:szCs w:val="16"/>
                <w:lang w:val="en-US"/>
              </w:rPr>
              <w:t xml:space="preserve"> 201612</w:t>
            </w:r>
            <w:r>
              <w:rPr>
                <w:rFonts w:ascii="Arial" w:eastAsia="SimSun" w:hAnsi="Arial" w:cs="Arial"/>
                <w:sz w:val="16"/>
                <w:szCs w:val="16"/>
                <w:lang w:val="en-US"/>
              </w:rPr>
              <w:tab/>
            </w:r>
          </w:p>
          <w:p w:rsidR="00E1457B" w:rsidRDefault="009C6700">
            <w:pPr>
              <w:rPr>
                <w:rFonts w:ascii="Arial" w:eastAsia="SimSun" w:hAnsi="Arial" w:cs="Arial"/>
                <w:sz w:val="16"/>
                <w:szCs w:val="16"/>
                <w:lang w:val="en-US"/>
              </w:rPr>
            </w:pPr>
            <w:r>
              <w:rPr>
                <w:rFonts w:ascii="Arial" w:eastAsia="SimSun" w:hAnsi="Arial" w:cs="Arial"/>
                <w:sz w:val="16"/>
                <w:szCs w:val="16"/>
                <w:lang w:val="en-US"/>
              </w:rPr>
              <w:t>电话：</w:t>
            </w:r>
            <w:r>
              <w:rPr>
                <w:rFonts w:ascii="Arial" w:eastAsia="SimSun" w:hAnsi="Arial" w:cs="Arial"/>
                <w:sz w:val="16"/>
                <w:szCs w:val="16"/>
                <w:lang w:val="en-US"/>
              </w:rPr>
              <w:t xml:space="preserve"> +86 21 6768 7095         </w:t>
            </w:r>
          </w:p>
          <w:p w:rsidR="00E1457B" w:rsidRDefault="009C6700">
            <w:pPr>
              <w:rPr>
                <w:rFonts w:ascii="Arial" w:eastAsia="SimSun" w:hAnsi="Arial" w:cs="Arial"/>
                <w:sz w:val="16"/>
                <w:szCs w:val="16"/>
                <w:lang w:val="en-US"/>
              </w:rPr>
            </w:pPr>
            <w:r>
              <w:rPr>
                <w:rFonts w:ascii="Arial" w:eastAsia="SimSun" w:hAnsi="Arial" w:cs="Arial"/>
                <w:sz w:val="16"/>
                <w:szCs w:val="16"/>
                <w:lang w:val="en-US"/>
              </w:rPr>
              <w:t>传真：</w:t>
            </w:r>
            <w:r>
              <w:rPr>
                <w:rFonts w:ascii="Arial" w:eastAsia="SimSun" w:hAnsi="Arial" w:cs="Arial"/>
                <w:sz w:val="16"/>
                <w:szCs w:val="16"/>
                <w:lang w:val="en-US"/>
              </w:rPr>
              <w:t xml:space="preserve">  +86 21 6768 7098</w:t>
            </w:r>
            <w:r>
              <w:rPr>
                <w:rFonts w:ascii="Arial" w:eastAsia="SimSun" w:hAnsi="Arial" w:cs="Arial"/>
                <w:sz w:val="16"/>
                <w:szCs w:val="16"/>
                <w:lang w:val="en-US"/>
              </w:rPr>
              <w:tab/>
            </w:r>
          </w:p>
          <w:p w:rsidR="00E1457B" w:rsidRDefault="009C6700">
            <w:pPr>
              <w:rPr>
                <w:rFonts w:ascii="Arial" w:eastAsia="SimSun" w:hAnsi="Arial" w:cs="Arial"/>
                <w:sz w:val="16"/>
                <w:szCs w:val="16"/>
                <w:lang w:val="en-US"/>
              </w:rPr>
            </w:pPr>
            <w:r>
              <w:rPr>
                <w:rFonts w:ascii="Arial" w:eastAsia="SimSun" w:hAnsi="Arial" w:cs="Arial"/>
                <w:sz w:val="16"/>
                <w:szCs w:val="16"/>
                <w:lang w:val="en-US"/>
              </w:rPr>
              <w:t xml:space="preserve">E-mail: sales.cn@baumer.com </w:t>
            </w:r>
            <w:r>
              <w:rPr>
                <w:rFonts w:ascii="Arial" w:eastAsia="SimSun" w:hAnsi="Arial" w:cs="Arial"/>
                <w:sz w:val="16"/>
                <w:szCs w:val="16"/>
                <w:lang w:val="en-US"/>
              </w:rPr>
              <w:tab/>
            </w:r>
          </w:p>
          <w:p w:rsidR="00E1457B" w:rsidRDefault="009C6700">
            <w:pPr>
              <w:rPr>
                <w:rFonts w:ascii="Arial" w:eastAsia="SimSun" w:hAnsi="Arial" w:cs="Arial"/>
                <w:b/>
                <w:sz w:val="16"/>
                <w:szCs w:val="16"/>
                <w:lang w:val="en-US"/>
              </w:rPr>
            </w:pPr>
            <w:r>
              <w:rPr>
                <w:rFonts w:ascii="Arial" w:eastAsia="SimSun" w:hAnsi="Arial" w:cs="Arial"/>
                <w:sz w:val="16"/>
                <w:szCs w:val="16"/>
                <w:lang w:val="en-US"/>
              </w:rPr>
              <w:t>网站</w:t>
            </w:r>
            <w:r>
              <w:rPr>
                <w:rFonts w:ascii="Arial" w:eastAsia="SimSun" w:hAnsi="Arial" w:cs="Arial"/>
                <w:sz w:val="16"/>
                <w:szCs w:val="16"/>
                <w:lang w:val="en-US"/>
              </w:rPr>
              <w:t xml:space="preserve">:    www.baumer.com </w:t>
            </w:r>
            <w:r>
              <w:rPr>
                <w:rFonts w:ascii="Arial" w:eastAsia="SimSun" w:hAnsi="Arial" w:cs="Arial"/>
                <w:b/>
                <w:sz w:val="16"/>
                <w:szCs w:val="16"/>
                <w:lang w:val="en-US"/>
              </w:rPr>
              <w:t xml:space="preserve"> </w:t>
            </w:r>
            <w:r>
              <w:rPr>
                <w:rFonts w:ascii="Arial" w:eastAsia="SimSun" w:hAnsi="Arial" w:cs="Arial"/>
                <w:b/>
                <w:sz w:val="16"/>
                <w:szCs w:val="16"/>
                <w:lang w:val="en-US"/>
              </w:rPr>
              <w:tab/>
            </w:r>
          </w:p>
        </w:tc>
        <w:tc>
          <w:tcPr>
            <w:tcW w:w="0" w:type="auto"/>
            <w:shd w:val="clear" w:color="auto" w:fill="auto"/>
          </w:tcPr>
          <w:p w:rsidR="00E1457B" w:rsidRDefault="00E1457B">
            <w:pPr>
              <w:spacing w:line="240" w:lineRule="exact"/>
              <w:rPr>
                <w:rFonts w:ascii="Arial" w:eastAsia="SimSun" w:hAnsi="Arial" w:cs="Arial"/>
                <w:b/>
                <w:sz w:val="16"/>
                <w:szCs w:val="16"/>
                <w:lang w:val="en-US"/>
              </w:rPr>
            </w:pPr>
          </w:p>
        </w:tc>
      </w:tr>
    </w:tbl>
    <w:p w:rsidR="00E1457B" w:rsidRDefault="00E1457B">
      <w:pPr>
        <w:pStyle w:val="BaumerFliesstext"/>
        <w:tabs>
          <w:tab w:val="left" w:pos="3408"/>
        </w:tabs>
        <w:spacing w:before="120" w:line="360" w:lineRule="auto"/>
        <w:rPr>
          <w:rFonts w:ascii="Arial" w:eastAsia="SimSun" w:hAnsi="Arial" w:cs="Arial"/>
          <w:iCs/>
          <w:szCs w:val="20"/>
          <w:lang w:val="en-US"/>
        </w:rPr>
      </w:pPr>
    </w:p>
    <w:bookmarkEnd w:id="0"/>
    <w:p w:rsidR="00E1457B" w:rsidRDefault="00E1457B">
      <w:pPr>
        <w:pStyle w:val="BaumerFliesstext"/>
        <w:tabs>
          <w:tab w:val="left" w:pos="3408"/>
        </w:tabs>
        <w:spacing w:before="120" w:line="360" w:lineRule="auto"/>
        <w:jc w:val="both"/>
        <w:rPr>
          <w:rFonts w:ascii="Arial" w:eastAsia="SimSun" w:hAnsi="Arial" w:cs="Arial"/>
          <w:szCs w:val="20"/>
        </w:rPr>
      </w:pPr>
    </w:p>
    <w:sectPr w:rsidR="00E1457B">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00" w:rsidRDefault="009C6700">
      <w:r>
        <w:separator/>
      </w:r>
    </w:p>
  </w:endnote>
  <w:endnote w:type="continuationSeparator" w:id="0">
    <w:p w:rsidR="009C6700" w:rsidRDefault="009C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7B" w:rsidRDefault="009C6700">
    <w:pPr>
      <w:pStyle w:val="Fuzeile"/>
      <w:tabs>
        <w:tab w:val="clear" w:pos="4820"/>
        <w:tab w:val="clear" w:pos="9639"/>
        <w:tab w:val="center" w:pos="4819"/>
        <w:tab w:val="right" w:pos="9638"/>
      </w:tabs>
      <w:rPr>
        <w:sz w:val="20"/>
        <w:lang w:val="de-CH"/>
      </w:rPr>
    </w:pPr>
    <w:r>
      <w:rPr>
        <w:sz w:val="20"/>
      </w:rPr>
      <w:fldChar w:fldCharType="begin"/>
    </w:r>
    <w:r>
      <w:rPr>
        <w:sz w:val="20"/>
        <w:lang w:val="de-CH"/>
      </w:rPr>
      <w:instrText xml:space="preserve"> FILENAME  \* MERGEFORMAT </w:instrText>
    </w:r>
    <w:r>
      <w:rPr>
        <w:sz w:val="20"/>
      </w:rPr>
      <w:fldChar w:fldCharType="separate"/>
    </w:r>
    <w:r>
      <w:rPr>
        <w:sz w:val="20"/>
        <w:lang w:val="de-CH"/>
      </w:rPr>
      <w:t>15xxxx_Baumer_PR_VeriSens_IP69K_DE_Anuga_revSTMI.docx</w:t>
    </w:r>
    <w:r>
      <w:rPr>
        <w:sz w:val="20"/>
      </w:rPr>
      <w:fldChar w:fldCharType="end"/>
    </w:r>
    <w:r>
      <w:rPr>
        <w:lang w:val="de-CH"/>
      </w:rPr>
      <w:tab/>
    </w:r>
    <w:r>
      <w:rPr>
        <w:sz w:val="20"/>
      </w:rPr>
      <w:fldChar w:fldCharType="begin"/>
    </w:r>
    <w:r>
      <w:rPr>
        <w:sz w:val="20"/>
        <w:lang w:val="de-CH"/>
      </w:rPr>
      <w:instrText xml:space="preserve"> PAGE  \* MERGEFORMAT </w:instrText>
    </w:r>
    <w:r>
      <w:rPr>
        <w:sz w:val="20"/>
      </w:rPr>
      <w:fldChar w:fldCharType="separate"/>
    </w:r>
    <w:r>
      <w:rPr>
        <w:sz w:val="20"/>
        <w:lang w:val="de-CH"/>
      </w:rPr>
      <w:t>1</w:t>
    </w:r>
    <w:r>
      <w:rPr>
        <w:sz w:val="20"/>
      </w:rPr>
      <w:fldChar w:fldCharType="end"/>
    </w:r>
    <w:r>
      <w:rPr>
        <w:sz w:val="20"/>
        <w:lang w:val="de-CH"/>
      </w:rPr>
      <w:t>/</w:t>
    </w:r>
    <w:r>
      <w:rPr>
        <w:sz w:val="20"/>
      </w:rPr>
      <w:fldChar w:fldCharType="begin"/>
    </w:r>
    <w:r>
      <w:rPr>
        <w:sz w:val="20"/>
        <w:lang w:val="de-CH"/>
      </w:rPr>
      <w:instrText xml:space="preserve"> NUMPAGES  \* MERGEFORMAT </w:instrText>
    </w:r>
    <w:r>
      <w:rPr>
        <w:sz w:val="20"/>
      </w:rPr>
      <w:fldChar w:fldCharType="separate"/>
    </w:r>
    <w:r>
      <w:rPr>
        <w:sz w:val="20"/>
        <w:lang w:val="de-CH"/>
      </w:rPr>
      <w:t>2</w:t>
    </w:r>
    <w:r>
      <w:rPr>
        <w:sz w:val="20"/>
      </w:rPr>
      <w:fldChar w:fldCharType="end"/>
    </w:r>
    <w:r>
      <w:rPr>
        <w:lang w:val="de-CH"/>
      </w:rPr>
      <w:tab/>
    </w:r>
    <w:r>
      <w:rPr>
        <w:sz w:val="20"/>
        <w:lang w:val="de-CH"/>
      </w:rPr>
      <w:t>Baumer Electric AG</w:t>
    </w:r>
  </w:p>
  <w:p w:rsidR="00E1457B" w:rsidRDefault="009C6700">
    <w:pPr>
      <w:pStyle w:val="Fuzeile"/>
    </w:pPr>
    <w:r>
      <w:fldChar w:fldCharType="begin"/>
    </w:r>
    <w:r>
      <w:instrText xml:space="preserve"> SAVEDATE \@ "dd.MM.yyyy" \* MERGEFORMAT </w:instrText>
    </w:r>
    <w:r>
      <w:fldChar w:fldCharType="separate"/>
    </w:r>
    <w:r w:rsidR="00247BEE">
      <w:rPr>
        <w:noProof/>
      </w:rPr>
      <w:t>09.12.2020</w:t>
    </w:r>
    <w:r>
      <w:fldChar w:fldCharType="end"/>
    </w:r>
    <w:r>
      <w:t>/</w:t>
    </w:r>
    <w:r>
      <w:fldChar w:fldCharType="begin"/>
    </w:r>
    <w:r>
      <w:instrText>AUTHOR \* MERGEFORMAT</w:instrText>
    </w:r>
    <w:r>
      <w:fldChar w:fldCharType="end"/>
    </w:r>
    <w:r>
      <w:tab/>
    </w:r>
    <w:r>
      <w:tab/>
      <w:t>Frauenfeld, Switzerland</w:t>
    </w:r>
  </w:p>
  <w:p w:rsidR="00E1457B" w:rsidRDefault="00E145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7B" w:rsidRDefault="009C6700">
    <w:pPr>
      <w:pBdr>
        <w:top w:val="single" w:sz="4" w:space="1" w:color="auto"/>
      </w:pBdr>
      <w:tabs>
        <w:tab w:val="center" w:pos="4819"/>
        <w:tab w:val="right" w:pos="9638"/>
      </w:tabs>
      <w:rPr>
        <w:sz w:val="16"/>
      </w:rPr>
    </w:pPr>
    <w:r>
      <w:tab/>
    </w:r>
    <w:r>
      <w:rPr>
        <w:sz w:val="16"/>
      </w:rPr>
      <w:fldChar w:fldCharType="begin"/>
    </w:r>
    <w:r>
      <w:rPr>
        <w:sz w:val="16"/>
      </w:rPr>
      <w:instrText xml:space="preserve"> PAGE  \* MERGEFORMAT </w:instrText>
    </w:r>
    <w:r>
      <w:rPr>
        <w:sz w:val="16"/>
      </w:rPr>
      <w:fldChar w:fldCharType="separate"/>
    </w:r>
    <w:r w:rsidR="00247BEE">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247BEE">
      <w:rPr>
        <w:noProof/>
        <w:sz w:val="16"/>
      </w:rPr>
      <w:t>1</w:t>
    </w:r>
    <w:r>
      <w:rPr>
        <w:sz w:val="16"/>
      </w:rPr>
      <w:fldChar w:fldCharType="end"/>
    </w:r>
    <w:r>
      <w:tab/>
    </w:r>
    <w:r>
      <w:rPr>
        <w:sz w:val="16"/>
      </w:rPr>
      <w:t>Baumer Group</w:t>
    </w:r>
  </w:p>
  <w:p w:rsidR="00E1457B" w:rsidRDefault="009C6700">
    <w:pPr>
      <w:pBdr>
        <w:top w:val="single" w:sz="4" w:space="1" w:color="auto"/>
      </w:pBdr>
      <w:tabs>
        <w:tab w:val="center" w:pos="4819"/>
        <w:tab w:val="right" w:pos="9638"/>
      </w:tabs>
    </w:pPr>
    <w:r>
      <w:tab/>
    </w:r>
    <w:r>
      <w:tab/>
    </w:r>
  </w:p>
  <w:p w:rsidR="00E1457B" w:rsidRDefault="00E145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7B" w:rsidRDefault="009C6700">
    <w:pPr>
      <w:pStyle w:val="Fuzeile"/>
      <w:tabs>
        <w:tab w:val="clear" w:pos="4820"/>
        <w:tab w:val="clear" w:pos="9639"/>
        <w:tab w:val="center" w:pos="4819"/>
        <w:tab w:val="right" w:pos="9638"/>
      </w:tabs>
      <w:rPr>
        <w:sz w:val="20"/>
        <w:lang w:val="de-CH"/>
      </w:rPr>
    </w:pPr>
    <w:r>
      <w:rPr>
        <w:sz w:val="20"/>
      </w:rPr>
      <w:fldChar w:fldCharType="begin"/>
    </w:r>
    <w:r>
      <w:rPr>
        <w:sz w:val="20"/>
        <w:lang w:val="de-CH"/>
      </w:rPr>
      <w:instrText xml:space="preserve"> FILENAME  \* MERGEFORMAT </w:instrText>
    </w:r>
    <w:r>
      <w:rPr>
        <w:sz w:val="20"/>
      </w:rPr>
      <w:fldChar w:fldCharType="separate"/>
    </w:r>
    <w:r>
      <w:rPr>
        <w:sz w:val="20"/>
        <w:lang w:val="de-CH"/>
      </w:rPr>
      <w:t>15xxxx_Baumer_PR_VeriSens_IP69K_DE_Anuga_revSTMI.docx</w:t>
    </w:r>
    <w:r>
      <w:rPr>
        <w:sz w:val="20"/>
      </w:rPr>
      <w:fldChar w:fldCharType="end"/>
    </w:r>
    <w:r>
      <w:rPr>
        <w:lang w:val="de-CH"/>
      </w:rPr>
      <w:tab/>
    </w:r>
    <w:r>
      <w:rPr>
        <w:sz w:val="20"/>
      </w:rPr>
      <w:fldChar w:fldCharType="begin"/>
    </w:r>
    <w:r>
      <w:rPr>
        <w:sz w:val="20"/>
        <w:lang w:val="de-CH"/>
      </w:rPr>
      <w:instrText xml:space="preserve"> PAGE  \* MERGEFORMAT </w:instrText>
    </w:r>
    <w:r>
      <w:rPr>
        <w:sz w:val="20"/>
      </w:rPr>
      <w:fldChar w:fldCharType="separate"/>
    </w:r>
    <w:r>
      <w:rPr>
        <w:sz w:val="20"/>
        <w:lang w:val="de-CH"/>
      </w:rPr>
      <w:t>1</w:t>
    </w:r>
    <w:r>
      <w:rPr>
        <w:sz w:val="20"/>
      </w:rPr>
      <w:fldChar w:fldCharType="end"/>
    </w:r>
    <w:r>
      <w:rPr>
        <w:sz w:val="20"/>
        <w:lang w:val="de-CH"/>
      </w:rPr>
      <w:t>/</w:t>
    </w:r>
    <w:r>
      <w:rPr>
        <w:sz w:val="20"/>
      </w:rPr>
      <w:fldChar w:fldCharType="begin"/>
    </w:r>
    <w:r>
      <w:rPr>
        <w:sz w:val="20"/>
        <w:lang w:val="de-CH"/>
      </w:rPr>
      <w:instrText xml:space="preserve"> NUMPAGES  \* MERGEFORMAT </w:instrText>
    </w:r>
    <w:r>
      <w:rPr>
        <w:sz w:val="20"/>
      </w:rPr>
      <w:fldChar w:fldCharType="separate"/>
    </w:r>
    <w:r>
      <w:rPr>
        <w:sz w:val="20"/>
        <w:lang w:val="de-CH"/>
      </w:rPr>
      <w:t>2</w:t>
    </w:r>
    <w:r>
      <w:rPr>
        <w:sz w:val="20"/>
      </w:rPr>
      <w:fldChar w:fldCharType="end"/>
    </w:r>
    <w:r>
      <w:rPr>
        <w:lang w:val="de-CH"/>
      </w:rPr>
      <w:tab/>
    </w:r>
    <w:r>
      <w:rPr>
        <w:sz w:val="20"/>
        <w:lang w:val="de-CH"/>
      </w:rPr>
      <w:t>Baumer Electric AG</w:t>
    </w:r>
  </w:p>
  <w:p w:rsidR="00E1457B" w:rsidRDefault="009C6700">
    <w:pPr>
      <w:pStyle w:val="Fuzeile"/>
    </w:pPr>
    <w:r>
      <w:fldChar w:fldCharType="begin"/>
    </w:r>
    <w:r>
      <w:instrText xml:space="preserve"> SAVEDATE \@ "dd.MM.yyyy" \* MERGEFORMAT </w:instrText>
    </w:r>
    <w:r>
      <w:fldChar w:fldCharType="separate"/>
    </w:r>
    <w:r w:rsidR="00247BEE">
      <w:rPr>
        <w:noProof/>
      </w:rPr>
      <w:t>09.12.2020</w:t>
    </w:r>
    <w:r>
      <w:fldChar w:fldCharType="end"/>
    </w:r>
    <w:r>
      <w:t>/</w:t>
    </w:r>
    <w:r>
      <w:fldChar w:fldCharType="begin"/>
    </w:r>
    <w:r>
      <w:instrText>AUTHOR \* MERGEFORMAT</w:instrText>
    </w:r>
    <w:r>
      <w:fldChar w:fldCharType="end"/>
    </w:r>
    <w:r>
      <w:tab/>
    </w:r>
    <w:r>
      <w:tab/>
      <w:t>Frauenfeld, Switzerland</w:t>
    </w:r>
  </w:p>
  <w:p w:rsidR="00E1457B" w:rsidRDefault="00E145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00" w:rsidRDefault="009C6700">
      <w:r>
        <w:separator/>
      </w:r>
    </w:p>
  </w:footnote>
  <w:footnote w:type="continuationSeparator" w:id="0">
    <w:p w:rsidR="009C6700" w:rsidRDefault="009C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7B" w:rsidRDefault="009C6700">
    <w:pPr>
      <w:tabs>
        <w:tab w:val="right" w:pos="9639"/>
      </w:tabs>
      <w:ind w:left="79" w:hanging="697"/>
    </w:pPr>
    <w:r>
      <w:rPr>
        <w:noProof/>
        <w:lang w:val="de-DE" w:bidi="ar-SA"/>
      </w:rPr>
      <w:drawing>
        <wp:inline distT="0" distB="0" distL="0" distR="0">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43075" cy="219075"/>
                  </a:xfrm>
                  <a:prstGeom prst="rect">
                    <a:avLst/>
                  </a:prstGeom>
                  <a:noFill/>
                  <a:ln>
                    <a:noFill/>
                  </a:ln>
                </pic:spPr>
              </pic:pic>
            </a:graphicData>
          </a:graphic>
        </wp:inline>
      </w:drawing>
    </w:r>
    <w:r>
      <w:t xml:space="preserve"> </w:t>
    </w:r>
    <w:r>
      <w:tab/>
    </w:r>
    <w:r>
      <w:rPr>
        <w:noProof/>
        <w:lang w:val="de-DE" w:bidi="ar-SA"/>
      </w:rPr>
      <w:drawing>
        <wp:inline distT="0" distB="0" distL="0" distR="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Aufzhlungszeichen3"/>
      <w:lvlText w:val=""/>
      <w:lvlJc w:val="left"/>
      <w:pPr>
        <w:tabs>
          <w:tab w:val="left" w:pos="926"/>
        </w:tabs>
        <w:ind w:left="926" w:hanging="360"/>
      </w:pPr>
      <w:rPr>
        <w:rFonts w:ascii="Symbol" w:hAnsi="Symbol" w:hint="default"/>
      </w:rPr>
    </w:lvl>
  </w:abstractNum>
  <w:abstractNum w:abstractNumId="1" w15:restartNumberingAfterBreak="0">
    <w:nsid w:val="FFFFFF83"/>
    <w:multiLevelType w:val="singleLevel"/>
    <w:tmpl w:val="FFFFFF83"/>
    <w:lvl w:ilvl="0">
      <w:start w:val="1"/>
      <w:numFmt w:val="bullet"/>
      <w:pStyle w:val="Aufzhlungszeichen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ufzhlungszeichen"/>
      <w:lvlText w:val=""/>
      <w:lvlJc w:val="left"/>
      <w:pPr>
        <w:tabs>
          <w:tab w:val="left" w:pos="360"/>
        </w:tabs>
        <w:ind w:left="360" w:hanging="360"/>
      </w:pPr>
      <w:rPr>
        <w:rFonts w:ascii="Symbol" w:hAnsi="Symbol" w:hint="default"/>
      </w:rPr>
    </w:lvl>
  </w:abstractNum>
  <w:abstractNum w:abstractNumId="3" w15:restartNumberingAfterBreak="0">
    <w:nsid w:val="4B5A7503"/>
    <w:multiLevelType w:val="multilevel"/>
    <w:tmpl w:val="4B5A7503"/>
    <w:lvl w:ilvl="0">
      <w:start w:val="1"/>
      <w:numFmt w:val="decimal"/>
      <w:pStyle w:val="berschrift1"/>
      <w:lvlText w:val="%1"/>
      <w:lvlJc w:val="left"/>
      <w:pPr>
        <w:tabs>
          <w:tab w:val="left" w:pos="432"/>
        </w:tabs>
        <w:ind w:left="432" w:hanging="432"/>
      </w:pPr>
    </w:lvl>
    <w:lvl w:ilvl="1">
      <w:start w:val="1"/>
      <w:numFmt w:val="decimal"/>
      <w:pStyle w:val="berschrift2"/>
      <w:lvlText w:val="%1.%2"/>
      <w:lvlJc w:val="left"/>
      <w:pPr>
        <w:tabs>
          <w:tab w:val="left" w:pos="576"/>
        </w:tabs>
        <w:ind w:left="576" w:hanging="576"/>
      </w:pPr>
    </w:lvl>
    <w:lvl w:ilvl="2">
      <w:start w:val="1"/>
      <w:numFmt w:val="decimal"/>
      <w:pStyle w:val="berschrift3"/>
      <w:lvlText w:val="%1.%2.%3"/>
      <w:lvlJc w:val="left"/>
      <w:pPr>
        <w:tabs>
          <w:tab w:val="left" w:pos="720"/>
        </w:tabs>
        <w:ind w:left="720" w:hanging="720"/>
      </w:pPr>
    </w:lvl>
    <w:lvl w:ilvl="3">
      <w:start w:val="1"/>
      <w:numFmt w:val="decimal"/>
      <w:pStyle w:val="berschrift4"/>
      <w:lvlText w:val="%1.%2.%3.%4"/>
      <w:lvlJc w:val="left"/>
      <w:pPr>
        <w:tabs>
          <w:tab w:val="left" w:pos="864"/>
        </w:tabs>
        <w:ind w:left="864" w:hanging="864"/>
      </w:pPr>
    </w:lvl>
    <w:lvl w:ilvl="4">
      <w:start w:val="1"/>
      <w:numFmt w:val="decimal"/>
      <w:pStyle w:val="berschrift5"/>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17BEC"/>
    <w:rsid w:val="00031963"/>
    <w:rsid w:val="000325AB"/>
    <w:rsid w:val="00032FAE"/>
    <w:rsid w:val="00034675"/>
    <w:rsid w:val="00045E52"/>
    <w:rsid w:val="00046785"/>
    <w:rsid w:val="00055535"/>
    <w:rsid w:val="0006218F"/>
    <w:rsid w:val="00070143"/>
    <w:rsid w:val="0007516C"/>
    <w:rsid w:val="00076311"/>
    <w:rsid w:val="000775EA"/>
    <w:rsid w:val="0008350F"/>
    <w:rsid w:val="00095264"/>
    <w:rsid w:val="00097970"/>
    <w:rsid w:val="00097DD2"/>
    <w:rsid w:val="000B4DDB"/>
    <w:rsid w:val="000C2765"/>
    <w:rsid w:val="000C360B"/>
    <w:rsid w:val="000C7D58"/>
    <w:rsid w:val="000D342E"/>
    <w:rsid w:val="000E4DA5"/>
    <w:rsid w:val="000F6DFA"/>
    <w:rsid w:val="00106CC0"/>
    <w:rsid w:val="00110207"/>
    <w:rsid w:val="00114804"/>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5735"/>
    <w:rsid w:val="001E7A84"/>
    <w:rsid w:val="001F182A"/>
    <w:rsid w:val="001F40F5"/>
    <w:rsid w:val="001F5872"/>
    <w:rsid w:val="001F5CFA"/>
    <w:rsid w:val="00216E60"/>
    <w:rsid w:val="00226420"/>
    <w:rsid w:val="002315C6"/>
    <w:rsid w:val="0023202A"/>
    <w:rsid w:val="00233A6A"/>
    <w:rsid w:val="0023418F"/>
    <w:rsid w:val="002350B3"/>
    <w:rsid w:val="00242810"/>
    <w:rsid w:val="00242AC3"/>
    <w:rsid w:val="00243650"/>
    <w:rsid w:val="00247813"/>
    <w:rsid w:val="00247BEE"/>
    <w:rsid w:val="002551A0"/>
    <w:rsid w:val="00264E2E"/>
    <w:rsid w:val="00267869"/>
    <w:rsid w:val="002712F5"/>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6354F"/>
    <w:rsid w:val="003637E1"/>
    <w:rsid w:val="00387478"/>
    <w:rsid w:val="00392B64"/>
    <w:rsid w:val="003A3B92"/>
    <w:rsid w:val="003A3F92"/>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469"/>
    <w:rsid w:val="00467B58"/>
    <w:rsid w:val="004728D5"/>
    <w:rsid w:val="0047388B"/>
    <w:rsid w:val="00486F5B"/>
    <w:rsid w:val="0048725C"/>
    <w:rsid w:val="00492364"/>
    <w:rsid w:val="00493E9A"/>
    <w:rsid w:val="004A384B"/>
    <w:rsid w:val="004A5176"/>
    <w:rsid w:val="004B6E88"/>
    <w:rsid w:val="004C115C"/>
    <w:rsid w:val="004D2A71"/>
    <w:rsid w:val="004E4703"/>
    <w:rsid w:val="004E607E"/>
    <w:rsid w:val="004F4434"/>
    <w:rsid w:val="004F726A"/>
    <w:rsid w:val="004F7E62"/>
    <w:rsid w:val="00500B82"/>
    <w:rsid w:val="005148D8"/>
    <w:rsid w:val="005169A5"/>
    <w:rsid w:val="00525504"/>
    <w:rsid w:val="00527366"/>
    <w:rsid w:val="00540302"/>
    <w:rsid w:val="00542B5A"/>
    <w:rsid w:val="0054416B"/>
    <w:rsid w:val="00546ECC"/>
    <w:rsid w:val="00560A5F"/>
    <w:rsid w:val="005634FE"/>
    <w:rsid w:val="00573D05"/>
    <w:rsid w:val="005867AE"/>
    <w:rsid w:val="00590E14"/>
    <w:rsid w:val="00594094"/>
    <w:rsid w:val="005955CB"/>
    <w:rsid w:val="00595AFF"/>
    <w:rsid w:val="005975FB"/>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27EC8"/>
    <w:rsid w:val="00633ECC"/>
    <w:rsid w:val="00645882"/>
    <w:rsid w:val="0064675E"/>
    <w:rsid w:val="00661BFC"/>
    <w:rsid w:val="00661E9F"/>
    <w:rsid w:val="00664072"/>
    <w:rsid w:val="006746E5"/>
    <w:rsid w:val="006836DF"/>
    <w:rsid w:val="00686680"/>
    <w:rsid w:val="006A2132"/>
    <w:rsid w:val="006A2620"/>
    <w:rsid w:val="006A4B9A"/>
    <w:rsid w:val="006A71E6"/>
    <w:rsid w:val="006B0667"/>
    <w:rsid w:val="006B3EBB"/>
    <w:rsid w:val="006D16FC"/>
    <w:rsid w:val="006D2E9A"/>
    <w:rsid w:val="006D4588"/>
    <w:rsid w:val="006D7391"/>
    <w:rsid w:val="006E30E1"/>
    <w:rsid w:val="006E48CD"/>
    <w:rsid w:val="006F31E9"/>
    <w:rsid w:val="006F376E"/>
    <w:rsid w:val="006F7182"/>
    <w:rsid w:val="00701B5B"/>
    <w:rsid w:val="00711D4A"/>
    <w:rsid w:val="00711FF0"/>
    <w:rsid w:val="007360F8"/>
    <w:rsid w:val="00755A38"/>
    <w:rsid w:val="00756FA8"/>
    <w:rsid w:val="007571A0"/>
    <w:rsid w:val="007658F6"/>
    <w:rsid w:val="00765D5D"/>
    <w:rsid w:val="007678A7"/>
    <w:rsid w:val="00776C67"/>
    <w:rsid w:val="00783AA5"/>
    <w:rsid w:val="00792874"/>
    <w:rsid w:val="007A4EF5"/>
    <w:rsid w:val="007A5BCD"/>
    <w:rsid w:val="007B749A"/>
    <w:rsid w:val="007B7DC4"/>
    <w:rsid w:val="007C103E"/>
    <w:rsid w:val="007D7B49"/>
    <w:rsid w:val="007E5F16"/>
    <w:rsid w:val="007F1C12"/>
    <w:rsid w:val="007F2B0C"/>
    <w:rsid w:val="0080049B"/>
    <w:rsid w:val="00810FEA"/>
    <w:rsid w:val="0081164D"/>
    <w:rsid w:val="00812F6F"/>
    <w:rsid w:val="00817F98"/>
    <w:rsid w:val="00825438"/>
    <w:rsid w:val="00825D45"/>
    <w:rsid w:val="0082773D"/>
    <w:rsid w:val="00832110"/>
    <w:rsid w:val="00835AF4"/>
    <w:rsid w:val="00842A88"/>
    <w:rsid w:val="00845037"/>
    <w:rsid w:val="008506C5"/>
    <w:rsid w:val="00852504"/>
    <w:rsid w:val="00856B24"/>
    <w:rsid w:val="00860FA5"/>
    <w:rsid w:val="00865A91"/>
    <w:rsid w:val="0087333E"/>
    <w:rsid w:val="00874ECF"/>
    <w:rsid w:val="0087580B"/>
    <w:rsid w:val="008842AD"/>
    <w:rsid w:val="0089455F"/>
    <w:rsid w:val="008A13A1"/>
    <w:rsid w:val="008A29E0"/>
    <w:rsid w:val="008B07A9"/>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081F"/>
    <w:rsid w:val="009465A3"/>
    <w:rsid w:val="00960872"/>
    <w:rsid w:val="009633B6"/>
    <w:rsid w:val="00963B9A"/>
    <w:rsid w:val="00963F21"/>
    <w:rsid w:val="00977539"/>
    <w:rsid w:val="0098158F"/>
    <w:rsid w:val="00981741"/>
    <w:rsid w:val="00981973"/>
    <w:rsid w:val="00982434"/>
    <w:rsid w:val="00991F73"/>
    <w:rsid w:val="009C6700"/>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91EA6"/>
    <w:rsid w:val="00AA22BA"/>
    <w:rsid w:val="00AB21AF"/>
    <w:rsid w:val="00AB2D68"/>
    <w:rsid w:val="00AD44E4"/>
    <w:rsid w:val="00AE20BD"/>
    <w:rsid w:val="00AF1413"/>
    <w:rsid w:val="00AF2711"/>
    <w:rsid w:val="00AF66E5"/>
    <w:rsid w:val="00AF6DDE"/>
    <w:rsid w:val="00B0112F"/>
    <w:rsid w:val="00B025FE"/>
    <w:rsid w:val="00B02D40"/>
    <w:rsid w:val="00B039BA"/>
    <w:rsid w:val="00B068AD"/>
    <w:rsid w:val="00B0720A"/>
    <w:rsid w:val="00B11ED1"/>
    <w:rsid w:val="00B122D8"/>
    <w:rsid w:val="00B12B3E"/>
    <w:rsid w:val="00B179CB"/>
    <w:rsid w:val="00B405C0"/>
    <w:rsid w:val="00B409E7"/>
    <w:rsid w:val="00B40BCD"/>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C7FF1"/>
    <w:rsid w:val="00BD0160"/>
    <w:rsid w:val="00BD0FC4"/>
    <w:rsid w:val="00BF27CE"/>
    <w:rsid w:val="00C0095C"/>
    <w:rsid w:val="00C021A7"/>
    <w:rsid w:val="00C325B6"/>
    <w:rsid w:val="00C34061"/>
    <w:rsid w:val="00C36E7E"/>
    <w:rsid w:val="00C37B44"/>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2617"/>
    <w:rsid w:val="00CC37E4"/>
    <w:rsid w:val="00CC4BC6"/>
    <w:rsid w:val="00CD7F70"/>
    <w:rsid w:val="00CE3C66"/>
    <w:rsid w:val="00CE5AC1"/>
    <w:rsid w:val="00CF7F75"/>
    <w:rsid w:val="00D05D89"/>
    <w:rsid w:val="00D072BD"/>
    <w:rsid w:val="00D12E04"/>
    <w:rsid w:val="00D1552B"/>
    <w:rsid w:val="00D26496"/>
    <w:rsid w:val="00D26FEC"/>
    <w:rsid w:val="00D31ADB"/>
    <w:rsid w:val="00D326AA"/>
    <w:rsid w:val="00D41B42"/>
    <w:rsid w:val="00D439E0"/>
    <w:rsid w:val="00D50F68"/>
    <w:rsid w:val="00D529A9"/>
    <w:rsid w:val="00D53B05"/>
    <w:rsid w:val="00D63583"/>
    <w:rsid w:val="00D7385A"/>
    <w:rsid w:val="00D73B0B"/>
    <w:rsid w:val="00D81A44"/>
    <w:rsid w:val="00D831A1"/>
    <w:rsid w:val="00D86679"/>
    <w:rsid w:val="00D91BAC"/>
    <w:rsid w:val="00DA66DD"/>
    <w:rsid w:val="00DB2D16"/>
    <w:rsid w:val="00DC3BDC"/>
    <w:rsid w:val="00DD1F2B"/>
    <w:rsid w:val="00DD697F"/>
    <w:rsid w:val="00DE178E"/>
    <w:rsid w:val="00DE2BB7"/>
    <w:rsid w:val="00DE631F"/>
    <w:rsid w:val="00DE6C24"/>
    <w:rsid w:val="00DF399E"/>
    <w:rsid w:val="00DF4E68"/>
    <w:rsid w:val="00E1457B"/>
    <w:rsid w:val="00E355E3"/>
    <w:rsid w:val="00E35D19"/>
    <w:rsid w:val="00E42576"/>
    <w:rsid w:val="00E43A4F"/>
    <w:rsid w:val="00E54CBE"/>
    <w:rsid w:val="00E644C3"/>
    <w:rsid w:val="00E66E57"/>
    <w:rsid w:val="00E71941"/>
    <w:rsid w:val="00E723A0"/>
    <w:rsid w:val="00E74F3F"/>
    <w:rsid w:val="00E94B12"/>
    <w:rsid w:val="00E97CBD"/>
    <w:rsid w:val="00EA2637"/>
    <w:rsid w:val="00EA2987"/>
    <w:rsid w:val="00EA2CE1"/>
    <w:rsid w:val="00EA6E92"/>
    <w:rsid w:val="00EB5BF9"/>
    <w:rsid w:val="00EE1F82"/>
    <w:rsid w:val="00EE7D2B"/>
    <w:rsid w:val="00EF004D"/>
    <w:rsid w:val="00EF6992"/>
    <w:rsid w:val="00F02E39"/>
    <w:rsid w:val="00F04628"/>
    <w:rsid w:val="00F05F2D"/>
    <w:rsid w:val="00F0683E"/>
    <w:rsid w:val="00F105B4"/>
    <w:rsid w:val="00F140DF"/>
    <w:rsid w:val="00F162E9"/>
    <w:rsid w:val="00F168ED"/>
    <w:rsid w:val="00F20237"/>
    <w:rsid w:val="00F224F1"/>
    <w:rsid w:val="00F30713"/>
    <w:rsid w:val="00F35627"/>
    <w:rsid w:val="00F44BE6"/>
    <w:rsid w:val="00F54167"/>
    <w:rsid w:val="00F562DD"/>
    <w:rsid w:val="00F70C7B"/>
    <w:rsid w:val="00F74B39"/>
    <w:rsid w:val="00F77404"/>
    <w:rsid w:val="00F87A1B"/>
    <w:rsid w:val="00F91B62"/>
    <w:rsid w:val="00F92DB7"/>
    <w:rsid w:val="00F95B93"/>
    <w:rsid w:val="00F96E79"/>
    <w:rsid w:val="00FA7852"/>
    <w:rsid w:val="00FB2211"/>
    <w:rsid w:val="00FB36B2"/>
    <w:rsid w:val="00FD5317"/>
    <w:rsid w:val="00FD73D8"/>
    <w:rsid w:val="00FE1996"/>
    <w:rsid w:val="00FE1F3E"/>
    <w:rsid w:val="00FE6859"/>
    <w:rsid w:val="00FF3BB6"/>
    <w:rsid w:val="00FF4791"/>
    <w:rsid w:val="00FF6493"/>
    <w:rsid w:val="098353B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CB34F356-8A6A-4EDD-A68B-90421FB6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Theme="minorEastAsia" w:hAnsi="SimSun" w:cs="SimSu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Cs w:val="24"/>
      <w:lang w:val="zh-CN" w:bidi="zh-CN"/>
    </w:rPr>
  </w:style>
  <w:style w:type="paragraph" w:styleId="berschrift1">
    <w:name w:val="heading 1"/>
    <w:basedOn w:val="Standard"/>
    <w:next w:val="BaumerFliesstext"/>
    <w:link w:val="berschrift1Zchn"/>
    <w:qFormat/>
    <w:pPr>
      <w:keepNext/>
      <w:numPr>
        <w:numId w:val="1"/>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1"/>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Pr>
      <w:spacing w:before="120" w:after="60"/>
      <w:outlineLvl w:val="2"/>
    </w:pPr>
    <w:rPr>
      <w:bCs w:val="0"/>
      <w:kern w:val="20"/>
      <w:sz w:val="20"/>
      <w:szCs w:val="26"/>
    </w:rPr>
  </w:style>
  <w:style w:type="paragraph" w:styleId="berschrift4">
    <w:name w:val="heading 4"/>
    <w:basedOn w:val="berschrift3"/>
    <w:next w:val="BaumerFliesstext"/>
    <w:qFormat/>
    <w:pPr>
      <w:numPr>
        <w:ilvl w:val="3"/>
      </w:numPr>
      <w:tabs>
        <w:tab w:val="clear" w:pos="864"/>
      </w:tabs>
      <w:ind w:left="720" w:hanging="720"/>
      <w:outlineLvl w:val="3"/>
    </w:pPr>
    <w:rPr>
      <w:bCs/>
      <w:szCs w:val="28"/>
    </w:rPr>
  </w:style>
  <w:style w:type="paragraph" w:styleId="berschrift5">
    <w:name w:val="heading 5"/>
    <w:basedOn w:val="berschrift4"/>
    <w:next w:val="BaumerFliesstext"/>
    <w:qFormat/>
    <w:pPr>
      <w:numPr>
        <w:ilvl w:val="4"/>
      </w:numPr>
      <w:tabs>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Standardeinzug">
    <w:name w:val="Normal Indent"/>
    <w:basedOn w:val="Standard"/>
    <w:qFormat/>
    <w:pPr>
      <w:ind w:left="714"/>
    </w:pPr>
  </w:style>
  <w:style w:type="paragraph" w:styleId="Beschriftung">
    <w:name w:val="caption"/>
    <w:basedOn w:val="Standard"/>
    <w:next w:val="Standard"/>
    <w:qFormat/>
    <w:pPr>
      <w:spacing w:before="120" w:after="120"/>
    </w:pPr>
    <w:rPr>
      <w:b/>
      <w:bCs/>
      <w:szCs w:val="20"/>
    </w:rPr>
  </w:style>
  <w:style w:type="paragraph" w:styleId="Aufzhlungszeichen">
    <w:name w:val="List Bullet"/>
    <w:basedOn w:val="BaumerFliesstext"/>
    <w:pPr>
      <w:numPr>
        <w:numId w:val="2"/>
      </w:numPr>
      <w:tabs>
        <w:tab w:val="clear" w:pos="360"/>
      </w:tabs>
      <w:ind w:left="357" w:hanging="357"/>
    </w:pPr>
  </w:style>
  <w:style w:type="paragraph" w:styleId="Kommentartext">
    <w:name w:val="annotation text"/>
    <w:link w:val="KommentartextZchn"/>
    <w:uiPriority w:val="99"/>
    <w:semiHidden/>
    <w:unhideWhenUsed/>
    <w:rPr>
      <w:lang w:val="zh-CN" w:bidi="zh-CN"/>
    </w:rPr>
  </w:style>
  <w:style w:type="paragraph" w:styleId="Aufzhlungszeichen3">
    <w:name w:val="List Bullet 3"/>
    <w:basedOn w:val="Standard"/>
    <w:pPr>
      <w:numPr>
        <w:numId w:val="3"/>
      </w:numPr>
      <w:tabs>
        <w:tab w:val="clear" w:pos="926"/>
        <w:tab w:val="left" w:pos="1072"/>
      </w:tabs>
      <w:ind w:left="1071" w:hanging="357"/>
    </w:pPr>
  </w:style>
  <w:style w:type="paragraph" w:styleId="Aufzhlungszeichen2">
    <w:name w:val="List Bullet 2"/>
    <w:basedOn w:val="Standard"/>
    <w:pPr>
      <w:numPr>
        <w:numId w:val="4"/>
      </w:numPr>
      <w:tabs>
        <w:tab w:val="clear" w:pos="643"/>
        <w:tab w:val="left" w:pos="714"/>
      </w:tabs>
      <w:ind w:left="714" w:hanging="357"/>
    </w:pPr>
  </w:style>
  <w:style w:type="paragraph" w:styleId="Verzeichnis5">
    <w:name w:val="toc 5"/>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2">
    <w:name w:val="toc 2"/>
    <w:basedOn w:val="BaumerFliesstext"/>
    <w:next w:val="Standard"/>
    <w:semiHidden/>
    <w:pPr>
      <w:tabs>
        <w:tab w:val="right" w:leader="dot" w:pos="9639"/>
      </w:tabs>
    </w:pPr>
  </w:style>
  <w:style w:type="paragraph" w:styleId="Sprechblasentext">
    <w:name w:val="Balloon Text"/>
    <w:basedOn w:val="Standard"/>
    <w:link w:val="SprechblasentextZchn"/>
    <w:rPr>
      <w:sz w:val="16"/>
      <w:szCs w:val="16"/>
    </w:rPr>
  </w:style>
  <w:style w:type="paragraph" w:styleId="Fuzeile">
    <w:name w:val="footer"/>
    <w:basedOn w:val="Standard"/>
    <w:link w:val="FuzeileZchn"/>
    <w:pPr>
      <w:tabs>
        <w:tab w:val="center" w:pos="4820"/>
        <w:tab w:val="right" w:pos="9639"/>
      </w:tabs>
    </w:pPr>
    <w:rPr>
      <w:sz w:val="16"/>
    </w:rPr>
  </w:style>
  <w:style w:type="paragraph" w:styleId="Kopfzeile">
    <w:name w:val="header"/>
    <w:basedOn w:val="Standard"/>
    <w:pPr>
      <w:spacing w:line="260" w:lineRule="atLeast"/>
    </w:pPr>
  </w:style>
  <w:style w:type="paragraph" w:styleId="Verzeichnis1">
    <w:name w:val="toc 1"/>
    <w:basedOn w:val="BaumerFliesstext"/>
    <w:next w:val="Standard"/>
    <w:semiHidden/>
    <w:pPr>
      <w:tabs>
        <w:tab w:val="right" w:leader="dot" w:pos="9639"/>
      </w:tabs>
      <w:spacing w:before="120"/>
    </w:pPr>
    <w:rPr>
      <w:b/>
    </w:rPr>
  </w:style>
  <w:style w:type="paragraph" w:styleId="Verzeichnis4">
    <w:name w:val="toc 4"/>
    <w:basedOn w:val="BaumerFliesstext"/>
    <w:next w:val="Standard"/>
    <w:semiHidden/>
    <w:pPr>
      <w:tabs>
        <w:tab w:val="right" w:leader="dot" w:pos="9639"/>
      </w:tabs>
    </w:pPr>
  </w:style>
  <w:style w:type="paragraph" w:styleId="StandardWeb">
    <w:name w:val="Normal (Web)"/>
    <w:basedOn w:val="Standard"/>
  </w:style>
  <w:style w:type="paragraph" w:styleId="Kommentarthema">
    <w:name w:val="annotation subject"/>
    <w:basedOn w:val="Kommentartext"/>
    <w:next w:val="Kommentartext"/>
    <w:link w:val="KommentarthemaZchn"/>
    <w:rPr>
      <w:b/>
      <w:bCs/>
    </w:rPr>
  </w:style>
  <w:style w:type="character" w:styleId="BesuchterLink">
    <w:name w:val="FollowedHyperlink"/>
    <w:basedOn w:val="Absatz-Standardschriftart"/>
    <w:rPr>
      <w:rFonts w:ascii="SimSun" w:hAnsi="SimSun"/>
      <w:color w:val="7FABC1"/>
      <w:sz w:val="20"/>
      <w:u w:val="single"/>
    </w:rPr>
  </w:style>
  <w:style w:type="character" w:styleId="Hyperlink">
    <w:name w:val="Hyperlink"/>
    <w:basedOn w:val="Absatz-Standardschriftart"/>
    <w:rPr>
      <w:rFonts w:ascii="SimSun" w:hAnsi="SimSun"/>
      <w:color w:val="003399"/>
      <w:sz w:val="20"/>
      <w:u w:val="single"/>
    </w:rPr>
  </w:style>
  <w:style w:type="character" w:styleId="Kommentarzeichen">
    <w:name w:val="annotation reference"/>
    <w:uiPriority w:val="99"/>
    <w:semiHidden/>
    <w:unhideWhenUsed/>
    <w:rPr>
      <w:sz w:val="16"/>
      <w:szCs w:val="16"/>
    </w:r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paragraph" w:customStyle="1" w:styleId="PRLegendentext">
    <w:name w:val="PR Legendentext"/>
    <w:basedOn w:val="Standard"/>
    <w:link w:val="PRLegendentextZchn"/>
    <w:rPr>
      <w:rFonts w:eastAsia="SimSun"/>
    </w:rPr>
  </w:style>
  <w:style w:type="paragraph" w:customStyle="1" w:styleId="PRInformation">
    <w:name w:val="PR Information"/>
    <w:basedOn w:val="Kopfzeile"/>
    <w:pPr>
      <w:framePr w:hSpace="141" w:wrap="around" w:vAnchor="text" w:hAnchor="margin" w:y="2702"/>
      <w:tabs>
        <w:tab w:val="right" w:pos="9540"/>
      </w:tabs>
      <w:spacing w:before="120" w:line="240" w:lineRule="auto"/>
      <w:jc w:val="right"/>
    </w:pPr>
    <w:rPr>
      <w:sz w:val="16"/>
    </w:rPr>
  </w:style>
  <w:style w:type="character" w:customStyle="1" w:styleId="PRLegendentextZchn">
    <w:name w:val="PR Legendentext Zchn"/>
    <w:basedOn w:val="Absatz-Standardschriftart"/>
    <w:link w:val="PRLegendentext"/>
    <w:rPr>
      <w:rFonts w:ascii="SimSun" w:eastAsia="SimSun" w:hAnsi="SimSun" w:cs="SimSun"/>
      <w:szCs w:val="24"/>
      <w:lang w:val="zh-CN" w:eastAsia="zh-CN" w:bidi="zh-CN"/>
    </w:rPr>
  </w:style>
  <w:style w:type="character" w:customStyle="1" w:styleId="SprechblasentextZchn">
    <w:name w:val="Sprechblasentext Zchn"/>
    <w:basedOn w:val="Absatz-Standardschriftart"/>
    <w:link w:val="Sprechblasentext"/>
    <w:rPr>
      <w:rFonts w:ascii="SimSun" w:hAnsi="SimSun" w:cs="SimSun"/>
      <w:sz w:val="16"/>
      <w:szCs w:val="16"/>
      <w:lang w:eastAsia="zh-CN"/>
    </w:rPr>
  </w:style>
  <w:style w:type="character" w:customStyle="1" w:styleId="FuzeileZchn">
    <w:name w:val="Fußzeile Zchn"/>
    <w:basedOn w:val="Absatz-Standardschriftart"/>
    <w:link w:val="Fuzeile"/>
    <w:rPr>
      <w:rFonts w:ascii="SimSun" w:hAnsi="SimSun"/>
      <w:sz w:val="16"/>
      <w:szCs w:val="24"/>
      <w:lang w:eastAsia="zh-CN"/>
    </w:rPr>
  </w:style>
  <w:style w:type="character" w:customStyle="1" w:styleId="BaumerFliesstextZchn">
    <w:name w:val="Baumer Fliesstext Zchn"/>
    <w:link w:val="BaumerFliesstext"/>
    <w:rPr>
      <w:rFonts w:ascii="SimSun" w:hAnsi="SimSun"/>
      <w:kern w:val="20"/>
      <w:szCs w:val="24"/>
      <w:lang w:eastAsia="zh-CN"/>
    </w:rPr>
  </w:style>
  <w:style w:type="character" w:customStyle="1" w:styleId="KommentartextZchn">
    <w:name w:val="Kommentartext Zchn"/>
    <w:basedOn w:val="Absatz-Standardschriftart"/>
    <w:link w:val="Kommentartext"/>
    <w:rPr>
      <w:rFonts w:ascii="SimSun" w:hAnsi="SimSun"/>
      <w:lang w:eastAsia="zh-CN"/>
    </w:rPr>
  </w:style>
  <w:style w:type="character" w:customStyle="1" w:styleId="KommentarthemaZchn">
    <w:name w:val="Kommentarthema Zchn"/>
    <w:basedOn w:val="KommentartextZchn"/>
    <w:link w:val="Kommentarthema"/>
    <w:rPr>
      <w:rFonts w:ascii="SimSun" w:hAnsi="SimSun"/>
      <w:b/>
      <w:bCs/>
      <w:lang w:eastAsia="zh-CN"/>
    </w:rPr>
  </w:style>
  <w:style w:type="character" w:customStyle="1" w:styleId="berschrift1Zchn">
    <w:name w:val="Überschrift 1 Zchn"/>
    <w:basedOn w:val="Absatz-Standardschriftart"/>
    <w:link w:val="berschrift1"/>
    <w:rPr>
      <w:rFonts w:ascii="SimSun" w:hAnsi="SimSun"/>
      <w:b/>
      <w:bCs/>
      <w:kern w:val="32"/>
      <w:sz w:val="28"/>
      <w:szCs w:val="32"/>
      <w:lang w:eastAsia="zh-CN"/>
    </w:rPr>
  </w:style>
  <w:style w:type="character" w:customStyle="1" w:styleId="berschrift3Zchn">
    <w:name w:val="Überschrift 3 Zchn"/>
    <w:basedOn w:val="Absatz-Standardschriftart"/>
    <w:link w:val="berschrift3"/>
    <w:rPr>
      <w:rFonts w:ascii="SimSun" w:hAnsi="SimSun"/>
      <w:b/>
      <w:kern w:val="20"/>
      <w:szCs w:val="26"/>
      <w:lang w:eastAsia="zh-CN"/>
    </w:rPr>
  </w:style>
  <w:style w:type="paragraph" w:customStyle="1" w:styleId="-Text">
    <w:name w:val="-Text"/>
    <w:basedOn w:val="Standard"/>
    <w:pPr>
      <w:spacing w:after="57" w:line="360" w:lineRule="auto"/>
      <w:jc w:val="both"/>
    </w:pPr>
    <w:rPr>
      <w:rFonts w:eastAsia="SimSun"/>
      <w:sz w:val="24"/>
    </w:rPr>
  </w:style>
  <w:style w:type="paragraph" w:customStyle="1" w:styleId="1">
    <w:name w:val="修订1"/>
    <w:hidden/>
    <w:uiPriority w:val="99"/>
    <w:semiHidden/>
    <w:rPr>
      <w:szCs w:val="24"/>
      <w:lang w:val="zh-CN" w:bidi="zh-CN"/>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umer.com/pres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SimSun"/>
        <a:ea typeface="SimSun"/>
        <a:cs typeface="SimSun"/>
      </a:majorFont>
      <a:minorFont>
        <a:latin typeface="SimSun"/>
        <a:ea typeface="SimSun"/>
        <a:cs typeface="SimSu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5.xml><?xml version="1.0" encoding="utf-8"?>
<ds:datastoreItem xmlns:ds="http://schemas.openxmlformats.org/officeDocument/2006/customXml" ds:itemID="{2EFC7AA9-621A-400C-B823-0B5C0236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74147A84.dotm</Template>
  <TotalTime>0</TotalTime>
  <Pages>4</Pages>
  <Words>197</Words>
  <Characters>1244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Zimmermann Holger</cp:lastModifiedBy>
  <cp:revision>2</cp:revision>
  <cp:lastPrinted>2015-02-06T10:33:00Z</cp:lastPrinted>
  <dcterms:created xsi:type="dcterms:W3CDTF">2020-12-14T10:52:00Z</dcterms:created>
  <dcterms:modified xsi:type="dcterms:W3CDTF">2020-12-14T10:52:00Z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