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907" w:rsidRDefault="00E10D06">
      <w:pPr>
        <w:pStyle w:val="berschrift1"/>
        <w:numPr>
          <w:ilvl w:val="0"/>
          <w:numId w:val="0"/>
        </w:numPr>
        <w:spacing w:line="240" w:lineRule="auto"/>
        <w:rPr>
          <w:rFonts w:ascii="Arial" w:eastAsia="SimSun" w:hAnsi="Arial" w:cs="Arial"/>
          <w:sz w:val="44"/>
        </w:rPr>
      </w:pPr>
      <w:r>
        <w:rPr>
          <w:rFonts w:ascii="Arial" w:eastAsia="SimSun" w:hAnsi="Arial" w:cs="Arial"/>
          <w:sz w:val="44"/>
        </w:rPr>
        <w:t>新闻稿</w:t>
      </w:r>
      <w:bookmarkStart w:id="0" w:name="_GoBack"/>
      <w:bookmarkEnd w:id="0"/>
    </w:p>
    <w:p w:rsidR="00D91907" w:rsidRDefault="00D91907">
      <w:pPr>
        <w:pStyle w:val="BaumerFliesstext"/>
        <w:rPr>
          <w:rFonts w:ascii="Arial" w:eastAsia="SimSun" w:hAnsi="Arial" w:cs="Arial"/>
        </w:rPr>
      </w:pPr>
    </w:p>
    <w:p w:rsidR="00D91907" w:rsidRDefault="00D91907">
      <w:pPr>
        <w:pStyle w:val="BaumerFliesstext"/>
        <w:rPr>
          <w:rFonts w:ascii="Arial" w:eastAsia="SimSun" w:hAnsi="Arial" w:cs="Arial"/>
        </w:rPr>
      </w:pPr>
    </w:p>
    <w:p w:rsidR="00D91907" w:rsidRDefault="00E10D06">
      <w:pPr>
        <w:pStyle w:val="BaumerFliesstext"/>
        <w:spacing w:before="240" w:line="360" w:lineRule="auto"/>
        <w:rPr>
          <w:rFonts w:ascii="Arial" w:eastAsia="SimSun" w:hAnsi="Arial" w:cs="Arial"/>
          <w:b/>
          <w:bCs/>
          <w:iCs/>
          <w:sz w:val="28"/>
          <w:szCs w:val="28"/>
        </w:rPr>
      </w:pPr>
      <w:r>
        <w:rPr>
          <w:rFonts w:ascii="Arial" w:eastAsia="SimSun" w:hAnsi="Arial" w:cs="Arial"/>
          <w:b/>
          <w:sz w:val="28"/>
        </w:rPr>
        <w:t>成为机器人的</w:t>
      </w:r>
      <w:r>
        <w:rPr>
          <w:rFonts w:ascii="Arial" w:eastAsia="SimSun" w:hAnsi="Arial" w:cs="Arial"/>
          <w:b/>
          <w:sz w:val="28"/>
        </w:rPr>
        <w:t>“</w:t>
      </w:r>
      <w:r>
        <w:rPr>
          <w:rFonts w:ascii="Arial" w:eastAsia="SimSun" w:hAnsi="Arial" w:cs="Arial"/>
          <w:b/>
          <w:sz w:val="28"/>
        </w:rPr>
        <w:t>眼睛</w:t>
      </w:r>
      <w:r>
        <w:rPr>
          <w:rFonts w:ascii="Arial" w:eastAsia="SimSun" w:hAnsi="Arial" w:cs="Arial"/>
          <w:b/>
          <w:sz w:val="28"/>
        </w:rPr>
        <w:t>”</w:t>
      </w:r>
      <w:r>
        <w:rPr>
          <w:rFonts w:ascii="Arial" w:eastAsia="SimSun" w:hAnsi="Arial" w:cs="Arial"/>
          <w:b/>
          <w:sz w:val="28"/>
        </w:rPr>
        <w:t>：堡盟摘得</w:t>
      </w:r>
      <w:r>
        <w:rPr>
          <w:rFonts w:ascii="Arial" w:eastAsia="SimSun" w:hAnsi="Arial" w:cs="Arial"/>
          <w:b/>
          <w:sz w:val="28"/>
        </w:rPr>
        <w:t>“Inspect Award 2021”</w:t>
      </w:r>
      <w:r>
        <w:rPr>
          <w:rFonts w:ascii="Arial" w:eastAsia="SimSun" w:hAnsi="Arial" w:cs="Arial"/>
          <w:b/>
          <w:sz w:val="28"/>
        </w:rPr>
        <w:t>一等奖</w:t>
      </w:r>
    </w:p>
    <w:p w:rsidR="00D91907" w:rsidRDefault="00D91907">
      <w:pPr>
        <w:jc w:val="right"/>
        <w:rPr>
          <w:rFonts w:ascii="Arial" w:eastAsia="SimSun" w:hAnsi="Arial" w:cs="Arial"/>
        </w:rPr>
      </w:pPr>
    </w:p>
    <w:p w:rsidR="00D91907" w:rsidRDefault="00E10D06">
      <w:pPr>
        <w:pStyle w:val="BaumerFliesstext"/>
        <w:spacing w:before="240" w:line="360" w:lineRule="auto"/>
        <w:jc w:val="both"/>
        <w:rPr>
          <w:rFonts w:ascii="Arial" w:eastAsia="SimSun" w:hAnsi="Arial" w:cs="Arial"/>
          <w:szCs w:val="20"/>
        </w:rPr>
      </w:pPr>
      <w:r>
        <w:rPr>
          <w:rFonts w:ascii="Arial" w:eastAsia="SimSun" w:hAnsi="Arial" w:cs="Arial"/>
          <w:noProof/>
          <w:szCs w:val="20"/>
          <w:lang w:val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3597910</wp:posOffset>
            </wp:positionH>
            <wp:positionV relativeFrom="paragraph">
              <wp:posOffset>171450</wp:posOffset>
            </wp:positionV>
            <wp:extent cx="2449830" cy="1801495"/>
            <wp:effectExtent l="0" t="0" r="7620" b="8255"/>
            <wp:wrapSquare wrapText="bothSides"/>
            <wp:docPr id="1" name="Grafik 1" descr="C:\Users\nlei\AppData\Local\Microsoft\Windows\INetCache\Content.Word\Baumer_Winner-inspect-award-2021_ML_20201119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C:\Users\nlei\AppData\Local\Microsoft\Windows\INetCache\Content.Word\Baumer_Winner-inspect-award-2021_ML_20201119_P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983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SimSun" w:hAnsi="Arial" w:cs="Arial"/>
        </w:rPr>
        <w:t>（</w:t>
      </w:r>
      <w:r>
        <w:rPr>
          <w:rFonts w:ascii="Arial" w:eastAsia="SimSun" w:hAnsi="Arial" w:cs="Arial"/>
        </w:rPr>
        <w:t>11.19.2020</w:t>
      </w:r>
      <w:r>
        <w:rPr>
          <w:rFonts w:ascii="Arial" w:eastAsia="SimSun" w:hAnsi="Arial" w:cs="Arial"/>
        </w:rPr>
        <w:t>）适合机器人应用的堡盟</w:t>
      </w:r>
      <w:r>
        <w:rPr>
          <w:rFonts w:ascii="Arial" w:eastAsia="SimSun" w:hAnsi="Arial" w:cs="Arial"/>
          <w:i/>
        </w:rPr>
        <w:t>VeriSens</w:t>
      </w:r>
      <w:r>
        <w:rPr>
          <w:rFonts w:ascii="Arial" w:eastAsia="SimSun" w:hAnsi="Arial" w:cs="Arial"/>
        </w:rPr>
        <w:t xml:space="preserve"> XF/XC900</w:t>
      </w:r>
      <w:r>
        <w:rPr>
          <w:rFonts w:ascii="Arial" w:eastAsia="SimSun" w:hAnsi="Arial" w:cs="Arial"/>
        </w:rPr>
        <w:t>视觉传感器凭借其自动坐标标定功能获得</w:t>
      </w:r>
      <w:r>
        <w:rPr>
          <w:rFonts w:ascii="Arial" w:eastAsia="SimSun" w:hAnsi="Arial" w:cs="Arial"/>
        </w:rPr>
        <w:t>“Inspect Award 2021”</w:t>
      </w:r>
      <w:r>
        <w:rPr>
          <w:rFonts w:ascii="Arial" w:eastAsia="SimSun" w:hAnsi="Arial" w:cs="Arial"/>
        </w:rPr>
        <w:t>专家评审团的一致认可。</w:t>
      </w:r>
      <w:r>
        <w:rPr>
          <w:rFonts w:ascii="Arial" w:eastAsia="SimSun" w:hAnsi="Arial" w:cs="Arial"/>
          <w:i/>
        </w:rPr>
        <w:t>VeriSens</w:t>
      </w:r>
      <w:r>
        <w:rPr>
          <w:rFonts w:ascii="Arial" w:eastAsia="SimSun" w:hAnsi="Arial" w:cs="Arial"/>
        </w:rPr>
        <w:t xml:space="preserve"> XF/XC900</w:t>
      </w:r>
      <w:r>
        <w:rPr>
          <w:rFonts w:ascii="Arial" w:eastAsia="SimSun" w:hAnsi="Arial" w:cs="Arial"/>
        </w:rPr>
        <w:t>视觉传感器在网络投票环节从</w:t>
      </w:r>
      <w:r>
        <w:rPr>
          <w:rFonts w:ascii="Arial" w:eastAsia="SimSun" w:hAnsi="Arial" w:cs="Arial"/>
        </w:rPr>
        <w:t>9</w:t>
      </w:r>
      <w:r>
        <w:rPr>
          <w:rFonts w:ascii="Arial" w:eastAsia="SimSun" w:hAnsi="Arial" w:cs="Arial"/>
        </w:rPr>
        <w:t>个入围产品中脱颖而出，斩获视觉类一等奖。该奖项每年由</w:t>
      </w:r>
      <w:r>
        <w:rPr>
          <w:rFonts w:ascii="Arial" w:eastAsia="SimSun" w:hAnsi="Arial" w:cs="Arial"/>
        </w:rPr>
        <w:t>Wiley-VCH</w:t>
      </w:r>
      <w:r>
        <w:rPr>
          <w:rFonts w:ascii="Arial" w:eastAsia="SimSun" w:hAnsi="Arial" w:cs="Arial"/>
        </w:rPr>
        <w:t>出版公司颁发，用于表彰工业图像处理领域最具创新性的产品。</w:t>
      </w:r>
      <w:r>
        <w:rPr>
          <w:rFonts w:ascii="Arial" w:eastAsia="SimSun" w:hAnsi="Arial" w:cs="Arial"/>
        </w:rPr>
        <w:t xml:space="preserve"> </w:t>
      </w:r>
    </w:p>
    <w:p w:rsidR="00D91907" w:rsidRDefault="00E10D06">
      <w:pPr>
        <w:pStyle w:val="BaumerFliesstext"/>
        <w:spacing w:before="240" w:line="360" w:lineRule="auto"/>
        <w:jc w:val="both"/>
        <w:rPr>
          <w:rFonts w:ascii="Arial" w:eastAsia="SimSun" w:hAnsi="Arial" w:cs="Arial"/>
          <w:szCs w:val="20"/>
        </w:rPr>
      </w:pPr>
      <w:r>
        <w:rPr>
          <w:rFonts w:ascii="Arial" w:eastAsia="SimSun" w:hAnsi="Arial" w:cs="Arial"/>
        </w:rPr>
        <w:t>这款智能传感器采用</w:t>
      </w:r>
      <w:r>
        <w:rPr>
          <w:rFonts w:ascii="Arial" w:eastAsia="SimSun" w:hAnsi="Arial" w:cs="Arial"/>
          <w:i/>
        </w:rPr>
        <w:t>SmartGrid</w:t>
      </w:r>
      <w:r>
        <w:rPr>
          <w:rFonts w:ascii="Arial" w:eastAsia="SimSun" w:hAnsi="Arial" w:cs="Arial"/>
        </w:rPr>
        <w:t>智能标定技术，因此备受好评。</w:t>
      </w:r>
      <w:r>
        <w:rPr>
          <w:rFonts w:ascii="Arial" w:eastAsia="SimSun" w:hAnsi="Arial" w:cs="Arial"/>
          <w:i/>
        </w:rPr>
        <w:t>SmartGrid</w:t>
      </w:r>
      <w:r>
        <w:rPr>
          <w:rFonts w:ascii="Arial" w:eastAsia="SimSun" w:hAnsi="Arial" w:cs="Arial"/>
        </w:rPr>
        <w:t>技术通过应用于棋盘格模式中的位模式，可实现独特的自动坐标标定功能。借助该功能，用户不仅无需像从前那样手动进行耗时的</w:t>
      </w:r>
      <w:r>
        <w:rPr>
          <w:rFonts w:ascii="Arial" w:eastAsia="SimSun" w:hAnsi="Arial" w:cs="Arial"/>
        </w:rPr>
        <w:t>“</w:t>
      </w:r>
      <w:r>
        <w:rPr>
          <w:rFonts w:ascii="Arial" w:eastAsia="SimSun" w:hAnsi="Arial" w:cs="Arial"/>
        </w:rPr>
        <w:t>手</w:t>
      </w:r>
      <w:r>
        <w:rPr>
          <w:rFonts w:ascii="Arial" w:eastAsia="SimSun" w:hAnsi="Arial" w:cs="Arial"/>
        </w:rPr>
        <w:t>-</w:t>
      </w:r>
      <w:r>
        <w:rPr>
          <w:rFonts w:ascii="Arial" w:eastAsia="SimSun" w:hAnsi="Arial" w:cs="Arial"/>
        </w:rPr>
        <w:t>眼</w:t>
      </w:r>
      <w:r>
        <w:rPr>
          <w:rFonts w:ascii="Arial" w:eastAsia="SimSun" w:hAnsi="Arial" w:cs="Arial"/>
        </w:rPr>
        <w:t>”</w:t>
      </w:r>
      <w:r>
        <w:rPr>
          <w:rFonts w:ascii="Arial" w:eastAsia="SimSun" w:hAnsi="Arial" w:cs="Arial"/>
        </w:rPr>
        <w:t>校准，而且只需几分钟就能给优傲机器人装上</w:t>
      </w:r>
      <w:r>
        <w:rPr>
          <w:rFonts w:ascii="Arial" w:eastAsia="SimSun" w:hAnsi="Arial" w:cs="Arial"/>
        </w:rPr>
        <w:t>“</w:t>
      </w:r>
      <w:r>
        <w:rPr>
          <w:rFonts w:ascii="Arial" w:eastAsia="SimSun" w:hAnsi="Arial" w:cs="Arial"/>
        </w:rPr>
        <w:t>眼睛</w:t>
      </w:r>
      <w:r>
        <w:rPr>
          <w:rFonts w:ascii="Arial" w:eastAsia="SimSun" w:hAnsi="Arial" w:cs="Arial"/>
        </w:rPr>
        <w:t>”</w:t>
      </w:r>
      <w:r>
        <w:rPr>
          <w:rFonts w:ascii="Arial" w:eastAsia="SimSun" w:hAnsi="Arial" w:cs="Arial"/>
        </w:rPr>
        <w:t>，从而提高检测精度。此外，正在申请专利的</w:t>
      </w:r>
      <w:r>
        <w:rPr>
          <w:rFonts w:ascii="Arial" w:eastAsia="SimSun" w:hAnsi="Arial" w:cs="Arial"/>
          <w:i/>
        </w:rPr>
        <w:t>SmartGrid</w:t>
      </w:r>
      <w:r>
        <w:rPr>
          <w:rFonts w:ascii="Arial" w:eastAsia="SimSun" w:hAnsi="Arial" w:cs="Arial"/>
        </w:rPr>
        <w:t>技术还支持图像校正自学习功能，确保实时的图像畸变校正。只需点击一下鼠标便可消除镜头或安装带来的任何影响，同时还不会妨碍后续的图像处理。在转换为世界坐标时，</w:t>
      </w:r>
      <w:r>
        <w:rPr>
          <w:rFonts w:ascii="Arial" w:eastAsia="SimSun" w:hAnsi="Arial" w:cs="Arial"/>
          <w:i/>
        </w:rPr>
        <w:t>VeriSens</w:t>
      </w:r>
      <w:r>
        <w:rPr>
          <w:rFonts w:ascii="Arial" w:eastAsia="SimSun" w:hAnsi="Arial" w:cs="Arial"/>
        </w:rPr>
        <w:t>可直接通过</w:t>
      </w:r>
      <w:r>
        <w:rPr>
          <w:rFonts w:ascii="Arial" w:eastAsia="SimSun" w:hAnsi="Arial" w:cs="Arial"/>
          <w:i/>
        </w:rPr>
        <w:t>SmartGrid</w:t>
      </w:r>
      <w:r>
        <w:rPr>
          <w:rFonts w:ascii="Arial" w:eastAsia="SimSun" w:hAnsi="Arial" w:cs="Arial"/>
        </w:rPr>
        <w:t>接收比例规格，而且通过</w:t>
      </w:r>
      <w:r>
        <w:rPr>
          <w:rFonts w:ascii="Arial" w:eastAsia="SimSun" w:hAnsi="Arial" w:cs="Arial"/>
        </w:rPr>
        <w:t>3D</w:t>
      </w:r>
      <w:r>
        <w:rPr>
          <w:rFonts w:ascii="Arial" w:eastAsia="SimSun" w:hAnsi="Arial" w:cs="Arial"/>
        </w:rPr>
        <w:t>方位自学习功能，还能实现距离的自动调整。</w:t>
      </w:r>
      <w:r>
        <w:rPr>
          <w:rFonts w:ascii="Arial" w:eastAsia="SimSun" w:hAnsi="Arial" w:cs="Arial"/>
        </w:rPr>
        <w:t xml:space="preserve"> </w:t>
      </w:r>
    </w:p>
    <w:p w:rsidR="00D91907" w:rsidRDefault="00E10D06">
      <w:pPr>
        <w:pStyle w:val="BaumerFliesstext"/>
        <w:spacing w:before="240" w:line="360" w:lineRule="auto"/>
        <w:jc w:val="both"/>
        <w:rPr>
          <w:rFonts w:ascii="Arial" w:eastAsia="SimSun" w:hAnsi="Arial" w:cs="Arial"/>
          <w:szCs w:val="20"/>
        </w:rPr>
      </w:pPr>
      <w:r>
        <w:rPr>
          <w:rFonts w:ascii="Arial" w:eastAsia="SimSun" w:hAnsi="Arial" w:cs="Arial"/>
          <w:i/>
        </w:rPr>
        <w:t>VeriSens</w:t>
      </w:r>
      <w:r>
        <w:rPr>
          <w:rFonts w:ascii="Arial" w:eastAsia="SimSun" w:hAnsi="Arial" w:cs="Arial"/>
        </w:rPr>
        <w:t xml:space="preserve"> XF/XC900</w:t>
      </w:r>
      <w:r>
        <w:rPr>
          <w:rFonts w:ascii="Arial" w:eastAsia="SimSun" w:hAnsi="Arial" w:cs="Arial"/>
        </w:rPr>
        <w:t>视觉传感器从根本上扩展了机器人在图像处理方面的功能</w:t>
      </w:r>
      <w:r>
        <w:rPr>
          <w:rFonts w:ascii="Arial" w:eastAsia="SimSun" w:hAnsi="Arial" w:cs="Arial"/>
        </w:rPr>
        <w:t>——</w:t>
      </w:r>
      <w:r>
        <w:rPr>
          <w:rFonts w:ascii="Arial" w:eastAsia="SimSun" w:hAnsi="Arial" w:cs="Arial"/>
        </w:rPr>
        <w:t>精确地识别和抓取随意放置的零件（即使在固定点位之外）；通过多项特征检测对物体进行可靠地识别和分类，从而确保精度堪比机器人的可靠质量检查。</w:t>
      </w:r>
    </w:p>
    <w:p w:rsidR="00D91907" w:rsidRDefault="00E10D06">
      <w:pPr>
        <w:pStyle w:val="BaumerFliesstext"/>
        <w:spacing w:before="240" w:line="360" w:lineRule="auto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更多信息，请访问：</w:t>
      </w:r>
      <w:hyperlink r:id="rId13">
        <w:r>
          <w:rPr>
            <w:rStyle w:val="Hyperlink"/>
            <w:rFonts w:ascii="Arial" w:eastAsia="SimSun" w:hAnsi="Arial" w:cs="Arial"/>
          </w:rPr>
          <w:t>https://www.baumer.com/c/42216</w:t>
        </w:r>
      </w:hyperlink>
    </w:p>
    <w:p w:rsidR="00D91907" w:rsidRDefault="00D91907">
      <w:pPr>
        <w:pBdr>
          <w:bottom w:val="single" w:sz="4" w:space="1" w:color="auto"/>
        </w:pBdr>
        <w:jc w:val="both"/>
        <w:rPr>
          <w:rFonts w:ascii="Arial" w:eastAsia="SimSun" w:hAnsi="Arial" w:cs="Arial"/>
          <w:szCs w:val="20"/>
        </w:rPr>
      </w:pPr>
    </w:p>
    <w:p w:rsidR="00D91907" w:rsidRDefault="00E10D06">
      <w:pPr>
        <w:pStyle w:val="BaumerFliesstext"/>
        <w:tabs>
          <w:tab w:val="left" w:pos="3408"/>
        </w:tabs>
        <w:spacing w:before="120" w:line="360" w:lineRule="auto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图片：适合机器人应用的堡盟</w:t>
      </w:r>
      <w:r>
        <w:rPr>
          <w:rFonts w:ascii="Arial" w:eastAsia="SimSun" w:hAnsi="Arial" w:cs="Arial"/>
          <w:i/>
        </w:rPr>
        <w:t>VeriSens</w:t>
      </w:r>
      <w:r>
        <w:rPr>
          <w:rFonts w:ascii="Arial" w:eastAsia="SimSun" w:hAnsi="Arial" w:cs="Arial"/>
        </w:rPr>
        <w:t xml:space="preserve"> XF/XC900</w:t>
      </w:r>
      <w:r>
        <w:rPr>
          <w:rFonts w:ascii="Arial" w:eastAsia="SimSun" w:hAnsi="Arial" w:cs="Arial"/>
        </w:rPr>
        <w:t>视觉传感器赢得</w:t>
      </w:r>
      <w:r>
        <w:rPr>
          <w:rFonts w:ascii="Arial" w:eastAsia="SimSun" w:hAnsi="Arial" w:cs="Arial"/>
        </w:rPr>
        <w:t>“Inspect Award 2021”</w:t>
      </w:r>
      <w:r>
        <w:rPr>
          <w:rFonts w:ascii="Arial" w:eastAsia="SimSun" w:hAnsi="Arial" w:cs="Arial"/>
        </w:rPr>
        <w:t>视觉类一等奖。</w:t>
      </w:r>
    </w:p>
    <w:p w:rsidR="00D91907" w:rsidRDefault="00D91907">
      <w:pPr>
        <w:rPr>
          <w:rFonts w:ascii="Arial" w:eastAsia="SimSun" w:hAnsi="Arial" w:cs="Arial"/>
        </w:rPr>
      </w:pPr>
    </w:p>
    <w:p w:rsidR="00D91907" w:rsidRDefault="00D91907">
      <w:pPr>
        <w:pStyle w:val="BaumerFliesstext"/>
        <w:tabs>
          <w:tab w:val="left" w:pos="3408"/>
        </w:tabs>
        <w:spacing w:before="120" w:line="360" w:lineRule="auto"/>
        <w:rPr>
          <w:rFonts w:ascii="Arial" w:eastAsia="SimSun" w:hAnsi="Arial" w:cs="Arial"/>
          <w:iCs/>
          <w:szCs w:val="20"/>
          <w:lang w:val="en-US"/>
        </w:rPr>
      </w:pPr>
    </w:p>
    <w:p w:rsidR="00D91907" w:rsidRDefault="00D91907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ascii="Arial" w:eastAsia="SimSun" w:hAnsi="Arial" w:cs="Arial"/>
          <w:lang w:val="en-US"/>
        </w:rPr>
      </w:pPr>
    </w:p>
    <w:p w:rsidR="00D91907" w:rsidRDefault="00E10D06">
      <w:pPr>
        <w:pStyle w:val="BaumerFliesstext"/>
        <w:tabs>
          <w:tab w:val="left" w:pos="3408"/>
        </w:tabs>
        <w:spacing w:line="360" w:lineRule="auto"/>
        <w:rPr>
          <w:rFonts w:ascii="Arial" w:eastAsia="SimSun" w:hAnsi="Arial" w:cs="Arial"/>
          <w:sz w:val="16"/>
          <w:szCs w:val="16"/>
          <w:lang w:val="en-US"/>
        </w:rPr>
      </w:pPr>
      <w:r>
        <w:rPr>
          <w:rFonts w:ascii="Arial" w:eastAsia="SimSun" w:hAnsi="Arial" w:cs="Arial"/>
          <w:sz w:val="16"/>
          <w:szCs w:val="16"/>
          <w:lang w:val="en-US"/>
        </w:rPr>
        <w:t>字符数（带空格）：约</w:t>
      </w:r>
      <w:r>
        <w:rPr>
          <w:rFonts w:ascii="Arial" w:eastAsia="SimSun" w:hAnsi="Arial" w:cs="Arial"/>
          <w:sz w:val="16"/>
          <w:szCs w:val="16"/>
          <w:lang w:val="en-US"/>
        </w:rPr>
        <w:t>530</w:t>
      </w:r>
    </w:p>
    <w:p w:rsidR="00D91907" w:rsidRDefault="00E10D06">
      <w:pPr>
        <w:pStyle w:val="BaumerFliesstext"/>
        <w:tabs>
          <w:tab w:val="left" w:pos="3408"/>
        </w:tabs>
        <w:spacing w:line="360" w:lineRule="auto"/>
        <w:rPr>
          <w:rFonts w:ascii="Arial" w:eastAsia="SimSun" w:hAnsi="Arial" w:cs="Arial"/>
          <w:sz w:val="16"/>
          <w:szCs w:val="16"/>
          <w:lang w:val="en-US"/>
        </w:rPr>
      </w:pPr>
      <w:r>
        <w:rPr>
          <w:rFonts w:ascii="Arial" w:eastAsia="SimSun" w:hAnsi="Arial" w:cs="Arial"/>
          <w:sz w:val="16"/>
          <w:szCs w:val="16"/>
          <w:lang w:val="en-US"/>
        </w:rPr>
        <w:t>文本和图片下载位置：</w:t>
      </w:r>
      <w:r>
        <w:rPr>
          <w:rFonts w:ascii="Arial" w:eastAsia="SimSun" w:hAnsi="Arial" w:cs="Arial"/>
          <w:sz w:val="16"/>
          <w:szCs w:val="16"/>
          <w:lang w:val="en-US"/>
        </w:rPr>
        <w:t xml:space="preserve"> </w:t>
      </w:r>
      <w:hyperlink r:id="rId14" w:history="1">
        <w:r>
          <w:rPr>
            <w:rStyle w:val="Hyperlink"/>
            <w:rFonts w:ascii="Arial" w:eastAsia="SimSun" w:hAnsi="Arial" w:cs="Arial"/>
            <w:b/>
            <w:sz w:val="16"/>
            <w:szCs w:val="16"/>
            <w:lang w:val="en-US"/>
          </w:rPr>
          <w:t>www.baumer.com/press</w:t>
        </w:r>
      </w:hyperlink>
    </w:p>
    <w:p w:rsidR="00D91907" w:rsidRDefault="00D91907">
      <w:pPr>
        <w:spacing w:line="360" w:lineRule="auto"/>
        <w:ind w:right="-2378"/>
        <w:rPr>
          <w:rFonts w:ascii="Arial" w:eastAsia="SimSun" w:hAnsi="Arial" w:cs="Arial"/>
          <w:szCs w:val="20"/>
          <w:lang w:val="en-US"/>
        </w:rPr>
      </w:pPr>
    </w:p>
    <w:p w:rsidR="00743AF9" w:rsidRDefault="00743AF9">
      <w:pPr>
        <w:spacing w:line="360" w:lineRule="auto"/>
        <w:ind w:right="-2378"/>
        <w:rPr>
          <w:rFonts w:ascii="Arial" w:eastAsia="SimSun" w:hAnsi="Arial" w:cs="Arial"/>
          <w:szCs w:val="20"/>
          <w:lang w:val="en-US"/>
        </w:rPr>
      </w:pPr>
    </w:p>
    <w:p w:rsidR="00743AF9" w:rsidRDefault="00743AF9">
      <w:pPr>
        <w:spacing w:line="360" w:lineRule="auto"/>
        <w:ind w:right="-2378"/>
        <w:rPr>
          <w:rFonts w:ascii="Arial" w:eastAsia="SimSun" w:hAnsi="Arial" w:cs="Arial"/>
          <w:szCs w:val="20"/>
          <w:lang w:val="en-US"/>
        </w:rPr>
      </w:pPr>
    </w:p>
    <w:p w:rsidR="00D91907" w:rsidRDefault="00D91907">
      <w:pPr>
        <w:spacing w:line="360" w:lineRule="auto"/>
        <w:ind w:right="-2378"/>
        <w:rPr>
          <w:rFonts w:ascii="Arial" w:eastAsia="SimSun" w:hAnsi="Arial" w:cs="Arial"/>
          <w:szCs w:val="20"/>
          <w:lang w:val="en-US"/>
        </w:rPr>
      </w:pPr>
    </w:p>
    <w:p w:rsidR="00D91907" w:rsidRDefault="00E10D0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SimSun" w:hAnsi="Arial" w:cs="Arial"/>
          <w:b/>
          <w:kern w:val="20"/>
          <w:sz w:val="16"/>
          <w:szCs w:val="16"/>
          <w:lang w:val="en-US"/>
        </w:rPr>
      </w:pPr>
      <w:r>
        <w:rPr>
          <w:rFonts w:ascii="Arial" w:eastAsia="SimSun" w:hAnsi="Arial" w:cs="Arial"/>
          <w:b/>
          <w:kern w:val="20"/>
          <w:sz w:val="16"/>
          <w:szCs w:val="16"/>
          <w:lang w:val="en-US"/>
        </w:rPr>
        <w:lastRenderedPageBreak/>
        <w:t>堡盟集团</w:t>
      </w:r>
    </w:p>
    <w:p w:rsidR="00D91907" w:rsidRDefault="00E10D0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ascii="Arial" w:eastAsia="SimSun" w:hAnsi="Arial" w:cs="Arial"/>
          <w:b/>
          <w:kern w:val="20"/>
          <w:sz w:val="16"/>
          <w:szCs w:val="16"/>
          <w:lang w:val="en-US"/>
        </w:rPr>
      </w:pPr>
      <w:r>
        <w:rPr>
          <w:rFonts w:ascii="Arial" w:eastAsia="SimSun" w:hAnsi="Arial"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>
        <w:rPr>
          <w:rFonts w:ascii="Arial" w:eastAsia="SimSun" w:hAnsi="Arial" w:cs="Arial"/>
          <w:sz w:val="16"/>
          <w:szCs w:val="16"/>
          <w:lang w:val="en-US"/>
        </w:rPr>
        <w:t>20</w:t>
      </w:r>
      <w:r>
        <w:rPr>
          <w:rFonts w:ascii="Arial" w:eastAsia="SimSun" w:hAnsi="Arial" w:cs="Arial"/>
          <w:sz w:val="16"/>
          <w:szCs w:val="16"/>
          <w:lang w:val="en-US"/>
        </w:rPr>
        <w:t>个国家并拥有</w:t>
      </w:r>
      <w:r>
        <w:rPr>
          <w:rFonts w:ascii="Arial" w:eastAsia="SimSun" w:hAnsi="Arial" w:cs="Arial"/>
          <w:sz w:val="16"/>
          <w:szCs w:val="16"/>
          <w:lang w:val="en-US"/>
        </w:rPr>
        <w:t>39</w:t>
      </w:r>
      <w:r>
        <w:rPr>
          <w:rFonts w:ascii="Arial" w:eastAsia="SimSun" w:hAnsi="Arial"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>
        <w:rPr>
          <w:rFonts w:ascii="Arial" w:eastAsia="SimSun" w:hAnsi="Arial"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>
        <w:rPr>
          <w:rFonts w:ascii="Arial" w:eastAsia="SimSun" w:hAnsi="Arial" w:cs="Arial"/>
          <w:sz w:val="16"/>
          <w:szCs w:val="16"/>
          <w:lang w:val="en-US"/>
        </w:rPr>
        <w:t>更多信息，请登陆</w:t>
      </w:r>
      <w:r>
        <w:rPr>
          <w:rFonts w:ascii="Arial" w:eastAsia="SimSun" w:hAnsi="Arial" w:cs="Arial"/>
          <w:sz w:val="16"/>
          <w:szCs w:val="16"/>
          <w:lang w:val="en-US"/>
        </w:rPr>
        <w:t xml:space="preserve">  </w:t>
      </w:r>
      <w:hyperlink r:id="rId15" w:history="1">
        <w:r>
          <w:rPr>
            <w:rStyle w:val="Hyperlink"/>
            <w:rFonts w:ascii="Arial" w:eastAsia="SimSun" w:hAnsi="Arial" w:cs="Arial"/>
            <w:sz w:val="16"/>
            <w:szCs w:val="16"/>
            <w:lang w:val="en-US"/>
          </w:rPr>
          <w:t>www.baumer.com</w:t>
        </w:r>
      </w:hyperlink>
      <w:r>
        <w:rPr>
          <w:rFonts w:ascii="Arial" w:eastAsia="SimSun" w:hAnsi="Arial" w:cs="Arial"/>
          <w:sz w:val="16"/>
          <w:szCs w:val="16"/>
          <w:lang w:val="en-US"/>
        </w:rPr>
        <w:t>。</w:t>
      </w:r>
    </w:p>
    <w:p w:rsidR="00D91907" w:rsidRDefault="00D91907">
      <w:pPr>
        <w:spacing w:line="360" w:lineRule="auto"/>
        <w:rPr>
          <w:rFonts w:ascii="Arial" w:eastAsia="SimSun" w:hAnsi="Arial" w:cs="Arial"/>
          <w:b/>
          <w:szCs w:val="20"/>
          <w:lang w:val="en-US"/>
        </w:rPr>
      </w:pPr>
    </w:p>
    <w:p w:rsidR="00D91907" w:rsidRDefault="00D91907">
      <w:pPr>
        <w:spacing w:line="360" w:lineRule="auto"/>
        <w:rPr>
          <w:rFonts w:ascii="Arial" w:eastAsia="SimSun" w:hAnsi="Arial"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D91907">
        <w:tc>
          <w:tcPr>
            <w:tcW w:w="0" w:type="auto"/>
            <w:shd w:val="clear" w:color="auto" w:fill="auto"/>
          </w:tcPr>
          <w:p w:rsidR="00D91907" w:rsidRDefault="00E10D06">
            <w:pP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  <w:t>读者咨询联络方式</w:t>
            </w:r>
            <w: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  <w:t>:</w:t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堡盟电子（上海）有限公司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ab/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上海松江工业区民强路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1525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号（申田高科园）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11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幢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ab/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邮编：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 xml:space="preserve"> 201612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ab/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电话：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 xml:space="preserve"> +86 21 6768 7095         </w:t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传真：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 xml:space="preserve">  +86 21 6768 7098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ab/>
            </w:r>
          </w:p>
          <w:p w:rsidR="00D91907" w:rsidRDefault="00E10D06">
            <w:pPr>
              <w:rPr>
                <w:rFonts w:ascii="Arial" w:eastAsia="SimSu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 xml:space="preserve">E-mail: sales.cn@baumer.com 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ab/>
            </w:r>
          </w:p>
          <w:p w:rsidR="00D91907" w:rsidRDefault="00E10D06">
            <w:pP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>网站</w:t>
            </w:r>
            <w:r>
              <w:rPr>
                <w:rFonts w:ascii="Arial" w:eastAsia="SimSun" w:hAnsi="Arial" w:cs="Arial"/>
                <w:sz w:val="16"/>
                <w:szCs w:val="16"/>
                <w:lang w:val="en-US"/>
              </w:rPr>
              <w:t xml:space="preserve">:    www.baumer.com </w:t>
            </w:r>
            <w: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D91907" w:rsidRDefault="00D91907">
            <w:pPr>
              <w:spacing w:line="240" w:lineRule="exact"/>
              <w:rPr>
                <w:rFonts w:ascii="Arial" w:eastAsia="SimSun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D91907" w:rsidRDefault="00D91907">
      <w:pPr>
        <w:pStyle w:val="BaumerFliesstext"/>
        <w:tabs>
          <w:tab w:val="left" w:pos="3408"/>
        </w:tabs>
        <w:spacing w:before="120" w:line="360" w:lineRule="auto"/>
        <w:jc w:val="both"/>
        <w:rPr>
          <w:rFonts w:ascii="Arial" w:eastAsia="SimSun" w:hAnsi="Arial" w:cs="Arial"/>
          <w:iCs/>
          <w:szCs w:val="20"/>
        </w:rPr>
      </w:pPr>
    </w:p>
    <w:sectPr w:rsidR="00D91907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D06" w:rsidRDefault="00E10D06">
      <w:r>
        <w:separator/>
      </w:r>
    </w:p>
  </w:endnote>
  <w:endnote w:type="continuationSeparator" w:id="0">
    <w:p w:rsidR="00E10D06" w:rsidRDefault="00E1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07" w:rsidRDefault="00E10D06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>
      <w:rPr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>
      <w:rPr>
        <w:lang w:val="de-CH"/>
      </w:rPr>
      <w:tab/>
    </w:r>
    <w:r>
      <w:rPr>
        <w:sz w:val="20"/>
      </w:rPr>
      <w:fldChar w:fldCharType="begin"/>
    </w:r>
    <w:r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>
      <w:rPr>
        <w:sz w:val="20"/>
        <w:lang w:val="de-CH"/>
      </w:rPr>
      <w:t>1</w:t>
    </w:r>
    <w:r>
      <w:rPr>
        <w:sz w:val="20"/>
      </w:rPr>
      <w:fldChar w:fldCharType="end"/>
    </w:r>
    <w:r>
      <w:rPr>
        <w:sz w:val="20"/>
        <w:lang w:val="de-CH"/>
      </w:rPr>
      <w:t>/</w:t>
    </w:r>
    <w:r>
      <w:rPr>
        <w:sz w:val="20"/>
      </w:rPr>
      <w:fldChar w:fldCharType="begin"/>
    </w:r>
    <w:r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>
      <w:rPr>
        <w:sz w:val="20"/>
        <w:lang w:val="de-CH"/>
      </w:rPr>
      <w:t>2</w:t>
    </w:r>
    <w:r>
      <w:rPr>
        <w:sz w:val="20"/>
      </w:rPr>
      <w:fldChar w:fldCharType="end"/>
    </w:r>
    <w:r>
      <w:rPr>
        <w:lang w:val="de-CH"/>
      </w:rPr>
      <w:tab/>
    </w:r>
    <w:r>
      <w:rPr>
        <w:sz w:val="20"/>
        <w:lang w:val="de-CH"/>
      </w:rPr>
      <w:t>Baumer Electric AG</w:t>
    </w:r>
  </w:p>
  <w:p w:rsidR="00D91907" w:rsidRDefault="00E10D06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B7338">
      <w:rPr>
        <w:noProof/>
      </w:rPr>
      <w:t>14.12.2020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D91907" w:rsidRDefault="00D919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07" w:rsidRDefault="00E10D06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B733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B7338">
      <w:rPr>
        <w:noProof/>
        <w:sz w:val="16"/>
      </w:rPr>
      <w:t>1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:rsidR="00D91907" w:rsidRDefault="00E10D06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:rsidR="00D91907" w:rsidRDefault="00D919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07" w:rsidRDefault="00E10D06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de-CH"/>
      </w:rPr>
    </w:pPr>
    <w:r>
      <w:rPr>
        <w:sz w:val="20"/>
      </w:rPr>
      <w:fldChar w:fldCharType="begin"/>
    </w:r>
    <w:r>
      <w:rPr>
        <w:sz w:val="20"/>
        <w:lang w:val="de-CH"/>
      </w:rPr>
      <w:instrText xml:space="preserve"> FILENAME  \* MERGEFORMAT </w:instrText>
    </w:r>
    <w:r>
      <w:rPr>
        <w:sz w:val="20"/>
      </w:rPr>
      <w:fldChar w:fldCharType="separate"/>
    </w:r>
    <w:r>
      <w:rPr>
        <w:sz w:val="20"/>
        <w:lang w:val="de-CH"/>
      </w:rPr>
      <w:t>15xxxx_Baumer_PR_VeriSens_IP69K_DE_Anuga_revSTMI.docx</w:t>
    </w:r>
    <w:r>
      <w:rPr>
        <w:sz w:val="20"/>
      </w:rPr>
      <w:fldChar w:fldCharType="end"/>
    </w:r>
    <w:r>
      <w:rPr>
        <w:lang w:val="de-CH"/>
      </w:rPr>
      <w:tab/>
    </w:r>
    <w:r>
      <w:rPr>
        <w:sz w:val="20"/>
      </w:rPr>
      <w:fldChar w:fldCharType="begin"/>
    </w:r>
    <w:r>
      <w:rPr>
        <w:sz w:val="20"/>
        <w:lang w:val="de-CH"/>
      </w:rPr>
      <w:instrText xml:space="preserve"> PAGE  \* MERGEFORMAT </w:instrText>
    </w:r>
    <w:r>
      <w:rPr>
        <w:sz w:val="20"/>
      </w:rPr>
      <w:fldChar w:fldCharType="separate"/>
    </w:r>
    <w:r>
      <w:rPr>
        <w:sz w:val="20"/>
        <w:lang w:val="de-CH"/>
      </w:rPr>
      <w:t>1</w:t>
    </w:r>
    <w:r>
      <w:rPr>
        <w:sz w:val="20"/>
      </w:rPr>
      <w:fldChar w:fldCharType="end"/>
    </w:r>
    <w:r>
      <w:rPr>
        <w:sz w:val="20"/>
        <w:lang w:val="de-CH"/>
      </w:rPr>
      <w:t>/</w:t>
    </w:r>
    <w:r>
      <w:rPr>
        <w:sz w:val="20"/>
      </w:rPr>
      <w:fldChar w:fldCharType="begin"/>
    </w:r>
    <w:r>
      <w:rPr>
        <w:sz w:val="20"/>
        <w:lang w:val="de-CH"/>
      </w:rPr>
      <w:instrText xml:space="preserve"> NUMPAGES  \* MERGEFORMAT </w:instrText>
    </w:r>
    <w:r>
      <w:rPr>
        <w:sz w:val="20"/>
      </w:rPr>
      <w:fldChar w:fldCharType="separate"/>
    </w:r>
    <w:r>
      <w:rPr>
        <w:sz w:val="20"/>
        <w:lang w:val="de-CH"/>
      </w:rPr>
      <w:t>2</w:t>
    </w:r>
    <w:r>
      <w:rPr>
        <w:sz w:val="20"/>
      </w:rPr>
      <w:fldChar w:fldCharType="end"/>
    </w:r>
    <w:r>
      <w:rPr>
        <w:lang w:val="de-CH"/>
      </w:rPr>
      <w:tab/>
    </w:r>
    <w:r>
      <w:rPr>
        <w:sz w:val="20"/>
        <w:lang w:val="de-CH"/>
      </w:rPr>
      <w:t>Baumer Electric AG</w:t>
    </w:r>
  </w:p>
  <w:p w:rsidR="00D91907" w:rsidRDefault="00E10D06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B7338">
      <w:rPr>
        <w:noProof/>
      </w:rPr>
      <w:t>14.12.2020</w:t>
    </w:r>
    <w:r>
      <w:fldChar w:fldCharType="end"/>
    </w:r>
    <w:r>
      <w:t>/</w:t>
    </w:r>
    <w:r>
      <w:fldChar w:fldCharType="begin"/>
    </w:r>
    <w:r>
      <w:instrText>AUTHOR \* MERGEFORMAT</w:instrText>
    </w:r>
    <w:r>
      <w:fldChar w:fldCharType="end"/>
    </w:r>
    <w:r>
      <w:tab/>
    </w:r>
    <w:r>
      <w:tab/>
      <w:t>Frauenfeld, Switzerland</w:t>
    </w:r>
  </w:p>
  <w:p w:rsidR="00D91907" w:rsidRDefault="00D919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D06" w:rsidRDefault="00E10D06">
      <w:r>
        <w:separator/>
      </w:r>
    </w:p>
  </w:footnote>
  <w:footnote w:type="continuationSeparator" w:id="0">
    <w:p w:rsidR="00E10D06" w:rsidRDefault="00E1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07" w:rsidRDefault="00E10D06">
    <w:pPr>
      <w:tabs>
        <w:tab w:val="right" w:pos="9639"/>
      </w:tabs>
      <w:ind w:left="79" w:hanging="697"/>
    </w:pPr>
    <w:r>
      <w:rPr>
        <w:noProof/>
        <w:lang w:val="de-DE" w:bidi="ar-SA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bidi="ar-SA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FFFFF82"/>
    <w:lvl w:ilvl="0">
      <w:start w:val="1"/>
      <w:numFmt w:val="bullet"/>
      <w:pStyle w:val="Aufzhlungszeichen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83"/>
    <w:lvl w:ilvl="0">
      <w:start w:val="1"/>
      <w:numFmt w:val="bullet"/>
      <w:pStyle w:val="Aufzhlungszeichen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ufzhlungszeichen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B5A7503"/>
    <w:multiLevelType w:val="multilevel"/>
    <w:tmpl w:val="4B5A7503"/>
    <w:lvl w:ilvl="0">
      <w:start w:val="1"/>
      <w:numFmt w:val="decimal"/>
      <w:pStyle w:val="berschrift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4736E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2F56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E61FC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26ED"/>
    <w:rsid w:val="0034489E"/>
    <w:rsid w:val="00344D4B"/>
    <w:rsid w:val="0036354F"/>
    <w:rsid w:val="003637E1"/>
    <w:rsid w:val="0037294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117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1386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0269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23F6F"/>
    <w:rsid w:val="00633ECC"/>
    <w:rsid w:val="0064675E"/>
    <w:rsid w:val="00661BFC"/>
    <w:rsid w:val="00664072"/>
    <w:rsid w:val="00664CB4"/>
    <w:rsid w:val="006746E5"/>
    <w:rsid w:val="006836DF"/>
    <w:rsid w:val="00686D32"/>
    <w:rsid w:val="006A4B9A"/>
    <w:rsid w:val="006A71E6"/>
    <w:rsid w:val="006B01FF"/>
    <w:rsid w:val="006B0667"/>
    <w:rsid w:val="006B3EBB"/>
    <w:rsid w:val="006B7338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43AF9"/>
    <w:rsid w:val="00754242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CD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91FF3"/>
    <w:rsid w:val="008A29E0"/>
    <w:rsid w:val="008C108E"/>
    <w:rsid w:val="008C36AD"/>
    <w:rsid w:val="008D0576"/>
    <w:rsid w:val="008D0F4F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66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04D4"/>
    <w:rsid w:val="009C733C"/>
    <w:rsid w:val="009D48C3"/>
    <w:rsid w:val="009D7AE4"/>
    <w:rsid w:val="009D7EA8"/>
    <w:rsid w:val="009E141A"/>
    <w:rsid w:val="009E6DCD"/>
    <w:rsid w:val="009F2DA3"/>
    <w:rsid w:val="00A02DA0"/>
    <w:rsid w:val="00A07FA6"/>
    <w:rsid w:val="00A12DDF"/>
    <w:rsid w:val="00A2137F"/>
    <w:rsid w:val="00A22FED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2925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19A5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4616C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90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10D06"/>
    <w:rsid w:val="00E10D26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C37E8"/>
    <w:rsid w:val="00EC67E3"/>
    <w:rsid w:val="00EE1F82"/>
    <w:rsid w:val="00EE7D2B"/>
    <w:rsid w:val="00EF004D"/>
    <w:rsid w:val="00F02E39"/>
    <w:rsid w:val="00F04628"/>
    <w:rsid w:val="00F05320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60152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C537F"/>
    <w:rsid w:val="00FD5317"/>
    <w:rsid w:val="00FE1F3E"/>
    <w:rsid w:val="00FE6859"/>
    <w:rsid w:val="00FE76DD"/>
    <w:rsid w:val="00FF3BB6"/>
    <w:rsid w:val="00FF4791"/>
    <w:rsid w:val="00FF6493"/>
    <w:rsid w:val="4264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5:docId w15:val="{C8FCF459-F32F-486D-B6B1-610B6A44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imSun" w:eastAsiaTheme="minorEastAsia" w:hAnsi="SimSun" w:cs="SimSu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Cs w:val="24"/>
      <w:lang w:val="zh-CN" w:bidi="zh-CN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1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1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</w:numPr>
      <w:tabs>
        <w:tab w:val="clear" w:pos="864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</w:numPr>
      <w:tabs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Standardeinzug">
    <w:name w:val="Normal Indent"/>
    <w:basedOn w:val="Standard"/>
    <w:qFormat/>
    <w:pPr>
      <w:ind w:left="714"/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styleId="Aufzhlungszeichen">
    <w:name w:val="List Bullet"/>
    <w:basedOn w:val="BaumerFliesstext"/>
    <w:pPr>
      <w:numPr>
        <w:numId w:val="2"/>
      </w:numPr>
      <w:tabs>
        <w:tab w:val="clear" w:pos="360"/>
      </w:tabs>
      <w:ind w:left="357" w:hanging="357"/>
    </w:pPr>
  </w:style>
  <w:style w:type="paragraph" w:styleId="Kommentartext">
    <w:name w:val="annotation text"/>
    <w:basedOn w:val="Standard"/>
    <w:link w:val="KommentartextZchn"/>
    <w:rPr>
      <w:szCs w:val="20"/>
    </w:rPr>
  </w:style>
  <w:style w:type="paragraph" w:styleId="Aufzhlungszeichen3">
    <w:name w:val="List Bullet 3"/>
    <w:basedOn w:val="Standard"/>
    <w:pPr>
      <w:numPr>
        <w:numId w:val="3"/>
      </w:numPr>
      <w:tabs>
        <w:tab w:val="clear" w:pos="926"/>
        <w:tab w:val="left" w:pos="1072"/>
      </w:tabs>
      <w:ind w:left="1071" w:hanging="357"/>
    </w:pPr>
  </w:style>
  <w:style w:type="paragraph" w:styleId="Aufzhlungszeichen2">
    <w:name w:val="List Bullet 2"/>
    <w:basedOn w:val="Standard"/>
    <w:pPr>
      <w:numPr>
        <w:numId w:val="4"/>
      </w:numPr>
      <w:tabs>
        <w:tab w:val="clear" w:pos="643"/>
        <w:tab w:val="left" w:pos="714"/>
      </w:tabs>
      <w:ind w:left="714" w:hanging="357"/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Sprechblasentext">
    <w:name w:val="Balloon Text"/>
    <w:basedOn w:val="Standard"/>
    <w:link w:val="SprechblasentextZchn"/>
    <w:rPr>
      <w:sz w:val="16"/>
      <w:szCs w:val="16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paragraph" w:styleId="Kopfzeile">
    <w:name w:val="header"/>
    <w:basedOn w:val="Standard"/>
    <w:pPr>
      <w:spacing w:line="260" w:lineRule="atLeast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StandardWeb">
    <w:name w:val="Normal (Web)"/>
    <w:basedOn w:val="Standard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styleId="BesuchterLink">
    <w:name w:val="FollowedHyperlink"/>
    <w:basedOn w:val="Absatz-Standardschriftart"/>
    <w:rPr>
      <w:rFonts w:ascii="SimSun" w:hAnsi="SimSun"/>
      <w:color w:val="7FABC1"/>
      <w:sz w:val="20"/>
      <w:u w:val="single"/>
    </w:rPr>
  </w:style>
  <w:style w:type="character" w:styleId="Hyperlink">
    <w:name w:val="Hyperlink"/>
    <w:basedOn w:val="Absatz-Standardschriftart"/>
    <w:rPr>
      <w:rFonts w:ascii="SimSun" w:hAnsi="SimSun"/>
      <w:color w:val="003399"/>
      <w:sz w:val="20"/>
      <w:u w:val="singl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paragraph" w:customStyle="1" w:styleId="PRLegendentext">
    <w:name w:val="PR Legendentext"/>
    <w:basedOn w:val="Standard"/>
    <w:link w:val="PRLegendentextZchn"/>
    <w:rPr>
      <w:rFonts w:eastAsia="SimSun"/>
    </w:rPr>
  </w:style>
  <w:style w:type="paragraph" w:customStyle="1" w:styleId="PRInformation">
    <w:name w:val="PR Information"/>
    <w:basedOn w:val="Kopfzeile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sz w:val="16"/>
    </w:rPr>
  </w:style>
  <w:style w:type="character" w:customStyle="1" w:styleId="PRLegendentextZchn">
    <w:name w:val="PR Legendentext Zchn"/>
    <w:basedOn w:val="Absatz-Standardschriftart"/>
    <w:link w:val="PRLegendentext"/>
    <w:rPr>
      <w:rFonts w:ascii="SimSun" w:eastAsia="SimSun" w:hAnsi="SimSun" w:cs="SimSun"/>
      <w:szCs w:val="24"/>
      <w:lang w:val="zh-CN" w:eastAsia="zh-CN" w:bidi="zh-CN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SimSun" w:hAnsi="SimSun" w:cs="SimSun"/>
      <w:sz w:val="16"/>
      <w:szCs w:val="16"/>
      <w:lang w:eastAsia="zh-CN"/>
    </w:rPr>
  </w:style>
  <w:style w:type="character" w:customStyle="1" w:styleId="FuzeileZchn">
    <w:name w:val="Fußzeile Zchn"/>
    <w:basedOn w:val="Absatz-Standardschriftart"/>
    <w:link w:val="Fuzeile"/>
    <w:rPr>
      <w:rFonts w:ascii="SimSun" w:hAnsi="SimSun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Pr>
      <w:rFonts w:ascii="SimSun" w:hAnsi="SimSun"/>
      <w:kern w:val="20"/>
      <w:szCs w:val="24"/>
      <w:lang w:eastAsia="zh-CN"/>
    </w:rPr>
  </w:style>
  <w:style w:type="character" w:customStyle="1" w:styleId="KommentartextZchn">
    <w:name w:val="Kommentartext Zchn"/>
    <w:basedOn w:val="Absatz-Standardschriftart"/>
    <w:link w:val="Kommentartext"/>
    <w:rPr>
      <w:rFonts w:ascii="SimSun" w:hAnsi="SimSun"/>
      <w:lang w:eastAsia="zh-CN"/>
    </w:rPr>
  </w:style>
  <w:style w:type="character" w:customStyle="1" w:styleId="KommentarthemaZchn">
    <w:name w:val="Kommentarthema Zchn"/>
    <w:basedOn w:val="KommentartextZchn"/>
    <w:link w:val="Kommentarthema"/>
    <w:rPr>
      <w:rFonts w:ascii="SimSun" w:hAnsi="SimSun"/>
      <w:b/>
      <w:bCs/>
      <w:lang w:eastAsia="zh-CN"/>
    </w:rPr>
  </w:style>
  <w:style w:type="character" w:customStyle="1" w:styleId="berschrift1Zchn">
    <w:name w:val="Überschrift 1 Zchn"/>
    <w:basedOn w:val="Absatz-Standardschriftart"/>
    <w:link w:val="berschrift1"/>
    <w:rPr>
      <w:rFonts w:ascii="SimSun" w:hAnsi="SimSun"/>
      <w:b/>
      <w:bCs/>
      <w:kern w:val="32"/>
      <w:sz w:val="28"/>
      <w:szCs w:val="32"/>
      <w:lang w:eastAsia="zh-CN"/>
    </w:rPr>
  </w:style>
  <w:style w:type="character" w:customStyle="1" w:styleId="berschrift3Zchn">
    <w:name w:val="Überschrift 3 Zchn"/>
    <w:basedOn w:val="Absatz-Standardschriftart"/>
    <w:link w:val="berschrift3"/>
    <w:rPr>
      <w:rFonts w:ascii="SimSun" w:hAnsi="SimSun"/>
      <w:b/>
      <w:kern w:val="20"/>
      <w:szCs w:val="26"/>
      <w:lang w:eastAsia="zh-CN"/>
    </w:rPr>
  </w:style>
  <w:style w:type="paragraph" w:customStyle="1" w:styleId="-Text">
    <w:name w:val="-Text"/>
    <w:basedOn w:val="Standard"/>
    <w:pPr>
      <w:spacing w:after="57" w:line="360" w:lineRule="auto"/>
      <w:jc w:val="both"/>
    </w:pPr>
    <w:rPr>
      <w:rFonts w:eastAsia="SimSun"/>
      <w:sz w:val="24"/>
    </w:rPr>
  </w:style>
  <w:style w:type="paragraph" w:customStyle="1" w:styleId="1">
    <w:name w:val="修订1"/>
    <w:hidden/>
    <w:uiPriority w:val="99"/>
    <w:semiHidden/>
    <w:rPr>
      <w:szCs w:val="24"/>
      <w:lang w:val="zh-CN" w:bidi="zh-CN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aumer.com/c/42216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5e32bf0a-83ef-47de-be9e-841abb22f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8327c88-adbf-46b3-99b3-8284eea4c4a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2E06FE-5115-4ECC-8C59-52C5134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74147A84.dotm</Template>
  <TotalTime>0</TotalTime>
  <Pages>3</Pages>
  <Words>763</Words>
  <Characters>505</Characters>
  <Application>Microsoft Office Word</Application>
  <DocSecurity>4</DocSecurity>
  <Lines>4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Zimmermann Holger</cp:lastModifiedBy>
  <cp:revision>2</cp:revision>
  <cp:lastPrinted>2015-02-06T10:33:00Z</cp:lastPrinted>
  <dcterms:created xsi:type="dcterms:W3CDTF">2020-12-14T10:43:00Z</dcterms:created>
  <dcterms:modified xsi:type="dcterms:W3CDTF">2020-12-14T10:43:00Z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  <property fmtid="{D5CDD505-2E9C-101B-9397-08002B2CF9AE}" pid="3" name="KSOProductBuildVer">
    <vt:lpwstr>2052-11.1.0.10026</vt:lpwstr>
  </property>
</Properties>
</file>