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E4B61" w14:textId="77777777" w:rsidR="00F91039" w:rsidRPr="0043338B" w:rsidRDefault="00F91039" w:rsidP="00F91039">
      <w:pPr>
        <w:pStyle w:val="1"/>
        <w:numPr>
          <w:ilvl w:val="0"/>
          <w:numId w:val="0"/>
        </w:numPr>
        <w:spacing w:line="240" w:lineRule="auto"/>
        <w:rPr>
          <w:rFonts w:cs="Arial"/>
          <w:sz w:val="44"/>
        </w:rPr>
      </w:pPr>
      <w:r w:rsidRPr="0043338B">
        <w:rPr>
          <w:rFonts w:cs="Arial"/>
          <w:sz w:val="44"/>
        </w:rPr>
        <w:t>新闻稿</w:t>
      </w:r>
    </w:p>
    <w:p w14:paraId="5E1E4B62" w14:textId="77777777" w:rsidR="00812F6F" w:rsidRPr="0043338B" w:rsidRDefault="00812F6F" w:rsidP="00812F6F">
      <w:pPr>
        <w:pStyle w:val="BaumerFliesstext"/>
        <w:rPr>
          <w:rFonts w:cs="Arial"/>
          <w:lang w:val="en-US"/>
        </w:rPr>
      </w:pPr>
    </w:p>
    <w:p w14:paraId="5E1E4B63" w14:textId="77777777" w:rsidR="00812F6F" w:rsidRPr="0043338B" w:rsidRDefault="00812F6F" w:rsidP="00812F6F">
      <w:pPr>
        <w:pStyle w:val="BaumerFliesstext"/>
        <w:rPr>
          <w:rFonts w:cs="Arial"/>
          <w:lang w:val="en-US"/>
        </w:rPr>
      </w:pPr>
    </w:p>
    <w:p w14:paraId="5E1E4B65" w14:textId="5CFC26A7" w:rsidR="00247813" w:rsidRPr="0043338B" w:rsidRDefault="007E5FAB" w:rsidP="003D4F95">
      <w:pPr>
        <w:pStyle w:val="BaumerFliesstext"/>
        <w:spacing w:before="240" w:line="360" w:lineRule="auto"/>
        <w:jc w:val="both"/>
        <w:rPr>
          <w:rFonts w:cs="Arial"/>
          <w:b/>
          <w:bCs/>
          <w:iCs/>
          <w:sz w:val="28"/>
          <w:szCs w:val="28"/>
        </w:rPr>
      </w:pPr>
      <w:proofErr w:type="gramStart"/>
      <w:r w:rsidRPr="0043338B">
        <w:rPr>
          <w:rFonts w:cs="Arial"/>
          <w:b/>
          <w:bCs/>
          <w:iCs/>
          <w:sz w:val="28"/>
          <w:szCs w:val="28"/>
        </w:rPr>
        <w:t>堡盟电感式</w:t>
      </w:r>
      <w:proofErr w:type="gramEnd"/>
      <w:r w:rsidRPr="0043338B">
        <w:rPr>
          <w:rFonts w:cs="Arial"/>
          <w:b/>
          <w:bCs/>
          <w:iCs/>
          <w:sz w:val="28"/>
          <w:szCs w:val="28"/>
        </w:rPr>
        <w:t>传感器：高达</w:t>
      </w:r>
      <w:r w:rsidRPr="0043338B">
        <w:rPr>
          <w:rFonts w:cs="Arial"/>
          <w:b/>
          <w:bCs/>
          <w:iCs/>
          <w:sz w:val="28"/>
          <w:szCs w:val="28"/>
        </w:rPr>
        <w:t>1.2kHz</w:t>
      </w:r>
      <w:r w:rsidRPr="0043338B">
        <w:rPr>
          <w:rFonts w:cs="Arial"/>
          <w:b/>
          <w:bCs/>
          <w:iCs/>
          <w:sz w:val="28"/>
          <w:szCs w:val="28"/>
        </w:rPr>
        <w:t>的测量频率或微米级精度，性能</w:t>
      </w:r>
      <w:proofErr w:type="gramStart"/>
      <w:r w:rsidRPr="0043338B">
        <w:rPr>
          <w:rFonts w:cs="Arial"/>
          <w:b/>
          <w:bCs/>
          <w:iCs/>
          <w:sz w:val="28"/>
          <w:szCs w:val="28"/>
        </w:rPr>
        <w:t>不</w:t>
      </w:r>
      <w:proofErr w:type="gramEnd"/>
      <w:r w:rsidRPr="0043338B">
        <w:rPr>
          <w:rFonts w:cs="Arial"/>
          <w:b/>
          <w:bCs/>
          <w:iCs/>
          <w:sz w:val="28"/>
          <w:szCs w:val="28"/>
        </w:rPr>
        <w:t>打折</w:t>
      </w:r>
    </w:p>
    <w:p w14:paraId="753CA004" w14:textId="77777777" w:rsidR="007E5FAB" w:rsidRPr="0043338B" w:rsidRDefault="007E5FAB" w:rsidP="003D4F95">
      <w:pPr>
        <w:pStyle w:val="BaumerFliesstext"/>
        <w:spacing w:before="240" w:line="360" w:lineRule="auto"/>
        <w:jc w:val="both"/>
        <w:rPr>
          <w:rFonts w:cs="Arial"/>
          <w:b/>
          <w:bCs/>
          <w:iCs/>
          <w:sz w:val="24"/>
          <w:szCs w:val="28"/>
        </w:rPr>
      </w:pPr>
      <w:r w:rsidRPr="0043338B">
        <w:rPr>
          <w:rFonts w:cs="Arial"/>
          <w:b/>
          <w:bCs/>
          <w:iCs/>
          <w:sz w:val="24"/>
          <w:szCs w:val="28"/>
        </w:rPr>
        <w:t>通过</w:t>
      </w:r>
      <w:r w:rsidRPr="0043338B">
        <w:rPr>
          <w:rFonts w:cs="Arial"/>
          <w:b/>
          <w:bCs/>
          <w:iCs/>
          <w:sz w:val="24"/>
          <w:szCs w:val="28"/>
        </w:rPr>
        <w:t>IO-Link</w:t>
      </w:r>
      <w:r w:rsidRPr="0043338B">
        <w:rPr>
          <w:rFonts w:cs="Arial"/>
          <w:b/>
          <w:bCs/>
          <w:iCs/>
          <w:sz w:val="24"/>
          <w:szCs w:val="28"/>
        </w:rPr>
        <w:t>接口选用五种测量值过滤设置，开发理想的应用解决方案</w:t>
      </w:r>
    </w:p>
    <w:p w14:paraId="5063CB6E" w14:textId="77777777" w:rsidR="007E5FAB" w:rsidRPr="0043338B" w:rsidRDefault="007E5FAB" w:rsidP="003D4F95">
      <w:pPr>
        <w:jc w:val="both"/>
        <w:rPr>
          <w:rFonts w:cs="Arial"/>
          <w:noProof/>
          <w:lang w:val="en-US"/>
        </w:rPr>
      </w:pPr>
    </w:p>
    <w:p w14:paraId="2D621831" w14:textId="1ECB8D5F" w:rsidR="007E5FAB" w:rsidRPr="0043338B" w:rsidRDefault="007E5FAB" w:rsidP="003D4F95">
      <w:pPr>
        <w:pStyle w:val="BaumerFliesstext"/>
        <w:spacing w:before="240" w:line="360" w:lineRule="auto"/>
        <w:jc w:val="both"/>
        <w:rPr>
          <w:rFonts w:cs="Arial"/>
          <w:szCs w:val="20"/>
        </w:rPr>
      </w:pPr>
      <w:r w:rsidRPr="0043338B">
        <w:rPr>
          <w:rFonts w:cs="Arial"/>
          <w:noProof/>
          <w:lang w:val="en-US"/>
        </w:rPr>
        <w:drawing>
          <wp:anchor distT="0" distB="0" distL="114300" distR="114300" simplePos="0" relativeHeight="251661312" behindDoc="1" locked="0" layoutInCell="1" allowOverlap="1" wp14:anchorId="57FAA286" wp14:editId="310F42D7">
            <wp:simplePos x="0" y="0"/>
            <wp:positionH relativeFrom="column">
              <wp:posOffset>3649345</wp:posOffset>
            </wp:positionH>
            <wp:positionV relativeFrom="paragraph">
              <wp:posOffset>182880</wp:posOffset>
            </wp:positionV>
            <wp:extent cx="2473960" cy="1813560"/>
            <wp:effectExtent l="0" t="0" r="2540" b="0"/>
            <wp:wrapTight wrapText="bothSides">
              <wp:wrapPolygon edited="0">
                <wp:start x="0" y="0"/>
                <wp:lineTo x="0" y="21328"/>
                <wp:lineTo x="21456" y="21328"/>
                <wp:lineTo x="21456" y="0"/>
                <wp:lineTo x="0" y="0"/>
              </wp:wrapPolygon>
            </wp:wrapTight>
            <wp:docPr id="1" name="Grafik 1" descr="C:\Users\chrf\Desktop\Baumer_Photo_Induktive Abstandssensoren_IO-Link_6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f\Desktop\Baumer_Photo_Induktive Abstandssensoren_IO-Link_682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3960" cy="1813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338B">
        <w:rPr>
          <w:rFonts w:cs="Arial"/>
        </w:rPr>
        <w:t>（</w:t>
      </w:r>
      <w:r w:rsidRPr="0043338B">
        <w:rPr>
          <w:rFonts w:cs="Arial"/>
        </w:rPr>
        <w:t>03.18.2021</w:t>
      </w:r>
      <w:r w:rsidRPr="0043338B">
        <w:rPr>
          <w:rFonts w:cs="Arial"/>
        </w:rPr>
        <w:t>）</w:t>
      </w:r>
      <w:proofErr w:type="gramStart"/>
      <w:r w:rsidRPr="0043338B">
        <w:rPr>
          <w:rFonts w:cs="Arial"/>
        </w:rPr>
        <w:t>堡盟电感式</w:t>
      </w:r>
      <w:proofErr w:type="gramEnd"/>
      <w:r w:rsidRPr="0043338B">
        <w:rPr>
          <w:rFonts w:cs="Arial"/>
        </w:rPr>
        <w:t>传感器集成了五种预设的测量值过滤设置，便于通过</w:t>
      </w:r>
      <w:r w:rsidRPr="0043338B">
        <w:rPr>
          <w:rFonts w:cs="Arial"/>
        </w:rPr>
        <w:t>IO-Link</w:t>
      </w:r>
      <w:r w:rsidRPr="0043338B">
        <w:rPr>
          <w:rFonts w:cs="Arial"/>
        </w:rPr>
        <w:t>接口设置传感器的主要功能，大大简化分析过程，并减少传感器的使用种类。只需一种类型的电感式传感器即可满足对分辨率或测量频率要求很高的应用需求。这给电感式传感器用户带来了福音，因为他们在选择合适的传感器时，面临着越来越复杂的问题，需要花费大量的时间来开发出好的解决方案。</w:t>
      </w:r>
      <w:r w:rsidRPr="0043338B">
        <w:rPr>
          <w:rFonts w:cs="Arial"/>
        </w:rPr>
        <w:t xml:space="preserve"> </w:t>
      </w:r>
    </w:p>
    <w:p w14:paraId="58D60819" w14:textId="77777777" w:rsidR="007E5FAB" w:rsidRPr="0043338B" w:rsidRDefault="007E5FAB" w:rsidP="003D4F95">
      <w:pPr>
        <w:pStyle w:val="BaumerFliesstext"/>
        <w:spacing w:before="240" w:line="360" w:lineRule="auto"/>
        <w:jc w:val="both"/>
        <w:rPr>
          <w:rFonts w:cs="Arial"/>
          <w:b/>
          <w:szCs w:val="20"/>
        </w:rPr>
      </w:pPr>
      <w:r w:rsidRPr="0043338B">
        <w:rPr>
          <w:rFonts w:cs="Arial"/>
          <w:b/>
          <w:szCs w:val="20"/>
        </w:rPr>
        <w:t>高速检测或微米级精度：只需一款传感器便能可靠满足各种应用需求</w:t>
      </w:r>
    </w:p>
    <w:p w14:paraId="26019E98" w14:textId="41DCD344" w:rsidR="007E5FAB" w:rsidRPr="0043338B" w:rsidRDefault="007E5FAB" w:rsidP="003D4F95">
      <w:pPr>
        <w:pStyle w:val="BaumerFliesstext"/>
        <w:spacing w:before="240" w:line="360" w:lineRule="auto"/>
        <w:jc w:val="both"/>
        <w:rPr>
          <w:rFonts w:cs="Arial"/>
          <w:szCs w:val="20"/>
        </w:rPr>
      </w:pPr>
      <w:r w:rsidRPr="0043338B">
        <w:rPr>
          <w:rFonts w:cs="Arial"/>
        </w:rPr>
        <w:t>除了标准设置外，测量值过滤设置还提供了其他四种模式：高速、高精度、稳健和高通。高速模式下传感器的测量频率高达</w:t>
      </w:r>
      <w:r w:rsidRPr="0043338B">
        <w:rPr>
          <w:rFonts w:cs="Arial"/>
        </w:rPr>
        <w:t>1.2kHz</w:t>
      </w:r>
      <w:r w:rsidRPr="0043338B">
        <w:rPr>
          <w:rFonts w:cs="Arial"/>
        </w:rPr>
        <w:t>，在测量快速移动部件的应用中具有极高的可靠性。虽然高速模式下测量值的精度会有所下降，但由于高精度</w:t>
      </w:r>
      <w:proofErr w:type="gramStart"/>
      <w:r w:rsidRPr="0043338B">
        <w:rPr>
          <w:rFonts w:cs="Arial"/>
        </w:rPr>
        <w:t>是堡盟</w:t>
      </w:r>
      <w:proofErr w:type="gramEnd"/>
      <w:r w:rsidRPr="0043338B">
        <w:rPr>
          <w:rFonts w:cs="Arial"/>
        </w:rPr>
        <w:t>电感式距离传感器的独特之处，因此在一半的测量距离处，精度仍然达到惊人的</w:t>
      </w:r>
      <w:r w:rsidRPr="0043338B">
        <w:rPr>
          <w:rFonts w:cs="Arial"/>
        </w:rPr>
        <w:t>10</w:t>
      </w:r>
      <w:r w:rsidRPr="0043338B">
        <w:rPr>
          <w:rFonts w:cs="Arial"/>
        </w:rPr>
        <w:t>微米</w:t>
      </w:r>
      <w:r w:rsidR="0043338B">
        <w:rPr>
          <w:rFonts w:cs="Arial" w:hint="eastAsia"/>
        </w:rPr>
        <w:t>。</w:t>
      </w:r>
      <w:bookmarkStart w:id="0" w:name="_GoBack"/>
      <w:bookmarkEnd w:id="0"/>
      <w:r w:rsidRPr="0043338B">
        <w:rPr>
          <w:rFonts w:cs="Arial"/>
        </w:rPr>
        <w:t>然而，在检测</w:t>
      </w:r>
      <w:r w:rsidRPr="0043338B">
        <w:rPr>
          <w:rFonts w:cs="Arial"/>
        </w:rPr>
        <w:t>3-5</w:t>
      </w:r>
      <w:r w:rsidRPr="0043338B">
        <w:rPr>
          <w:rFonts w:cs="Arial"/>
        </w:rPr>
        <w:t>微米的材料膨胀时，如需在任何速度下确保最高的精度，最好选择高精度过滤设置。与标准模式相比，选择稳健过滤模式可以更可靠地处理相关应用。对于众多应用而言，</w:t>
      </w:r>
      <w:r w:rsidRPr="0043338B">
        <w:rPr>
          <w:rFonts w:cs="Arial"/>
        </w:rPr>
        <w:t>100Hz</w:t>
      </w:r>
      <w:r w:rsidRPr="0043338B">
        <w:rPr>
          <w:rFonts w:cs="Arial"/>
        </w:rPr>
        <w:t>的检测速度足矣。在频率测量过程中，通过集成的高通过滤设置，既可以屏蔽</w:t>
      </w:r>
      <w:r w:rsidRPr="0043338B">
        <w:rPr>
          <w:rFonts w:cs="Arial"/>
        </w:rPr>
        <w:t>300Hz</w:t>
      </w:r>
      <w:r w:rsidRPr="0043338B">
        <w:rPr>
          <w:rFonts w:cs="Arial"/>
        </w:rPr>
        <w:t>以下的频率，又可以检测到</w:t>
      </w:r>
      <w:r w:rsidRPr="0043338B">
        <w:rPr>
          <w:rFonts w:cs="Arial"/>
        </w:rPr>
        <w:t>300Hz</w:t>
      </w:r>
      <w:r w:rsidRPr="0043338B">
        <w:rPr>
          <w:rFonts w:cs="Arial"/>
        </w:rPr>
        <w:t>以上的峰值频率。</w:t>
      </w:r>
      <w:r w:rsidRPr="0043338B">
        <w:rPr>
          <w:rFonts w:cs="Arial"/>
        </w:rPr>
        <w:t xml:space="preserve"> </w:t>
      </w:r>
    </w:p>
    <w:p w14:paraId="1196FD60" w14:textId="5B0AB98C" w:rsidR="007E5FAB" w:rsidRPr="0043338B" w:rsidRDefault="007E5FAB" w:rsidP="003D4F95">
      <w:pPr>
        <w:pStyle w:val="BaumerFliesstext"/>
        <w:spacing w:before="240" w:line="360" w:lineRule="auto"/>
        <w:jc w:val="both"/>
        <w:rPr>
          <w:rFonts w:cs="Arial"/>
          <w:szCs w:val="20"/>
        </w:rPr>
      </w:pPr>
      <w:proofErr w:type="gramStart"/>
      <w:r w:rsidRPr="0043338B">
        <w:rPr>
          <w:rFonts w:cs="Arial"/>
        </w:rPr>
        <w:t>堡盟电感式</w:t>
      </w:r>
      <w:proofErr w:type="gramEnd"/>
      <w:r w:rsidRPr="0043338B">
        <w:rPr>
          <w:rFonts w:cs="Arial"/>
        </w:rPr>
        <w:t>传感器除了集成这些独特的过滤设置之外，还增加了输出特性（输入特性）的参数设置选项。由于环境和不同应用（取决于金属类型）而引起的安装误差可以通过软件轻松进行补偿。以上设置可以通过</w:t>
      </w:r>
      <w:r w:rsidRPr="0043338B">
        <w:rPr>
          <w:rFonts w:cs="Arial"/>
        </w:rPr>
        <w:t>IO-Link</w:t>
      </w:r>
      <w:r w:rsidRPr="0043338B">
        <w:rPr>
          <w:rFonts w:cs="Arial"/>
        </w:rPr>
        <w:t>接口完成，不再需要在现场手动设置传感器，从而简化了传感器的调试并大幅减少了调试所需的时间。</w:t>
      </w:r>
    </w:p>
    <w:p w14:paraId="42DD9E24" w14:textId="77777777" w:rsidR="007E5FAB" w:rsidRPr="0043338B" w:rsidRDefault="007E5FAB" w:rsidP="003D4F95">
      <w:pPr>
        <w:pStyle w:val="BaumerFliesstext"/>
        <w:spacing w:before="240" w:line="360" w:lineRule="auto"/>
        <w:jc w:val="both"/>
        <w:rPr>
          <w:rFonts w:cs="Arial"/>
          <w:szCs w:val="20"/>
        </w:rPr>
      </w:pPr>
      <w:r w:rsidRPr="0043338B">
        <w:rPr>
          <w:rFonts w:cs="Arial"/>
        </w:rPr>
        <w:t>集成测量值过滤设置和个性化输出特性设置</w:t>
      </w:r>
      <w:proofErr w:type="gramStart"/>
      <w:r w:rsidRPr="0043338B">
        <w:rPr>
          <w:rFonts w:cs="Arial"/>
        </w:rPr>
        <w:t>的堡盟电感式</w:t>
      </w:r>
      <w:proofErr w:type="gramEnd"/>
      <w:r w:rsidRPr="0043338B">
        <w:rPr>
          <w:rFonts w:cs="Arial"/>
        </w:rPr>
        <w:t>传感器产品系列现有</w:t>
      </w:r>
      <w:r w:rsidRPr="0043338B">
        <w:rPr>
          <w:rFonts w:cs="Arial"/>
        </w:rPr>
        <w:t>6-30mm</w:t>
      </w:r>
      <w:r w:rsidRPr="0043338B">
        <w:rPr>
          <w:rFonts w:cs="Arial"/>
        </w:rPr>
        <w:t>圆柱型可供选择，所有产品均可通过标准化</w:t>
      </w:r>
      <w:r w:rsidRPr="0043338B">
        <w:rPr>
          <w:rFonts w:cs="Arial"/>
        </w:rPr>
        <w:t>IO-Link</w:t>
      </w:r>
      <w:r w:rsidRPr="0043338B">
        <w:rPr>
          <w:rFonts w:cs="Arial"/>
        </w:rPr>
        <w:t>接口进行参数设置。</w:t>
      </w:r>
    </w:p>
    <w:p w14:paraId="457D28B8" w14:textId="77777777" w:rsidR="007E5FAB" w:rsidRPr="0043338B" w:rsidRDefault="007E5FAB" w:rsidP="003D4F95">
      <w:pPr>
        <w:pStyle w:val="BaumerFliesstext"/>
        <w:spacing w:before="240" w:line="360" w:lineRule="auto"/>
        <w:jc w:val="both"/>
        <w:rPr>
          <w:rFonts w:cs="Arial"/>
          <w:szCs w:val="20"/>
          <w:lang w:val="en-US"/>
        </w:rPr>
      </w:pPr>
    </w:p>
    <w:p w14:paraId="5E1E4B68" w14:textId="3AB1294F" w:rsidR="00436C52" w:rsidRPr="0043338B" w:rsidRDefault="00436C52" w:rsidP="003D4F95">
      <w:pPr>
        <w:pStyle w:val="BaumerFliesstext"/>
        <w:spacing w:before="240" w:line="360" w:lineRule="auto"/>
        <w:jc w:val="both"/>
        <w:rPr>
          <w:rFonts w:cs="Arial"/>
          <w:szCs w:val="20"/>
          <w:lang w:val="en-US"/>
        </w:rPr>
      </w:pPr>
      <w:r w:rsidRPr="0043338B">
        <w:rPr>
          <w:rFonts w:cs="Arial"/>
        </w:rPr>
        <w:t>更多信息</w:t>
      </w:r>
      <w:r w:rsidRPr="0043338B">
        <w:rPr>
          <w:rFonts w:cs="Arial"/>
          <w:lang w:val="en-US"/>
        </w:rPr>
        <w:t>，</w:t>
      </w:r>
      <w:r w:rsidRPr="0043338B">
        <w:rPr>
          <w:rFonts w:cs="Arial"/>
        </w:rPr>
        <w:t>请访问</w:t>
      </w:r>
      <w:r w:rsidRPr="0043338B">
        <w:rPr>
          <w:rFonts w:cs="Arial"/>
          <w:lang w:val="en-US"/>
        </w:rPr>
        <w:t>：</w:t>
      </w:r>
      <w:hyperlink r:id="rId12" w:history="1">
        <w:r w:rsidRPr="0043338B">
          <w:rPr>
            <w:rStyle w:val="a6"/>
            <w:rFonts w:cs="Arial"/>
            <w:szCs w:val="20"/>
            <w:lang w:val="en-US"/>
          </w:rPr>
          <w:t>www.baumer.com/inductive-io-link</w:t>
        </w:r>
      </w:hyperlink>
    </w:p>
    <w:p w14:paraId="5E1E4B6A" w14:textId="77777777" w:rsidR="009371DC" w:rsidRPr="0043338B" w:rsidRDefault="009371DC" w:rsidP="003D4F95">
      <w:pPr>
        <w:pBdr>
          <w:bottom w:val="single" w:sz="4" w:space="1" w:color="auto"/>
        </w:pBdr>
        <w:jc w:val="both"/>
        <w:rPr>
          <w:rFonts w:cs="Arial"/>
          <w:szCs w:val="20"/>
          <w:lang w:val="en-US"/>
        </w:rPr>
      </w:pPr>
    </w:p>
    <w:p w14:paraId="1FC942C8" w14:textId="77777777" w:rsidR="007E5FAB" w:rsidRPr="0043338B" w:rsidRDefault="00F91039" w:rsidP="003D4F95">
      <w:pPr>
        <w:pStyle w:val="BaumerFliesstext"/>
        <w:spacing w:before="240" w:line="360" w:lineRule="auto"/>
        <w:jc w:val="both"/>
        <w:rPr>
          <w:rFonts w:cs="Arial"/>
          <w:szCs w:val="20"/>
        </w:rPr>
      </w:pPr>
      <w:r w:rsidRPr="0043338B">
        <w:rPr>
          <w:rFonts w:cs="Arial"/>
        </w:rPr>
        <w:t>图片：</w:t>
      </w:r>
      <w:proofErr w:type="gramStart"/>
      <w:r w:rsidRPr="0043338B">
        <w:rPr>
          <w:rFonts w:cs="Arial"/>
        </w:rPr>
        <w:t>堡盟电感式</w:t>
      </w:r>
      <w:proofErr w:type="gramEnd"/>
      <w:r w:rsidRPr="0043338B">
        <w:rPr>
          <w:rFonts w:cs="Arial"/>
        </w:rPr>
        <w:t>传感器集成的测量值过滤设置可实现高达</w:t>
      </w:r>
      <w:r w:rsidRPr="0043338B">
        <w:rPr>
          <w:rFonts w:cs="Arial"/>
        </w:rPr>
        <w:t>5μm</w:t>
      </w:r>
      <w:r w:rsidRPr="0043338B">
        <w:rPr>
          <w:rFonts w:cs="Arial"/>
        </w:rPr>
        <w:t>的精度或高达</w:t>
      </w:r>
      <w:r w:rsidRPr="0043338B">
        <w:rPr>
          <w:rFonts w:cs="Arial"/>
        </w:rPr>
        <w:t>1.2kHz</w:t>
      </w:r>
      <w:r w:rsidRPr="0043338B">
        <w:rPr>
          <w:rFonts w:cs="Arial"/>
        </w:rPr>
        <w:t>的测量频率，用户可以根据具体应用要求优化传感器设置。</w:t>
      </w:r>
    </w:p>
    <w:p w14:paraId="5B8D2614" w14:textId="77777777" w:rsidR="0043338B" w:rsidRPr="0075662B" w:rsidRDefault="0043338B" w:rsidP="0043338B">
      <w:pPr>
        <w:pStyle w:val="BaumerFliesstext"/>
        <w:tabs>
          <w:tab w:val="left" w:pos="3408"/>
        </w:tabs>
        <w:spacing w:before="120" w:line="240" w:lineRule="auto"/>
        <w:rPr>
          <w:rFonts w:cs="Arial"/>
          <w:iCs/>
          <w:szCs w:val="20"/>
          <w:lang w:val="en-US"/>
        </w:rPr>
      </w:pPr>
    </w:p>
    <w:p w14:paraId="50FAA515" w14:textId="54625EFB" w:rsidR="0043338B" w:rsidRPr="0075662B" w:rsidRDefault="0043338B" w:rsidP="0043338B">
      <w:pPr>
        <w:pStyle w:val="BaumerFliesstext"/>
        <w:tabs>
          <w:tab w:val="left" w:pos="3408"/>
        </w:tabs>
        <w:spacing w:line="360" w:lineRule="auto"/>
        <w:rPr>
          <w:rFonts w:cs="Arial"/>
          <w:sz w:val="16"/>
          <w:szCs w:val="16"/>
          <w:lang w:val="en-US"/>
        </w:rPr>
      </w:pPr>
      <w:r w:rsidRPr="0075662B">
        <w:rPr>
          <w:rFonts w:cs="Arial"/>
          <w:sz w:val="16"/>
          <w:szCs w:val="16"/>
          <w:lang w:val="en-US"/>
        </w:rPr>
        <w:t>字符数（带空格）：约</w:t>
      </w:r>
      <w:r>
        <w:rPr>
          <w:rFonts w:cs="Arial"/>
          <w:sz w:val="16"/>
          <w:szCs w:val="16"/>
          <w:lang w:val="en-US"/>
        </w:rPr>
        <w:t>82</w:t>
      </w:r>
      <w:r w:rsidRPr="0075662B">
        <w:rPr>
          <w:rFonts w:cs="Arial"/>
          <w:sz w:val="16"/>
          <w:szCs w:val="16"/>
          <w:lang w:val="en-US"/>
        </w:rPr>
        <w:t>0</w:t>
      </w:r>
    </w:p>
    <w:p w14:paraId="3A9BEBF9" w14:textId="77777777" w:rsidR="0043338B" w:rsidRPr="0075662B" w:rsidRDefault="0043338B" w:rsidP="0043338B">
      <w:pPr>
        <w:pStyle w:val="BaumerFliesstext"/>
        <w:tabs>
          <w:tab w:val="left" w:pos="3408"/>
        </w:tabs>
        <w:spacing w:line="360" w:lineRule="auto"/>
        <w:rPr>
          <w:rFonts w:cs="Arial"/>
          <w:sz w:val="16"/>
          <w:szCs w:val="16"/>
          <w:lang w:val="en-US"/>
        </w:rPr>
      </w:pPr>
      <w:r w:rsidRPr="0075662B">
        <w:rPr>
          <w:rFonts w:cs="Arial"/>
          <w:sz w:val="16"/>
          <w:szCs w:val="16"/>
          <w:lang w:val="en-US"/>
        </w:rPr>
        <w:t>文本和图片下载位置：</w:t>
      </w:r>
      <w:r w:rsidRPr="0075662B">
        <w:rPr>
          <w:rFonts w:cs="Arial"/>
          <w:sz w:val="16"/>
          <w:szCs w:val="16"/>
          <w:lang w:val="en-US"/>
        </w:rPr>
        <w:t xml:space="preserve"> </w:t>
      </w:r>
      <w:hyperlink r:id="rId13" w:history="1">
        <w:r w:rsidRPr="0075662B">
          <w:rPr>
            <w:rStyle w:val="a6"/>
            <w:rFonts w:cs="Arial"/>
            <w:b/>
            <w:sz w:val="16"/>
            <w:szCs w:val="16"/>
            <w:lang w:val="en-US"/>
          </w:rPr>
          <w:t>www.baumer.com/press</w:t>
        </w:r>
      </w:hyperlink>
    </w:p>
    <w:p w14:paraId="0AB88507" w14:textId="77777777" w:rsidR="0043338B" w:rsidRPr="0075662B" w:rsidRDefault="0043338B" w:rsidP="0043338B">
      <w:pPr>
        <w:spacing w:line="360" w:lineRule="auto"/>
        <w:ind w:right="-2378"/>
        <w:rPr>
          <w:rFonts w:cs="Arial"/>
          <w:szCs w:val="20"/>
          <w:lang w:val="en-US"/>
        </w:rPr>
      </w:pPr>
    </w:p>
    <w:p w14:paraId="63D421A7" w14:textId="77777777" w:rsidR="0043338B" w:rsidRPr="0075662B" w:rsidRDefault="0043338B" w:rsidP="0043338B">
      <w:pPr>
        <w:pBdr>
          <w:top w:val="single" w:sz="4" w:space="1" w:color="auto"/>
          <w:left w:val="single" w:sz="4" w:space="4" w:color="auto"/>
          <w:bottom w:val="single" w:sz="4" w:space="8" w:color="auto"/>
          <w:right w:val="single" w:sz="4" w:space="4" w:color="auto"/>
        </w:pBdr>
        <w:spacing w:line="260" w:lineRule="atLeast"/>
        <w:jc w:val="both"/>
        <w:rPr>
          <w:rFonts w:cs="Arial"/>
          <w:b/>
          <w:kern w:val="20"/>
          <w:sz w:val="16"/>
          <w:szCs w:val="16"/>
          <w:lang w:val="en-US"/>
        </w:rPr>
      </w:pPr>
      <w:proofErr w:type="gramStart"/>
      <w:r w:rsidRPr="0075662B">
        <w:rPr>
          <w:rFonts w:cs="Arial"/>
          <w:b/>
          <w:kern w:val="20"/>
          <w:sz w:val="16"/>
          <w:szCs w:val="16"/>
          <w:lang w:val="en-US"/>
        </w:rPr>
        <w:t>堡盟集团</w:t>
      </w:r>
      <w:proofErr w:type="gramEnd"/>
    </w:p>
    <w:p w14:paraId="5C1BE1C7" w14:textId="77777777" w:rsidR="0043338B" w:rsidRPr="0075662B" w:rsidRDefault="0043338B" w:rsidP="0043338B">
      <w:pPr>
        <w:pBdr>
          <w:top w:val="single" w:sz="4" w:space="1" w:color="auto"/>
          <w:left w:val="single" w:sz="4" w:space="4" w:color="auto"/>
          <w:bottom w:val="single" w:sz="4" w:space="8" w:color="auto"/>
          <w:right w:val="single" w:sz="4" w:space="4" w:color="auto"/>
        </w:pBdr>
        <w:spacing w:line="260" w:lineRule="atLeast"/>
        <w:jc w:val="both"/>
        <w:rPr>
          <w:rFonts w:cs="Arial"/>
          <w:b/>
          <w:kern w:val="20"/>
          <w:sz w:val="16"/>
          <w:szCs w:val="16"/>
          <w:lang w:val="en-US"/>
        </w:rPr>
      </w:pPr>
      <w:proofErr w:type="gramStart"/>
      <w:r w:rsidRPr="0075662B">
        <w:rPr>
          <w:rFonts w:cs="Arial"/>
          <w:sz w:val="16"/>
          <w:szCs w:val="16"/>
          <w:lang w:val="en-US"/>
        </w:rPr>
        <w:t>堡盟集团</w:t>
      </w:r>
      <w:proofErr w:type="gramEnd"/>
      <w:r w:rsidRPr="0075662B">
        <w:rPr>
          <w:rFonts w:cs="Arial"/>
          <w:sz w:val="16"/>
          <w:szCs w:val="16"/>
          <w:lang w:val="en-US"/>
        </w:rPr>
        <w:t>是国际领先的工厂自动化和过程自动化生产厂家之一。目前</w:t>
      </w:r>
      <w:proofErr w:type="gramStart"/>
      <w:r w:rsidRPr="0075662B">
        <w:rPr>
          <w:rFonts w:cs="Arial"/>
          <w:sz w:val="16"/>
          <w:szCs w:val="16"/>
          <w:lang w:val="en-US"/>
        </w:rPr>
        <w:t>堡盟集团</w:t>
      </w:r>
      <w:proofErr w:type="gramEnd"/>
      <w:r w:rsidRPr="0075662B">
        <w:rPr>
          <w:rFonts w:cs="Arial"/>
          <w:sz w:val="16"/>
          <w:szCs w:val="16"/>
          <w:lang w:val="en-US"/>
        </w:rPr>
        <w:t>的足迹已遍布全球</w:t>
      </w:r>
      <w:r w:rsidRPr="0075662B">
        <w:rPr>
          <w:rFonts w:cs="Arial"/>
          <w:sz w:val="16"/>
          <w:szCs w:val="16"/>
          <w:lang w:val="en-US"/>
        </w:rPr>
        <w:t>20</w:t>
      </w:r>
      <w:r w:rsidRPr="0075662B">
        <w:rPr>
          <w:rFonts w:cs="Arial"/>
          <w:sz w:val="16"/>
          <w:szCs w:val="16"/>
          <w:lang w:val="en-US"/>
        </w:rPr>
        <w:t>个国家并拥有</w:t>
      </w:r>
      <w:r w:rsidRPr="0075662B">
        <w:rPr>
          <w:rFonts w:cs="Arial"/>
          <w:sz w:val="16"/>
          <w:szCs w:val="16"/>
          <w:lang w:val="en-US"/>
        </w:rPr>
        <w:t>39</w:t>
      </w:r>
      <w:r w:rsidRPr="0075662B">
        <w:rPr>
          <w:rFonts w:cs="Arial"/>
          <w:sz w:val="16"/>
          <w:szCs w:val="16"/>
          <w:lang w:val="en-US"/>
        </w:rPr>
        <w:t>家分公司。</w:t>
      </w:r>
      <w:proofErr w:type="gramStart"/>
      <w:r w:rsidRPr="0075662B">
        <w:rPr>
          <w:rFonts w:cs="Arial"/>
          <w:sz w:val="16"/>
          <w:szCs w:val="16"/>
          <w:lang w:val="en-US"/>
        </w:rPr>
        <w:t>堡盟集团</w:t>
      </w:r>
      <w:proofErr w:type="gramEnd"/>
      <w:r w:rsidRPr="0075662B">
        <w:rPr>
          <w:rFonts w:cs="Arial"/>
          <w:sz w:val="16"/>
          <w:szCs w:val="16"/>
          <w:lang w:val="en-US"/>
        </w:rPr>
        <w:t>的产品业务主要涉及传感器、运动控制、视觉技术、过程仪表和粘胶系统，其丰富的产品线覆盖在各个行业并使</w:t>
      </w:r>
      <w:r w:rsidRPr="0075662B">
        <w:rPr>
          <w:rFonts w:cs="Arial"/>
          <w:color w:val="211E1E"/>
          <w:sz w:val="16"/>
          <w:szCs w:val="16"/>
          <w:lang w:val="en-US"/>
        </w:rPr>
        <w:t>客户受益</w:t>
      </w:r>
      <w:proofErr w:type="gramStart"/>
      <w:r w:rsidRPr="0075662B">
        <w:rPr>
          <w:rFonts w:cs="Arial"/>
          <w:color w:val="211E1E"/>
          <w:sz w:val="16"/>
          <w:szCs w:val="16"/>
          <w:lang w:val="en-US"/>
        </w:rPr>
        <w:t>于堡盟</w:t>
      </w:r>
      <w:proofErr w:type="gramEnd"/>
      <w:r w:rsidRPr="0075662B">
        <w:rPr>
          <w:rFonts w:cs="Arial"/>
          <w:color w:val="211E1E"/>
          <w:sz w:val="16"/>
          <w:szCs w:val="16"/>
          <w:lang w:val="en-US"/>
        </w:rPr>
        <w:t>所提供的完整咨询和可靠服务的国际平台。</w:t>
      </w:r>
      <w:r w:rsidRPr="0075662B">
        <w:rPr>
          <w:rFonts w:cs="Arial"/>
          <w:sz w:val="16"/>
          <w:szCs w:val="16"/>
          <w:lang w:val="en-US"/>
        </w:rPr>
        <w:t>更多信息，请登陆</w:t>
      </w:r>
      <w:r w:rsidRPr="0075662B">
        <w:rPr>
          <w:rFonts w:cs="Arial"/>
          <w:sz w:val="16"/>
          <w:szCs w:val="16"/>
          <w:lang w:val="en-US"/>
        </w:rPr>
        <w:t xml:space="preserve">  </w:t>
      </w:r>
      <w:hyperlink r:id="rId14" w:history="1">
        <w:r w:rsidRPr="0075662B">
          <w:rPr>
            <w:rStyle w:val="a6"/>
            <w:rFonts w:cs="Arial"/>
            <w:sz w:val="16"/>
            <w:szCs w:val="16"/>
            <w:lang w:val="en-US"/>
          </w:rPr>
          <w:t>www.baumer.com</w:t>
        </w:r>
      </w:hyperlink>
      <w:r w:rsidRPr="0075662B">
        <w:rPr>
          <w:rFonts w:cs="Arial"/>
          <w:sz w:val="16"/>
          <w:szCs w:val="16"/>
          <w:lang w:val="en-US"/>
        </w:rPr>
        <w:t>。</w:t>
      </w:r>
    </w:p>
    <w:p w14:paraId="34B16E87" w14:textId="77777777" w:rsidR="0043338B" w:rsidRPr="0075662B" w:rsidRDefault="0043338B" w:rsidP="0043338B">
      <w:pPr>
        <w:spacing w:line="360" w:lineRule="auto"/>
        <w:rPr>
          <w:rFonts w:cs="Arial"/>
          <w:szCs w:val="20"/>
          <w:lang w:val="en-US"/>
        </w:rPr>
      </w:pPr>
    </w:p>
    <w:tbl>
      <w:tblPr>
        <w:tblW w:w="0" w:type="auto"/>
        <w:tblLook w:val="04A0" w:firstRow="1" w:lastRow="0" w:firstColumn="1" w:lastColumn="0" w:noHBand="0" w:noVBand="1"/>
      </w:tblPr>
      <w:tblGrid>
        <w:gridCol w:w="4470"/>
        <w:gridCol w:w="222"/>
      </w:tblGrid>
      <w:tr w:rsidR="0043338B" w:rsidRPr="0075662B" w14:paraId="20D3B83A" w14:textId="77777777" w:rsidTr="006A5E48">
        <w:tc>
          <w:tcPr>
            <w:tcW w:w="0" w:type="auto"/>
            <w:shd w:val="clear" w:color="auto" w:fill="auto"/>
          </w:tcPr>
          <w:p w14:paraId="15EA05B7" w14:textId="77777777" w:rsidR="0043338B" w:rsidRPr="0075662B" w:rsidRDefault="0043338B" w:rsidP="006A5E48">
            <w:pPr>
              <w:rPr>
                <w:rFonts w:cs="Arial"/>
                <w:b/>
                <w:sz w:val="16"/>
                <w:szCs w:val="16"/>
                <w:lang w:val="en-US"/>
              </w:rPr>
            </w:pPr>
            <w:r w:rsidRPr="0075662B">
              <w:rPr>
                <w:rFonts w:cs="Arial"/>
                <w:b/>
                <w:sz w:val="16"/>
                <w:szCs w:val="16"/>
                <w:lang w:val="en-US"/>
              </w:rPr>
              <w:t>读者咨询联络方式</w:t>
            </w:r>
            <w:r w:rsidRPr="0075662B">
              <w:rPr>
                <w:rFonts w:cs="Arial"/>
                <w:b/>
                <w:sz w:val="16"/>
                <w:szCs w:val="16"/>
                <w:lang w:val="en-US"/>
              </w:rPr>
              <w:t>:</w:t>
            </w:r>
          </w:p>
          <w:p w14:paraId="4DE9FAB2" w14:textId="77777777" w:rsidR="0043338B" w:rsidRPr="0075662B" w:rsidRDefault="0043338B" w:rsidP="006A5E48">
            <w:pPr>
              <w:rPr>
                <w:rFonts w:cs="Arial"/>
                <w:sz w:val="16"/>
                <w:szCs w:val="16"/>
                <w:lang w:val="en-US"/>
              </w:rPr>
            </w:pPr>
            <w:proofErr w:type="gramStart"/>
            <w:r w:rsidRPr="0075662B">
              <w:rPr>
                <w:rFonts w:cs="Arial"/>
                <w:sz w:val="16"/>
                <w:szCs w:val="16"/>
                <w:lang w:val="en-US"/>
              </w:rPr>
              <w:t>堡盟电子</w:t>
            </w:r>
            <w:proofErr w:type="gramEnd"/>
            <w:r w:rsidRPr="0075662B">
              <w:rPr>
                <w:rFonts w:cs="Arial"/>
                <w:sz w:val="16"/>
                <w:szCs w:val="16"/>
                <w:lang w:val="en-US"/>
              </w:rPr>
              <w:t>（上海）有限公司</w:t>
            </w:r>
            <w:r w:rsidRPr="0075662B">
              <w:rPr>
                <w:rFonts w:cs="Arial"/>
                <w:sz w:val="16"/>
                <w:szCs w:val="16"/>
                <w:lang w:val="en-US"/>
              </w:rPr>
              <w:tab/>
            </w:r>
          </w:p>
          <w:p w14:paraId="244367DE" w14:textId="77777777" w:rsidR="0043338B" w:rsidRPr="0075662B" w:rsidRDefault="0043338B" w:rsidP="006A5E48">
            <w:pPr>
              <w:rPr>
                <w:rFonts w:cs="Arial"/>
                <w:sz w:val="16"/>
                <w:szCs w:val="16"/>
                <w:lang w:val="en-US"/>
              </w:rPr>
            </w:pPr>
            <w:r w:rsidRPr="0075662B">
              <w:rPr>
                <w:rFonts w:cs="Arial"/>
                <w:sz w:val="16"/>
                <w:szCs w:val="16"/>
                <w:lang w:val="en-US"/>
              </w:rPr>
              <w:t>上海松江工业区民强路</w:t>
            </w:r>
            <w:r w:rsidRPr="0075662B">
              <w:rPr>
                <w:rFonts w:cs="Arial"/>
                <w:sz w:val="16"/>
                <w:szCs w:val="16"/>
                <w:lang w:val="en-US"/>
              </w:rPr>
              <w:t>1525</w:t>
            </w:r>
            <w:r w:rsidRPr="0075662B">
              <w:rPr>
                <w:rFonts w:cs="Arial"/>
                <w:sz w:val="16"/>
                <w:szCs w:val="16"/>
                <w:lang w:val="en-US"/>
              </w:rPr>
              <w:t>号（申田高科园）</w:t>
            </w:r>
            <w:r w:rsidRPr="0075662B">
              <w:rPr>
                <w:rFonts w:cs="Arial"/>
                <w:sz w:val="16"/>
                <w:szCs w:val="16"/>
                <w:lang w:val="en-US"/>
              </w:rPr>
              <w:t>11</w:t>
            </w:r>
            <w:r w:rsidRPr="0075662B">
              <w:rPr>
                <w:rFonts w:cs="Arial"/>
                <w:sz w:val="16"/>
                <w:szCs w:val="16"/>
                <w:lang w:val="en-US"/>
              </w:rPr>
              <w:t>幢</w:t>
            </w:r>
            <w:r w:rsidRPr="0075662B">
              <w:rPr>
                <w:rFonts w:cs="Arial"/>
                <w:sz w:val="16"/>
                <w:szCs w:val="16"/>
                <w:lang w:val="en-US"/>
              </w:rPr>
              <w:tab/>
            </w:r>
          </w:p>
          <w:p w14:paraId="48F46406" w14:textId="77777777" w:rsidR="0043338B" w:rsidRPr="0075662B" w:rsidRDefault="0043338B" w:rsidP="006A5E48">
            <w:pPr>
              <w:rPr>
                <w:rFonts w:cs="Arial"/>
                <w:sz w:val="16"/>
                <w:szCs w:val="16"/>
                <w:lang w:val="en-US"/>
              </w:rPr>
            </w:pPr>
            <w:r w:rsidRPr="0075662B">
              <w:rPr>
                <w:rFonts w:cs="Arial"/>
                <w:sz w:val="16"/>
                <w:szCs w:val="16"/>
                <w:lang w:val="en-US"/>
              </w:rPr>
              <w:t>邮编：</w:t>
            </w:r>
            <w:r w:rsidRPr="0075662B">
              <w:rPr>
                <w:rFonts w:cs="Arial"/>
                <w:sz w:val="16"/>
                <w:szCs w:val="16"/>
                <w:lang w:val="en-US"/>
              </w:rPr>
              <w:t xml:space="preserve"> 201612</w:t>
            </w:r>
            <w:r w:rsidRPr="0075662B">
              <w:rPr>
                <w:rFonts w:cs="Arial"/>
                <w:sz w:val="16"/>
                <w:szCs w:val="16"/>
                <w:lang w:val="en-US"/>
              </w:rPr>
              <w:tab/>
            </w:r>
          </w:p>
          <w:p w14:paraId="62AE12BE" w14:textId="77777777" w:rsidR="0043338B" w:rsidRPr="0075662B" w:rsidRDefault="0043338B" w:rsidP="006A5E48">
            <w:pPr>
              <w:rPr>
                <w:rFonts w:cs="Arial"/>
                <w:sz w:val="16"/>
                <w:szCs w:val="16"/>
                <w:lang w:val="en-US"/>
              </w:rPr>
            </w:pPr>
            <w:r w:rsidRPr="0075662B">
              <w:rPr>
                <w:rFonts w:cs="Arial"/>
                <w:sz w:val="16"/>
                <w:szCs w:val="16"/>
                <w:lang w:val="en-US"/>
              </w:rPr>
              <w:t>电话：</w:t>
            </w:r>
            <w:r w:rsidRPr="0075662B">
              <w:rPr>
                <w:rFonts w:cs="Arial"/>
                <w:sz w:val="16"/>
                <w:szCs w:val="16"/>
                <w:lang w:val="en-US"/>
              </w:rPr>
              <w:t xml:space="preserve"> +86 21 6768 7095         </w:t>
            </w:r>
          </w:p>
          <w:p w14:paraId="4B11F7B0" w14:textId="77777777" w:rsidR="0043338B" w:rsidRPr="0075662B" w:rsidRDefault="0043338B" w:rsidP="006A5E48">
            <w:pPr>
              <w:rPr>
                <w:rFonts w:cs="Arial"/>
                <w:sz w:val="16"/>
                <w:szCs w:val="16"/>
                <w:lang w:val="en-US"/>
              </w:rPr>
            </w:pPr>
            <w:r w:rsidRPr="0075662B">
              <w:rPr>
                <w:rFonts w:cs="Arial"/>
                <w:sz w:val="16"/>
                <w:szCs w:val="16"/>
                <w:lang w:val="en-US"/>
              </w:rPr>
              <w:t>传真：</w:t>
            </w:r>
            <w:r w:rsidRPr="0075662B">
              <w:rPr>
                <w:rFonts w:cs="Arial"/>
                <w:sz w:val="16"/>
                <w:szCs w:val="16"/>
                <w:lang w:val="en-US"/>
              </w:rPr>
              <w:t xml:space="preserve">  +86 21 6768 7098</w:t>
            </w:r>
            <w:r w:rsidRPr="0075662B">
              <w:rPr>
                <w:rFonts w:cs="Arial"/>
                <w:sz w:val="16"/>
                <w:szCs w:val="16"/>
                <w:lang w:val="en-US"/>
              </w:rPr>
              <w:tab/>
            </w:r>
          </w:p>
          <w:p w14:paraId="0B57EDA9" w14:textId="77777777" w:rsidR="0043338B" w:rsidRPr="0075662B" w:rsidRDefault="0043338B" w:rsidP="006A5E48">
            <w:pPr>
              <w:rPr>
                <w:rFonts w:cs="Arial"/>
                <w:sz w:val="16"/>
                <w:szCs w:val="16"/>
                <w:lang w:val="en-US"/>
              </w:rPr>
            </w:pPr>
            <w:r w:rsidRPr="0075662B">
              <w:rPr>
                <w:rFonts w:cs="Arial"/>
                <w:sz w:val="16"/>
                <w:szCs w:val="16"/>
                <w:lang w:val="en-US"/>
              </w:rPr>
              <w:t xml:space="preserve">E-mail: sales.cn@baumer.com </w:t>
            </w:r>
            <w:r w:rsidRPr="0075662B">
              <w:rPr>
                <w:rFonts w:cs="Arial"/>
                <w:sz w:val="16"/>
                <w:szCs w:val="16"/>
                <w:lang w:val="en-US"/>
              </w:rPr>
              <w:tab/>
            </w:r>
          </w:p>
          <w:p w14:paraId="47453440" w14:textId="77777777" w:rsidR="0043338B" w:rsidRPr="0075662B" w:rsidRDefault="0043338B" w:rsidP="006A5E48">
            <w:pPr>
              <w:rPr>
                <w:rFonts w:cs="Arial"/>
                <w:b/>
                <w:sz w:val="16"/>
                <w:szCs w:val="16"/>
                <w:lang w:val="en-US"/>
              </w:rPr>
            </w:pPr>
            <w:r w:rsidRPr="0075662B">
              <w:rPr>
                <w:rFonts w:cs="Arial"/>
                <w:sz w:val="16"/>
                <w:szCs w:val="16"/>
                <w:lang w:val="en-US"/>
              </w:rPr>
              <w:t>网站</w:t>
            </w:r>
            <w:r w:rsidRPr="0075662B">
              <w:rPr>
                <w:rFonts w:cs="Arial"/>
                <w:sz w:val="16"/>
                <w:szCs w:val="16"/>
                <w:lang w:val="en-US"/>
              </w:rPr>
              <w:t xml:space="preserve">:    www.baumer.com </w:t>
            </w:r>
            <w:r w:rsidRPr="0075662B">
              <w:rPr>
                <w:rFonts w:cs="Arial"/>
                <w:b/>
                <w:sz w:val="16"/>
                <w:szCs w:val="16"/>
                <w:lang w:val="en-US"/>
              </w:rPr>
              <w:t xml:space="preserve"> </w:t>
            </w:r>
            <w:r w:rsidRPr="0075662B">
              <w:rPr>
                <w:rFonts w:cs="Arial"/>
                <w:b/>
                <w:sz w:val="16"/>
                <w:szCs w:val="16"/>
                <w:lang w:val="en-US"/>
              </w:rPr>
              <w:tab/>
            </w:r>
          </w:p>
        </w:tc>
        <w:tc>
          <w:tcPr>
            <w:tcW w:w="0" w:type="auto"/>
            <w:shd w:val="clear" w:color="auto" w:fill="auto"/>
          </w:tcPr>
          <w:p w14:paraId="44F25C82" w14:textId="77777777" w:rsidR="0043338B" w:rsidRPr="0075662B" w:rsidRDefault="0043338B" w:rsidP="006A5E48">
            <w:pPr>
              <w:spacing w:line="240" w:lineRule="exact"/>
              <w:rPr>
                <w:rFonts w:cs="Arial"/>
                <w:b/>
                <w:sz w:val="16"/>
                <w:szCs w:val="16"/>
                <w:lang w:val="en-US"/>
              </w:rPr>
            </w:pPr>
          </w:p>
        </w:tc>
      </w:tr>
    </w:tbl>
    <w:p w14:paraId="754F4A1B" w14:textId="77777777" w:rsidR="0043338B" w:rsidRPr="0075662B" w:rsidRDefault="0043338B" w:rsidP="0043338B">
      <w:pPr>
        <w:pStyle w:val="BaumerFliesstext"/>
        <w:tabs>
          <w:tab w:val="left" w:pos="3408"/>
        </w:tabs>
        <w:spacing w:line="40" w:lineRule="exact"/>
        <w:jc w:val="both"/>
        <w:rPr>
          <w:rFonts w:cs="Arial"/>
          <w:szCs w:val="20"/>
          <w:lang w:val="en-US"/>
        </w:rPr>
      </w:pPr>
    </w:p>
    <w:p w14:paraId="08A5CBEE" w14:textId="77777777" w:rsidR="0043338B" w:rsidRPr="0043338B" w:rsidRDefault="0043338B" w:rsidP="00D73B0B">
      <w:pPr>
        <w:pStyle w:val="BaumerFliesstext"/>
        <w:tabs>
          <w:tab w:val="left" w:pos="3408"/>
        </w:tabs>
        <w:spacing w:before="120" w:line="360" w:lineRule="auto"/>
        <w:rPr>
          <w:rFonts w:cs="Arial" w:hint="eastAsia"/>
          <w:iCs/>
          <w:noProof/>
          <w:szCs w:val="20"/>
          <w:lang w:val="en-US"/>
        </w:rPr>
      </w:pPr>
    </w:p>
    <w:sectPr w:rsidR="0043338B" w:rsidRPr="0043338B">
      <w:headerReference w:type="default" r:id="rId15"/>
      <w:footerReference w:type="even" r:id="rId16"/>
      <w:footerReference w:type="default" r:id="rId17"/>
      <w:footerReference w:type="first" r:id="rId18"/>
      <w:pgSz w:w="11906" w:h="16838"/>
      <w:pgMar w:top="1928" w:right="850" w:bottom="1247" w:left="1417" w:header="102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83404" w14:textId="77777777" w:rsidR="00452414" w:rsidRDefault="00452414">
      <w:r>
        <w:separator/>
      </w:r>
    </w:p>
  </w:endnote>
  <w:endnote w:type="continuationSeparator" w:id="0">
    <w:p w14:paraId="2BEF88A4" w14:textId="77777777" w:rsidR="00452414" w:rsidRDefault="00452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E4B8B" w14:textId="77777777" w:rsidR="00B068AD" w:rsidRDefault="00B068AD">
    <w:pPr>
      <w:pStyle w:val="a5"/>
      <w:tabs>
        <w:tab w:val="clear" w:pos="4820"/>
        <w:tab w:val="clear" w:pos="9639"/>
        <w:tab w:val="center" w:pos="4819"/>
        <w:tab w:val="right" w:pos="9638"/>
      </w:tabs>
      <w:rPr>
        <w:sz w:val="20"/>
      </w:rPr>
    </w:pPr>
    <w:r>
      <w:rPr>
        <w:rFonts w:hint="eastAsia"/>
        <w:sz w:val="20"/>
      </w:rPr>
      <w:fldChar w:fldCharType="begin"/>
    </w:r>
    <w:r>
      <w:rPr>
        <w:rFonts w:hint="eastAsia"/>
        <w:sz w:val="20"/>
      </w:rPr>
      <w:instrText xml:space="preserve"> FILENAME  \* MERGEFORMAT </w:instrText>
    </w:r>
    <w:r>
      <w:rPr>
        <w:rFonts w:hint="eastAsia"/>
        <w:sz w:val="20"/>
      </w:rPr>
      <w:fldChar w:fldCharType="separate"/>
    </w:r>
    <w:r w:rsidR="002551A0">
      <w:rPr>
        <w:rFonts w:hint="eastAsia"/>
        <w:sz w:val="20"/>
      </w:rPr>
      <w:t>15xxxx_Baumer_PR_VeriSens_IP69K_DE_Anuga_revSTMI.docx</w:t>
    </w:r>
    <w:r>
      <w:rPr>
        <w:rFonts w:hint="eastAsia"/>
        <w:sz w:val="20"/>
      </w:rPr>
      <w:fldChar w:fldCharType="end"/>
    </w:r>
    <w:r>
      <w:rPr>
        <w:rFonts w:hint="eastAsia"/>
        <w:sz w:val="20"/>
      </w:rPr>
      <w:tab/>
    </w:r>
    <w:r>
      <w:rPr>
        <w:rFonts w:hint="eastAsia"/>
        <w:sz w:val="20"/>
      </w:rPr>
      <w:fldChar w:fldCharType="begin"/>
    </w:r>
    <w:r>
      <w:rPr>
        <w:rFonts w:hint="eastAsia"/>
        <w:sz w:val="20"/>
      </w:rPr>
      <w:instrText xml:space="preserve"> PAGE  \* MERGEFORMAT </w:instrText>
    </w:r>
    <w:r>
      <w:rPr>
        <w:rFonts w:hint="eastAsia"/>
        <w:sz w:val="20"/>
      </w:rPr>
      <w:fldChar w:fldCharType="separate"/>
    </w:r>
    <w:r>
      <w:rPr>
        <w:rFonts w:hint="eastAsia"/>
        <w:sz w:val="20"/>
      </w:rPr>
      <w:t>1</w:t>
    </w:r>
    <w:r>
      <w:rPr>
        <w:rFonts w:hint="eastAsia"/>
        <w:sz w:val="20"/>
      </w:rPr>
      <w:fldChar w:fldCharType="end"/>
    </w:r>
    <w:r>
      <w:rPr>
        <w:rFonts w:hint="eastAsia"/>
        <w:sz w:val="20"/>
      </w:rPr>
      <w:t>/</w:t>
    </w:r>
    <w:r>
      <w:rPr>
        <w:rFonts w:hint="eastAsia"/>
        <w:sz w:val="20"/>
      </w:rPr>
      <w:fldChar w:fldCharType="begin"/>
    </w:r>
    <w:r>
      <w:rPr>
        <w:rFonts w:hint="eastAsia"/>
        <w:sz w:val="20"/>
      </w:rPr>
      <w:instrText xml:space="preserve"> NUMPAGES  \* MERGEFORMAT </w:instrText>
    </w:r>
    <w:r>
      <w:rPr>
        <w:rFonts w:hint="eastAsia"/>
        <w:sz w:val="20"/>
      </w:rPr>
      <w:fldChar w:fldCharType="separate"/>
    </w:r>
    <w:r w:rsidR="002551A0">
      <w:rPr>
        <w:rFonts w:hint="eastAsia"/>
        <w:sz w:val="20"/>
      </w:rPr>
      <w:t>2</w:t>
    </w:r>
    <w:r>
      <w:rPr>
        <w:rFonts w:hint="eastAsia"/>
        <w:sz w:val="20"/>
      </w:rPr>
      <w:fldChar w:fldCharType="end"/>
    </w:r>
    <w:r>
      <w:rPr>
        <w:rFonts w:hint="eastAsia"/>
        <w:sz w:val="20"/>
      </w:rPr>
      <w:tab/>
    </w:r>
    <w:r>
      <w:rPr>
        <w:rFonts w:hint="eastAsia"/>
        <w:sz w:val="20"/>
      </w:rPr>
      <w:t>Baumer Electric AG</w:t>
    </w:r>
  </w:p>
  <w:p w14:paraId="5E1E4B8C" w14:textId="48F501CF" w:rsidR="00B068AD" w:rsidRDefault="00B068AD">
    <w:pPr>
      <w:pStyle w:val="a5"/>
    </w:pPr>
    <w:r>
      <w:fldChar w:fldCharType="begin"/>
    </w:r>
    <w:r>
      <w:instrText xml:space="preserve"> SAVEDATE \@ "dd.MM.yyyy" \* MERGEFORMAT </w:instrText>
    </w:r>
    <w:r>
      <w:fldChar w:fldCharType="separate"/>
    </w:r>
    <w:r w:rsidR="0043338B">
      <w:rPr>
        <w:noProof/>
      </w:rPr>
      <w:t>24.03.2021</w:t>
    </w:r>
    <w:r>
      <w:fldChar w:fldCharType="end"/>
    </w:r>
    <w:r>
      <w:rPr>
        <w:rFonts w:hint="eastAsia"/>
      </w:rPr>
      <w:t>/</w:t>
    </w:r>
    <w:fldSimple w:instr=" AUTHOR  \* MERGEFORMAT ">
      <w:r w:rsidR="002551A0">
        <w:rPr>
          <w:noProof/>
        </w:rPr>
        <w:t>Diepenbrock Stefan</w:t>
      </w:r>
    </w:fldSimple>
    <w:r>
      <w:rPr>
        <w:rFonts w:hint="eastAsia"/>
      </w:rPr>
      <w:tab/>
    </w:r>
    <w:r>
      <w:rPr>
        <w:rFonts w:hint="eastAsia"/>
      </w:rPr>
      <w:tab/>
      <w:t>Frauenfeld, Switzerland</w:t>
    </w:r>
  </w:p>
  <w:p w14:paraId="5E1E4B8D" w14:textId="77777777" w:rsidR="00845037" w:rsidRDefault="008450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E4B8E" w14:textId="75C6DC27" w:rsidR="00B068AD" w:rsidRDefault="00B068AD">
    <w:pPr>
      <w:pBdr>
        <w:top w:val="single" w:sz="4" w:space="1" w:color="auto"/>
      </w:pBdr>
      <w:tabs>
        <w:tab w:val="center" w:pos="4819"/>
        <w:tab w:val="right" w:pos="9638"/>
      </w:tabs>
      <w:rPr>
        <w:sz w:val="16"/>
      </w:rPr>
    </w:pPr>
    <w:r>
      <w:rPr>
        <w:rFonts w:hint="eastAsia"/>
        <w:sz w:val="16"/>
      </w:rPr>
      <w:tab/>
    </w:r>
    <w:r>
      <w:rPr>
        <w:rFonts w:hint="eastAsia"/>
        <w:sz w:val="16"/>
      </w:rPr>
      <w:fldChar w:fldCharType="begin"/>
    </w:r>
    <w:r>
      <w:rPr>
        <w:rFonts w:hint="eastAsia"/>
        <w:sz w:val="16"/>
      </w:rPr>
      <w:instrText xml:space="preserve"> PAGE  \* MERGEFORMAT </w:instrText>
    </w:r>
    <w:r>
      <w:rPr>
        <w:rFonts w:hint="eastAsia"/>
        <w:sz w:val="16"/>
      </w:rPr>
      <w:fldChar w:fldCharType="separate"/>
    </w:r>
    <w:r w:rsidR="0043338B">
      <w:rPr>
        <w:noProof/>
        <w:sz w:val="16"/>
      </w:rPr>
      <w:t>2</w:t>
    </w:r>
    <w:r>
      <w:rPr>
        <w:rFonts w:hint="eastAsia"/>
        <w:sz w:val="16"/>
      </w:rPr>
      <w:fldChar w:fldCharType="end"/>
    </w:r>
    <w:r>
      <w:rPr>
        <w:rFonts w:hint="eastAsia"/>
        <w:sz w:val="16"/>
      </w:rPr>
      <w:t>/</w:t>
    </w:r>
    <w:r>
      <w:rPr>
        <w:rFonts w:hint="eastAsia"/>
        <w:sz w:val="16"/>
      </w:rPr>
      <w:fldChar w:fldCharType="begin"/>
    </w:r>
    <w:r>
      <w:rPr>
        <w:rFonts w:hint="eastAsia"/>
        <w:sz w:val="16"/>
      </w:rPr>
      <w:instrText xml:space="preserve"> NUMPAGES  \* MERGEFORMAT </w:instrText>
    </w:r>
    <w:r>
      <w:rPr>
        <w:rFonts w:hint="eastAsia"/>
        <w:sz w:val="16"/>
      </w:rPr>
      <w:fldChar w:fldCharType="separate"/>
    </w:r>
    <w:r w:rsidR="0043338B">
      <w:rPr>
        <w:noProof/>
        <w:sz w:val="16"/>
      </w:rPr>
      <w:t>2</w:t>
    </w:r>
    <w:r>
      <w:rPr>
        <w:rFonts w:hint="eastAsia"/>
        <w:sz w:val="16"/>
      </w:rPr>
      <w:fldChar w:fldCharType="end"/>
    </w:r>
    <w:r>
      <w:rPr>
        <w:rFonts w:hint="eastAsia"/>
        <w:sz w:val="16"/>
      </w:rPr>
      <w:tab/>
    </w:r>
    <w:r>
      <w:rPr>
        <w:rFonts w:hint="eastAsia"/>
        <w:sz w:val="16"/>
      </w:rPr>
      <w:t>Baumer Group</w:t>
    </w:r>
  </w:p>
  <w:p w14:paraId="5E1E4B8F" w14:textId="77777777" w:rsidR="00B068AD" w:rsidRDefault="00B068AD">
    <w:pPr>
      <w:pBdr>
        <w:top w:val="single" w:sz="4" w:space="1" w:color="auto"/>
      </w:pBdr>
      <w:tabs>
        <w:tab w:val="center" w:pos="4819"/>
        <w:tab w:val="right" w:pos="9638"/>
      </w:tabs>
    </w:pPr>
    <w:r>
      <w:rPr>
        <w:rFonts w:hint="eastAsia"/>
        <w:sz w:val="16"/>
      </w:rPr>
      <w:tab/>
    </w:r>
    <w:r>
      <w:rPr>
        <w:rFonts w:hint="eastAsia"/>
        <w:sz w:val="16"/>
      </w:rPr>
      <w:tab/>
    </w:r>
  </w:p>
  <w:p w14:paraId="5E1E4B90" w14:textId="77777777" w:rsidR="00845037" w:rsidRDefault="0084503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E4B91" w14:textId="77777777" w:rsidR="00B068AD" w:rsidRDefault="00B068AD">
    <w:pPr>
      <w:pStyle w:val="a5"/>
      <w:tabs>
        <w:tab w:val="clear" w:pos="4820"/>
        <w:tab w:val="clear" w:pos="9639"/>
        <w:tab w:val="center" w:pos="4819"/>
        <w:tab w:val="right" w:pos="9638"/>
      </w:tabs>
      <w:rPr>
        <w:sz w:val="20"/>
      </w:rPr>
    </w:pPr>
    <w:r>
      <w:rPr>
        <w:rFonts w:hint="eastAsia"/>
        <w:sz w:val="20"/>
      </w:rPr>
      <w:fldChar w:fldCharType="begin"/>
    </w:r>
    <w:r>
      <w:rPr>
        <w:rFonts w:hint="eastAsia"/>
        <w:sz w:val="20"/>
      </w:rPr>
      <w:instrText xml:space="preserve"> FILENAME  \* MERGEFORMAT </w:instrText>
    </w:r>
    <w:r>
      <w:rPr>
        <w:rFonts w:hint="eastAsia"/>
        <w:sz w:val="20"/>
      </w:rPr>
      <w:fldChar w:fldCharType="separate"/>
    </w:r>
    <w:r w:rsidR="002551A0">
      <w:rPr>
        <w:rFonts w:hint="eastAsia"/>
        <w:sz w:val="20"/>
      </w:rPr>
      <w:t>15xxxx_Baumer_PR_VeriSens_IP69K_DE_Anuga_revSTMI.docx</w:t>
    </w:r>
    <w:r>
      <w:rPr>
        <w:rFonts w:hint="eastAsia"/>
        <w:sz w:val="20"/>
      </w:rPr>
      <w:fldChar w:fldCharType="end"/>
    </w:r>
    <w:r>
      <w:rPr>
        <w:rFonts w:hint="eastAsia"/>
        <w:sz w:val="20"/>
      </w:rPr>
      <w:tab/>
    </w:r>
    <w:r>
      <w:rPr>
        <w:rFonts w:hint="eastAsia"/>
        <w:sz w:val="20"/>
      </w:rPr>
      <w:fldChar w:fldCharType="begin"/>
    </w:r>
    <w:r>
      <w:rPr>
        <w:rFonts w:hint="eastAsia"/>
        <w:sz w:val="20"/>
      </w:rPr>
      <w:instrText xml:space="preserve"> PAGE  \* MERGEFORMAT </w:instrText>
    </w:r>
    <w:r>
      <w:rPr>
        <w:rFonts w:hint="eastAsia"/>
        <w:sz w:val="20"/>
      </w:rPr>
      <w:fldChar w:fldCharType="separate"/>
    </w:r>
    <w:r>
      <w:rPr>
        <w:rFonts w:hint="eastAsia"/>
        <w:sz w:val="20"/>
      </w:rPr>
      <w:t>1</w:t>
    </w:r>
    <w:r>
      <w:rPr>
        <w:rFonts w:hint="eastAsia"/>
        <w:sz w:val="20"/>
      </w:rPr>
      <w:fldChar w:fldCharType="end"/>
    </w:r>
    <w:r>
      <w:rPr>
        <w:rFonts w:hint="eastAsia"/>
        <w:sz w:val="20"/>
      </w:rPr>
      <w:t>/</w:t>
    </w:r>
    <w:r>
      <w:rPr>
        <w:rFonts w:hint="eastAsia"/>
        <w:sz w:val="20"/>
      </w:rPr>
      <w:fldChar w:fldCharType="begin"/>
    </w:r>
    <w:r>
      <w:rPr>
        <w:rFonts w:hint="eastAsia"/>
        <w:sz w:val="20"/>
      </w:rPr>
      <w:instrText xml:space="preserve"> NUMPAGES  \* MERGEFORMAT </w:instrText>
    </w:r>
    <w:r>
      <w:rPr>
        <w:rFonts w:hint="eastAsia"/>
        <w:sz w:val="20"/>
      </w:rPr>
      <w:fldChar w:fldCharType="separate"/>
    </w:r>
    <w:r w:rsidR="002551A0">
      <w:rPr>
        <w:rFonts w:hint="eastAsia"/>
        <w:sz w:val="20"/>
      </w:rPr>
      <w:t>2</w:t>
    </w:r>
    <w:r>
      <w:rPr>
        <w:rFonts w:hint="eastAsia"/>
        <w:sz w:val="20"/>
      </w:rPr>
      <w:fldChar w:fldCharType="end"/>
    </w:r>
    <w:r>
      <w:rPr>
        <w:rFonts w:hint="eastAsia"/>
        <w:sz w:val="20"/>
      </w:rPr>
      <w:tab/>
    </w:r>
    <w:r>
      <w:rPr>
        <w:rFonts w:hint="eastAsia"/>
        <w:sz w:val="20"/>
      </w:rPr>
      <w:t>Baumer Electric AG</w:t>
    </w:r>
  </w:p>
  <w:p w14:paraId="5E1E4B92" w14:textId="4D63D395" w:rsidR="00B068AD" w:rsidRDefault="00B068AD">
    <w:pPr>
      <w:pStyle w:val="a5"/>
    </w:pPr>
    <w:r>
      <w:fldChar w:fldCharType="begin"/>
    </w:r>
    <w:r>
      <w:instrText xml:space="preserve"> SAVEDATE \@ "dd.MM.yyyy" \* MERGEFORMAT </w:instrText>
    </w:r>
    <w:r>
      <w:fldChar w:fldCharType="separate"/>
    </w:r>
    <w:r w:rsidR="0043338B">
      <w:rPr>
        <w:noProof/>
      </w:rPr>
      <w:t>24.03.2021</w:t>
    </w:r>
    <w:r>
      <w:fldChar w:fldCharType="end"/>
    </w:r>
    <w:r>
      <w:rPr>
        <w:rFonts w:hint="eastAsia"/>
      </w:rPr>
      <w:t>/</w:t>
    </w:r>
    <w:fldSimple w:instr=" AUTHOR  \* MERGEFORMAT ">
      <w:r w:rsidR="002551A0">
        <w:rPr>
          <w:noProof/>
        </w:rPr>
        <w:t>Diepenbrock Stefan</w:t>
      </w:r>
    </w:fldSimple>
    <w:r>
      <w:rPr>
        <w:rFonts w:hint="eastAsia"/>
      </w:rPr>
      <w:tab/>
    </w:r>
    <w:r>
      <w:rPr>
        <w:rFonts w:hint="eastAsia"/>
      </w:rPr>
      <w:tab/>
      <w:t>Frauenfeld, Switzerland</w:t>
    </w:r>
  </w:p>
  <w:p w14:paraId="5E1E4B93" w14:textId="77777777" w:rsidR="00845037" w:rsidRDefault="008450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893EE" w14:textId="77777777" w:rsidR="00452414" w:rsidRDefault="00452414">
      <w:r>
        <w:separator/>
      </w:r>
    </w:p>
  </w:footnote>
  <w:footnote w:type="continuationSeparator" w:id="0">
    <w:p w14:paraId="7052D599" w14:textId="77777777" w:rsidR="00452414" w:rsidRDefault="00452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E4B8A" w14:textId="77777777" w:rsidR="00B068AD" w:rsidRDefault="00B068AD" w:rsidP="0006218F">
    <w:pPr>
      <w:tabs>
        <w:tab w:val="right" w:pos="9639"/>
      </w:tabs>
      <w:ind w:left="79" w:hanging="697"/>
    </w:pPr>
    <w:r>
      <w:rPr>
        <w:rFonts w:hint="eastAsia"/>
        <w:noProof/>
        <w:lang w:val="en-US"/>
      </w:rPr>
      <w:drawing>
        <wp:inline distT="0" distB="0" distL="0" distR="0" wp14:anchorId="5E1E4B94" wp14:editId="5E1E4B95">
          <wp:extent cx="1743075" cy="219075"/>
          <wp:effectExtent l="0" t="0" r="9525" b="9525"/>
          <wp:docPr id="5" name="Bild 2" descr="Beschreibung: \\baumernet.org\ch01d\MCO\Markt\Corp Ident\Branding\Logos\Logo_Office\B_R_N_R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aumernet.org\ch01d\MCO\Markt\Corp Ident\Branding\Logos\Logo_Office\B_R_N_R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19075"/>
                  </a:xfrm>
                  <a:prstGeom prst="rect">
                    <a:avLst/>
                  </a:prstGeom>
                  <a:noFill/>
                  <a:ln>
                    <a:noFill/>
                  </a:ln>
                </pic:spPr>
              </pic:pic>
            </a:graphicData>
          </a:graphic>
        </wp:inline>
      </w:drawing>
    </w:r>
    <w:r>
      <w:rPr>
        <w:rFonts w:hint="eastAsia"/>
      </w:rPr>
      <w:t xml:space="preserve"> </w:t>
    </w:r>
    <w:r>
      <w:rPr>
        <w:rFonts w:hint="eastAsia"/>
      </w:rPr>
      <w:tab/>
    </w:r>
    <w:r>
      <w:rPr>
        <w:rFonts w:hint="eastAsia"/>
        <w:noProof/>
        <w:lang w:val="en-US"/>
      </w:rPr>
      <w:drawing>
        <wp:inline distT="0" distB="0" distL="0" distR="0" wp14:anchorId="5E1E4B96" wp14:editId="5E1E4B97">
          <wp:extent cx="1028700" cy="114300"/>
          <wp:effectExtent l="0" t="0" r="0" b="0"/>
          <wp:docPr id="7" name="Bild 10" descr="Beschreibung: \\baumernet.org\ch01d\MCO\Markt\Corp Ident\Branding\Logos\Logo_Office\S_R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aumernet.org\ch01d\MCO\Markt\Corp Ident\Branding\Logos\Logo_Office\S_R_N.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1912360E"/>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A1EA3ECE"/>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53EC5F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C5BAFC68"/>
    <w:lvl w:ilvl="0">
      <w:start w:val="1"/>
      <w:numFmt w:val="bullet"/>
      <w:pStyle w:val="a"/>
      <w:lvlText w:val=""/>
      <w:lvlJc w:val="left"/>
      <w:pPr>
        <w:tabs>
          <w:tab w:val="num" w:pos="360"/>
        </w:tabs>
        <w:ind w:left="360" w:hanging="360"/>
      </w:pPr>
      <w:rPr>
        <w:rFonts w:ascii="Symbol" w:hAnsi="Symbol" w:hint="default"/>
      </w:rPr>
    </w:lvl>
  </w:abstractNum>
  <w:abstractNum w:abstractNumId="4">
    <w:nsid w:val="1AC650DE"/>
    <w:multiLevelType w:val="hybridMultilevel"/>
    <w:tmpl w:val="C8724DE4"/>
    <w:lvl w:ilvl="0" w:tplc="14D6AD6E">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822FC"/>
    <w:multiLevelType w:val="multilevel"/>
    <w:tmpl w:val="72EEA52C"/>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23F4117D"/>
    <w:multiLevelType w:val="hybridMultilevel"/>
    <w:tmpl w:val="ADE2558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6FB2AE8"/>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CC95B9D"/>
    <w:multiLevelType w:val="multilevel"/>
    <w:tmpl w:val="2B20CC26"/>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636"/>
        </w:tabs>
        <w:ind w:left="1418" w:hanging="14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0CE0620"/>
    <w:multiLevelType w:val="hybridMultilevel"/>
    <w:tmpl w:val="536CADF2"/>
    <w:lvl w:ilvl="0" w:tplc="95486C0A">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2450397"/>
    <w:multiLevelType w:val="hybridMultilevel"/>
    <w:tmpl w:val="B63E1A50"/>
    <w:lvl w:ilvl="0" w:tplc="D9620D28">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B5A7503"/>
    <w:multiLevelType w:val="multilevel"/>
    <w:tmpl w:val="24DA1042"/>
    <w:lvl w:ilvl="0">
      <w:start w:val="1"/>
      <w:numFmt w:val="decimal"/>
      <w:pStyle w:val="1"/>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4EBC3F75"/>
    <w:multiLevelType w:val="multilevel"/>
    <w:tmpl w:val="591E34D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781"/>
        </w:tabs>
        <w:ind w:left="2126" w:hanging="42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6281156"/>
    <w:multiLevelType w:val="multilevel"/>
    <w:tmpl w:val="ADE2558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56EA2871"/>
    <w:multiLevelType w:val="hybridMultilevel"/>
    <w:tmpl w:val="278693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5F3301FB"/>
    <w:multiLevelType w:val="multilevel"/>
    <w:tmpl w:val="A61269F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61BA5510"/>
    <w:multiLevelType w:val="hybridMultilevel"/>
    <w:tmpl w:val="10C4AC80"/>
    <w:lvl w:ilvl="0" w:tplc="940647A4">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75993D16"/>
    <w:multiLevelType w:val="hybridMultilevel"/>
    <w:tmpl w:val="1D1635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7B5371B3"/>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D95195A"/>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11"/>
  </w:num>
  <w:num w:numId="3">
    <w:abstractNumId w:val="11"/>
  </w:num>
  <w:num w:numId="4">
    <w:abstractNumId w:val="3"/>
  </w:num>
  <w:num w:numId="5">
    <w:abstractNumId w:val="3"/>
  </w:num>
  <w:num w:numId="6">
    <w:abstractNumId w:val="11"/>
  </w:num>
  <w:num w:numId="7">
    <w:abstractNumId w:val="11"/>
  </w:num>
  <w:num w:numId="8">
    <w:abstractNumId w:val="11"/>
  </w:num>
  <w:num w:numId="9">
    <w:abstractNumId w:val="16"/>
  </w:num>
  <w:num w:numId="10">
    <w:abstractNumId w:val="8"/>
  </w:num>
  <w:num w:numId="11">
    <w:abstractNumId w:val="15"/>
  </w:num>
  <w:num w:numId="12">
    <w:abstractNumId w:val="12"/>
  </w:num>
  <w:num w:numId="13">
    <w:abstractNumId w:val="5"/>
  </w:num>
  <w:num w:numId="14">
    <w:abstractNumId w:val="19"/>
  </w:num>
  <w:num w:numId="15">
    <w:abstractNumId w:val="7"/>
  </w:num>
  <w:num w:numId="16">
    <w:abstractNumId w:val="10"/>
  </w:num>
  <w:num w:numId="17">
    <w:abstractNumId w:val="18"/>
  </w:num>
  <w:num w:numId="18">
    <w:abstractNumId w:val="17"/>
  </w:num>
  <w:num w:numId="19">
    <w:abstractNumId w:val="2"/>
  </w:num>
  <w:num w:numId="20">
    <w:abstractNumId w:val="1"/>
  </w:num>
  <w:num w:numId="21">
    <w:abstractNumId w:val="14"/>
  </w:num>
  <w:num w:numId="22">
    <w:abstractNumId w:val="6"/>
  </w:num>
  <w:num w:numId="23">
    <w:abstractNumId w:val="0"/>
  </w:num>
  <w:num w:numId="24">
    <w:abstractNumId w:val="13"/>
  </w:num>
  <w:num w:numId="25">
    <w:abstractNumId w:val="3"/>
  </w:num>
  <w:num w:numId="26">
    <w:abstractNumId w:val="2"/>
  </w:num>
  <w:num w:numId="27">
    <w:abstractNumId w:val="1"/>
  </w:num>
  <w:num w:numId="28">
    <w:abstractNumId w:val="11"/>
  </w:num>
  <w:num w:numId="29">
    <w:abstractNumId w:val="11"/>
  </w:num>
  <w:num w:numId="30">
    <w:abstractNumId w:val="11"/>
  </w:num>
  <w:num w:numId="31">
    <w:abstractNumId w:val="11"/>
  </w:num>
  <w:num w:numId="32">
    <w:abstractNumId w:val="11"/>
  </w:num>
  <w:num w:numId="33">
    <w:abstractNumId w:val="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aumerFliesstext"/>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8F"/>
    <w:rsid w:val="000038DB"/>
    <w:rsid w:val="00004CF2"/>
    <w:rsid w:val="0001673B"/>
    <w:rsid w:val="000325AB"/>
    <w:rsid w:val="00045E52"/>
    <w:rsid w:val="00046785"/>
    <w:rsid w:val="00055535"/>
    <w:rsid w:val="0006218F"/>
    <w:rsid w:val="00070143"/>
    <w:rsid w:val="0007516C"/>
    <w:rsid w:val="000775EA"/>
    <w:rsid w:val="0008350F"/>
    <w:rsid w:val="00095264"/>
    <w:rsid w:val="00097970"/>
    <w:rsid w:val="00097DD2"/>
    <w:rsid w:val="000B4DDB"/>
    <w:rsid w:val="000C2765"/>
    <w:rsid w:val="000C7D58"/>
    <w:rsid w:val="000F6DFA"/>
    <w:rsid w:val="00106CC0"/>
    <w:rsid w:val="00110207"/>
    <w:rsid w:val="00114804"/>
    <w:rsid w:val="001309A2"/>
    <w:rsid w:val="0013782A"/>
    <w:rsid w:val="00143A62"/>
    <w:rsid w:val="00156A11"/>
    <w:rsid w:val="0016445F"/>
    <w:rsid w:val="00165C2D"/>
    <w:rsid w:val="00177780"/>
    <w:rsid w:val="00180C13"/>
    <w:rsid w:val="00181590"/>
    <w:rsid w:val="00186571"/>
    <w:rsid w:val="001942A3"/>
    <w:rsid w:val="001A3272"/>
    <w:rsid w:val="001A3B8A"/>
    <w:rsid w:val="001A4DD7"/>
    <w:rsid w:val="001A54D5"/>
    <w:rsid w:val="001B283A"/>
    <w:rsid w:val="001C167E"/>
    <w:rsid w:val="001C3DA0"/>
    <w:rsid w:val="001D6C33"/>
    <w:rsid w:val="001E7A84"/>
    <w:rsid w:val="001F5872"/>
    <w:rsid w:val="001F5CFA"/>
    <w:rsid w:val="002037B6"/>
    <w:rsid w:val="00216E60"/>
    <w:rsid w:val="00226420"/>
    <w:rsid w:val="0023202A"/>
    <w:rsid w:val="00233A6A"/>
    <w:rsid w:val="0023418F"/>
    <w:rsid w:val="002350B3"/>
    <w:rsid w:val="00242810"/>
    <w:rsid w:val="00242AC3"/>
    <w:rsid w:val="00243650"/>
    <w:rsid w:val="00247813"/>
    <w:rsid w:val="002551A0"/>
    <w:rsid w:val="00264E2E"/>
    <w:rsid w:val="00267869"/>
    <w:rsid w:val="002760F1"/>
    <w:rsid w:val="00277CF6"/>
    <w:rsid w:val="00285805"/>
    <w:rsid w:val="00285EA4"/>
    <w:rsid w:val="0028719E"/>
    <w:rsid w:val="002877F1"/>
    <w:rsid w:val="00287C0E"/>
    <w:rsid w:val="00297995"/>
    <w:rsid w:val="002C6B3F"/>
    <w:rsid w:val="002D3AE9"/>
    <w:rsid w:val="002F385B"/>
    <w:rsid w:val="002F4802"/>
    <w:rsid w:val="002F6854"/>
    <w:rsid w:val="00300A8D"/>
    <w:rsid w:val="00303333"/>
    <w:rsid w:val="00313DF6"/>
    <w:rsid w:val="00313FF3"/>
    <w:rsid w:val="00314B63"/>
    <w:rsid w:val="0031526C"/>
    <w:rsid w:val="003166CA"/>
    <w:rsid w:val="00317808"/>
    <w:rsid w:val="00322386"/>
    <w:rsid w:val="00341496"/>
    <w:rsid w:val="0034489E"/>
    <w:rsid w:val="00344D4B"/>
    <w:rsid w:val="0036354F"/>
    <w:rsid w:val="003637E1"/>
    <w:rsid w:val="00387478"/>
    <w:rsid w:val="00392B64"/>
    <w:rsid w:val="003A3B92"/>
    <w:rsid w:val="003A3F92"/>
    <w:rsid w:val="003D2A80"/>
    <w:rsid w:val="003D4F95"/>
    <w:rsid w:val="003D6FBC"/>
    <w:rsid w:val="003E2143"/>
    <w:rsid w:val="003E7301"/>
    <w:rsid w:val="003E7855"/>
    <w:rsid w:val="003F4186"/>
    <w:rsid w:val="00401BF5"/>
    <w:rsid w:val="004047B5"/>
    <w:rsid w:val="0040517D"/>
    <w:rsid w:val="00406CCB"/>
    <w:rsid w:val="00412E2E"/>
    <w:rsid w:val="00412EE6"/>
    <w:rsid w:val="0041387F"/>
    <w:rsid w:val="0042196E"/>
    <w:rsid w:val="00424ED7"/>
    <w:rsid w:val="0043338B"/>
    <w:rsid w:val="00436C52"/>
    <w:rsid w:val="00440CE9"/>
    <w:rsid w:val="00441224"/>
    <w:rsid w:val="004419CA"/>
    <w:rsid w:val="00452414"/>
    <w:rsid w:val="00454D57"/>
    <w:rsid w:val="0045513F"/>
    <w:rsid w:val="00457DF9"/>
    <w:rsid w:val="00466EE5"/>
    <w:rsid w:val="00467B58"/>
    <w:rsid w:val="0047388B"/>
    <w:rsid w:val="00486F5B"/>
    <w:rsid w:val="0048725C"/>
    <w:rsid w:val="0049027B"/>
    <w:rsid w:val="00492364"/>
    <w:rsid w:val="00493E9A"/>
    <w:rsid w:val="004A384B"/>
    <w:rsid w:val="004A5176"/>
    <w:rsid w:val="004B6E88"/>
    <w:rsid w:val="004C115C"/>
    <w:rsid w:val="004D2A71"/>
    <w:rsid w:val="004E4703"/>
    <w:rsid w:val="004F4434"/>
    <w:rsid w:val="004F7E62"/>
    <w:rsid w:val="00500B82"/>
    <w:rsid w:val="005169A5"/>
    <w:rsid w:val="00525504"/>
    <w:rsid w:val="00527366"/>
    <w:rsid w:val="00540302"/>
    <w:rsid w:val="0054416B"/>
    <w:rsid w:val="00546ECC"/>
    <w:rsid w:val="00560A5F"/>
    <w:rsid w:val="005634FE"/>
    <w:rsid w:val="005867AE"/>
    <w:rsid w:val="00594094"/>
    <w:rsid w:val="005955CB"/>
    <w:rsid w:val="00595AFF"/>
    <w:rsid w:val="005975FB"/>
    <w:rsid w:val="005A43C7"/>
    <w:rsid w:val="005B6778"/>
    <w:rsid w:val="005C1D79"/>
    <w:rsid w:val="005C4013"/>
    <w:rsid w:val="005C5413"/>
    <w:rsid w:val="005C770D"/>
    <w:rsid w:val="005D1547"/>
    <w:rsid w:val="005D2F7E"/>
    <w:rsid w:val="005D448E"/>
    <w:rsid w:val="005E0996"/>
    <w:rsid w:val="005E4D3F"/>
    <w:rsid w:val="005F4A03"/>
    <w:rsid w:val="005F6F10"/>
    <w:rsid w:val="0060368B"/>
    <w:rsid w:val="00606786"/>
    <w:rsid w:val="00612C96"/>
    <w:rsid w:val="00615602"/>
    <w:rsid w:val="00616746"/>
    <w:rsid w:val="00620C62"/>
    <w:rsid w:val="00621D67"/>
    <w:rsid w:val="00633ECC"/>
    <w:rsid w:val="0064675E"/>
    <w:rsid w:val="00661BFC"/>
    <w:rsid w:val="00664072"/>
    <w:rsid w:val="006746E5"/>
    <w:rsid w:val="006836DF"/>
    <w:rsid w:val="00686D32"/>
    <w:rsid w:val="006A4B9A"/>
    <w:rsid w:val="006A71E6"/>
    <w:rsid w:val="006B01FF"/>
    <w:rsid w:val="006B0667"/>
    <w:rsid w:val="006B3EBB"/>
    <w:rsid w:val="006D2E9A"/>
    <w:rsid w:val="006D4588"/>
    <w:rsid w:val="006D7391"/>
    <w:rsid w:val="006E30E1"/>
    <w:rsid w:val="006E70B0"/>
    <w:rsid w:val="006F31E9"/>
    <w:rsid w:val="006F376E"/>
    <w:rsid w:val="006F7182"/>
    <w:rsid w:val="00701B5B"/>
    <w:rsid w:val="00711D4A"/>
    <w:rsid w:val="00711FF0"/>
    <w:rsid w:val="007360F8"/>
    <w:rsid w:val="00755A38"/>
    <w:rsid w:val="00756FA8"/>
    <w:rsid w:val="007571A0"/>
    <w:rsid w:val="007658F6"/>
    <w:rsid w:val="00765D5D"/>
    <w:rsid w:val="007678A7"/>
    <w:rsid w:val="007754DC"/>
    <w:rsid w:val="00776C67"/>
    <w:rsid w:val="00783AA5"/>
    <w:rsid w:val="00792874"/>
    <w:rsid w:val="007A5BCD"/>
    <w:rsid w:val="007B3148"/>
    <w:rsid w:val="007B749A"/>
    <w:rsid w:val="007B7DC4"/>
    <w:rsid w:val="007C103E"/>
    <w:rsid w:val="007D17A4"/>
    <w:rsid w:val="007D7B49"/>
    <w:rsid w:val="007E5F16"/>
    <w:rsid w:val="007E5FAB"/>
    <w:rsid w:val="007F1C12"/>
    <w:rsid w:val="007F2B0C"/>
    <w:rsid w:val="00810FEA"/>
    <w:rsid w:val="0081164D"/>
    <w:rsid w:val="00812F6F"/>
    <w:rsid w:val="00817F98"/>
    <w:rsid w:val="00825D45"/>
    <w:rsid w:val="0082773D"/>
    <w:rsid w:val="00842A88"/>
    <w:rsid w:val="00845037"/>
    <w:rsid w:val="008506C5"/>
    <w:rsid w:val="00852504"/>
    <w:rsid w:val="00856B24"/>
    <w:rsid w:val="00860FA5"/>
    <w:rsid w:val="00865A91"/>
    <w:rsid w:val="0087333E"/>
    <w:rsid w:val="00874ECF"/>
    <w:rsid w:val="0087580B"/>
    <w:rsid w:val="008842AD"/>
    <w:rsid w:val="008A29E0"/>
    <w:rsid w:val="008C108E"/>
    <w:rsid w:val="008C36AD"/>
    <w:rsid w:val="008D0576"/>
    <w:rsid w:val="008D3C11"/>
    <w:rsid w:val="008D4EC8"/>
    <w:rsid w:val="008D5145"/>
    <w:rsid w:val="008D5276"/>
    <w:rsid w:val="008E6D89"/>
    <w:rsid w:val="008F3F87"/>
    <w:rsid w:val="00903B1F"/>
    <w:rsid w:val="00923462"/>
    <w:rsid w:val="009251B4"/>
    <w:rsid w:val="009274F2"/>
    <w:rsid w:val="00927878"/>
    <w:rsid w:val="009371DC"/>
    <w:rsid w:val="009465A3"/>
    <w:rsid w:val="00960872"/>
    <w:rsid w:val="009633B6"/>
    <w:rsid w:val="00963B9A"/>
    <w:rsid w:val="00963F21"/>
    <w:rsid w:val="00977539"/>
    <w:rsid w:val="0098158F"/>
    <w:rsid w:val="00981741"/>
    <w:rsid w:val="00981973"/>
    <w:rsid w:val="00982434"/>
    <w:rsid w:val="00991F73"/>
    <w:rsid w:val="009C733C"/>
    <w:rsid w:val="009D48C3"/>
    <w:rsid w:val="009D7AE4"/>
    <w:rsid w:val="009E141A"/>
    <w:rsid w:val="009E6DCD"/>
    <w:rsid w:val="009F2DA3"/>
    <w:rsid w:val="00A02DA0"/>
    <w:rsid w:val="00A2137F"/>
    <w:rsid w:val="00A23DE1"/>
    <w:rsid w:val="00A2461C"/>
    <w:rsid w:val="00A26EED"/>
    <w:rsid w:val="00A314A3"/>
    <w:rsid w:val="00A443D2"/>
    <w:rsid w:val="00A545D2"/>
    <w:rsid w:val="00A57C8C"/>
    <w:rsid w:val="00A60557"/>
    <w:rsid w:val="00A65BAE"/>
    <w:rsid w:val="00A71E2C"/>
    <w:rsid w:val="00A72AA8"/>
    <w:rsid w:val="00A91EA6"/>
    <w:rsid w:val="00AA22BA"/>
    <w:rsid w:val="00AA75B5"/>
    <w:rsid w:val="00AB00EF"/>
    <w:rsid w:val="00AB21AF"/>
    <w:rsid w:val="00AB2D68"/>
    <w:rsid w:val="00AD44E4"/>
    <w:rsid w:val="00AE20BD"/>
    <w:rsid w:val="00AF1413"/>
    <w:rsid w:val="00AF2711"/>
    <w:rsid w:val="00AF6DDE"/>
    <w:rsid w:val="00B0112F"/>
    <w:rsid w:val="00B0150F"/>
    <w:rsid w:val="00B025FE"/>
    <w:rsid w:val="00B02D40"/>
    <w:rsid w:val="00B039BA"/>
    <w:rsid w:val="00B05773"/>
    <w:rsid w:val="00B068AD"/>
    <w:rsid w:val="00B0720A"/>
    <w:rsid w:val="00B122D8"/>
    <w:rsid w:val="00B12B3E"/>
    <w:rsid w:val="00B179CB"/>
    <w:rsid w:val="00B409E7"/>
    <w:rsid w:val="00B60899"/>
    <w:rsid w:val="00B64AA6"/>
    <w:rsid w:val="00B75A52"/>
    <w:rsid w:val="00B81662"/>
    <w:rsid w:val="00B84651"/>
    <w:rsid w:val="00B87682"/>
    <w:rsid w:val="00B878E6"/>
    <w:rsid w:val="00B95A11"/>
    <w:rsid w:val="00B95B62"/>
    <w:rsid w:val="00BA281A"/>
    <w:rsid w:val="00BA4EA5"/>
    <w:rsid w:val="00BB106D"/>
    <w:rsid w:val="00BB1C60"/>
    <w:rsid w:val="00BC1524"/>
    <w:rsid w:val="00BC5444"/>
    <w:rsid w:val="00BC7E58"/>
    <w:rsid w:val="00BD0160"/>
    <w:rsid w:val="00BD0FC4"/>
    <w:rsid w:val="00BD212B"/>
    <w:rsid w:val="00BF27CE"/>
    <w:rsid w:val="00C0095C"/>
    <w:rsid w:val="00C02190"/>
    <w:rsid w:val="00C021A7"/>
    <w:rsid w:val="00C325B6"/>
    <w:rsid w:val="00C34061"/>
    <w:rsid w:val="00C36E7E"/>
    <w:rsid w:val="00C45B61"/>
    <w:rsid w:val="00C55978"/>
    <w:rsid w:val="00C571B2"/>
    <w:rsid w:val="00C63B5D"/>
    <w:rsid w:val="00C757BB"/>
    <w:rsid w:val="00C825A9"/>
    <w:rsid w:val="00C8703D"/>
    <w:rsid w:val="00C877C2"/>
    <w:rsid w:val="00C879A3"/>
    <w:rsid w:val="00C907CC"/>
    <w:rsid w:val="00C90C7E"/>
    <w:rsid w:val="00C9524D"/>
    <w:rsid w:val="00C95A8B"/>
    <w:rsid w:val="00C97438"/>
    <w:rsid w:val="00CA0FA3"/>
    <w:rsid w:val="00CA1312"/>
    <w:rsid w:val="00CA2769"/>
    <w:rsid w:val="00CA548E"/>
    <w:rsid w:val="00CB1E03"/>
    <w:rsid w:val="00CC37E4"/>
    <w:rsid w:val="00CC4BC6"/>
    <w:rsid w:val="00CD7F70"/>
    <w:rsid w:val="00CE3C66"/>
    <w:rsid w:val="00CE5AC1"/>
    <w:rsid w:val="00CF7F75"/>
    <w:rsid w:val="00D05D89"/>
    <w:rsid w:val="00D12E04"/>
    <w:rsid w:val="00D1552B"/>
    <w:rsid w:val="00D26496"/>
    <w:rsid w:val="00D26FEC"/>
    <w:rsid w:val="00D31ADB"/>
    <w:rsid w:val="00D439E0"/>
    <w:rsid w:val="00D50F68"/>
    <w:rsid w:val="00D529A9"/>
    <w:rsid w:val="00D53B05"/>
    <w:rsid w:val="00D63583"/>
    <w:rsid w:val="00D7385A"/>
    <w:rsid w:val="00D73B0B"/>
    <w:rsid w:val="00D81A44"/>
    <w:rsid w:val="00D831A1"/>
    <w:rsid w:val="00D84DEA"/>
    <w:rsid w:val="00D912F7"/>
    <w:rsid w:val="00D91BAC"/>
    <w:rsid w:val="00DA66DD"/>
    <w:rsid w:val="00DC3BDC"/>
    <w:rsid w:val="00DD1F2B"/>
    <w:rsid w:val="00DD697F"/>
    <w:rsid w:val="00DE178E"/>
    <w:rsid w:val="00DE631F"/>
    <w:rsid w:val="00DE6C24"/>
    <w:rsid w:val="00DF399E"/>
    <w:rsid w:val="00DF4E68"/>
    <w:rsid w:val="00E355E3"/>
    <w:rsid w:val="00E35D19"/>
    <w:rsid w:val="00E43A4F"/>
    <w:rsid w:val="00E644C3"/>
    <w:rsid w:val="00E71941"/>
    <w:rsid w:val="00E74F3F"/>
    <w:rsid w:val="00E94B12"/>
    <w:rsid w:val="00EA2637"/>
    <w:rsid w:val="00EA2987"/>
    <w:rsid w:val="00EA2CE1"/>
    <w:rsid w:val="00EA6E92"/>
    <w:rsid w:val="00EB5BF9"/>
    <w:rsid w:val="00EE1F82"/>
    <w:rsid w:val="00EE7D2B"/>
    <w:rsid w:val="00EF004D"/>
    <w:rsid w:val="00F02E39"/>
    <w:rsid w:val="00F04628"/>
    <w:rsid w:val="00F05F2D"/>
    <w:rsid w:val="00F0683E"/>
    <w:rsid w:val="00F105B4"/>
    <w:rsid w:val="00F140DF"/>
    <w:rsid w:val="00F162E9"/>
    <w:rsid w:val="00F168ED"/>
    <w:rsid w:val="00F1787C"/>
    <w:rsid w:val="00F20237"/>
    <w:rsid w:val="00F224F1"/>
    <w:rsid w:val="00F35627"/>
    <w:rsid w:val="00F44BE6"/>
    <w:rsid w:val="00F4533A"/>
    <w:rsid w:val="00F54167"/>
    <w:rsid w:val="00F562DD"/>
    <w:rsid w:val="00F70C7B"/>
    <w:rsid w:val="00F75D8B"/>
    <w:rsid w:val="00F87A1B"/>
    <w:rsid w:val="00F91039"/>
    <w:rsid w:val="00F91B62"/>
    <w:rsid w:val="00F95B93"/>
    <w:rsid w:val="00F96E79"/>
    <w:rsid w:val="00FA7852"/>
    <w:rsid w:val="00FB2211"/>
    <w:rsid w:val="00FB36B2"/>
    <w:rsid w:val="00FD5317"/>
    <w:rsid w:val="00FE1F3E"/>
    <w:rsid w:val="00FE6859"/>
    <w:rsid w:val="00FE76DD"/>
    <w:rsid w:val="00FF3BB6"/>
    <w:rsid w:val="00FF4791"/>
    <w:rsid w:val="00FF6493"/>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1E4B61"/>
  <w15:docId w15:val="{AD994B1E-0762-4DC6-9AC7-6EC3799EF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C6B3F"/>
    <w:rPr>
      <w:rFonts w:ascii="Arial" w:eastAsia="宋体" w:hAnsi="Arial"/>
      <w:szCs w:val="24"/>
    </w:rPr>
  </w:style>
  <w:style w:type="paragraph" w:styleId="1">
    <w:name w:val="heading 1"/>
    <w:basedOn w:val="a0"/>
    <w:next w:val="BaumerFliesstext"/>
    <w:link w:val="1Char"/>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20">
    <w:name w:val="heading 2"/>
    <w:basedOn w:val="a0"/>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30">
    <w:name w:val="heading 3"/>
    <w:basedOn w:val="20"/>
    <w:next w:val="BaumerFliesstext"/>
    <w:link w:val="3Char"/>
    <w:qFormat/>
    <w:pPr>
      <w:numPr>
        <w:ilvl w:val="2"/>
        <w:numId w:val="30"/>
      </w:numPr>
      <w:spacing w:before="120" w:after="60"/>
      <w:outlineLvl w:val="2"/>
    </w:pPr>
    <w:rPr>
      <w:bCs w:val="0"/>
      <w:kern w:val="20"/>
      <w:sz w:val="20"/>
      <w:szCs w:val="26"/>
    </w:rPr>
  </w:style>
  <w:style w:type="paragraph" w:styleId="4">
    <w:name w:val="heading 4"/>
    <w:basedOn w:val="30"/>
    <w:next w:val="BaumerFliesstext"/>
    <w:qFormat/>
    <w:pPr>
      <w:numPr>
        <w:ilvl w:val="3"/>
        <w:numId w:val="31"/>
      </w:numPr>
      <w:tabs>
        <w:tab w:val="clear" w:pos="864"/>
        <w:tab w:val="left" w:pos="720"/>
      </w:tabs>
      <w:ind w:left="720" w:hanging="720"/>
      <w:outlineLvl w:val="3"/>
    </w:pPr>
    <w:rPr>
      <w:bCs/>
      <w:szCs w:val="28"/>
    </w:rPr>
  </w:style>
  <w:style w:type="paragraph" w:styleId="5">
    <w:name w:val="heading 5"/>
    <w:basedOn w:val="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BaumerFliesstext">
    <w:name w:val="Baumer Fliesstext"/>
    <w:basedOn w:val="a0"/>
    <w:link w:val="BaumerFliesstextZchn"/>
    <w:qFormat/>
    <w:pPr>
      <w:spacing w:line="260" w:lineRule="atLeast"/>
    </w:pPr>
    <w:rPr>
      <w:kern w:val="20"/>
    </w:rPr>
  </w:style>
  <w:style w:type="paragraph" w:styleId="a">
    <w:name w:val="List Bullet"/>
    <w:basedOn w:val="BaumerFliesstext"/>
    <w:autoRedefine/>
    <w:pPr>
      <w:numPr>
        <w:numId w:val="25"/>
      </w:numPr>
      <w:tabs>
        <w:tab w:val="clear" w:pos="360"/>
      </w:tabs>
      <w:ind w:left="357" w:hanging="357"/>
    </w:pPr>
  </w:style>
  <w:style w:type="paragraph" w:styleId="2">
    <w:name w:val="List Bullet 2"/>
    <w:basedOn w:val="a0"/>
    <w:autoRedefine/>
    <w:pPr>
      <w:numPr>
        <w:numId w:val="26"/>
      </w:numPr>
      <w:tabs>
        <w:tab w:val="clear" w:pos="643"/>
        <w:tab w:val="left" w:pos="714"/>
      </w:tabs>
      <w:ind w:left="714" w:hanging="357"/>
    </w:pPr>
  </w:style>
  <w:style w:type="paragraph" w:styleId="3">
    <w:name w:val="List Bullet 3"/>
    <w:basedOn w:val="a0"/>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a4">
    <w:name w:val="FollowedHyperlink"/>
    <w:basedOn w:val="a1"/>
    <w:rPr>
      <w:rFonts w:ascii="Arial" w:eastAsia="宋体" w:hAnsi="Arial"/>
      <w:color w:val="7FABC1"/>
      <w:sz w:val="20"/>
      <w:u w:val="single"/>
    </w:rPr>
  </w:style>
  <w:style w:type="paragraph" w:styleId="a5">
    <w:name w:val="footer"/>
    <w:basedOn w:val="a0"/>
    <w:link w:val="Char"/>
    <w:pPr>
      <w:tabs>
        <w:tab w:val="center" w:pos="4820"/>
        <w:tab w:val="right" w:pos="9639"/>
      </w:tabs>
    </w:pPr>
    <w:rPr>
      <w:sz w:val="16"/>
    </w:rPr>
  </w:style>
  <w:style w:type="character" w:styleId="a6">
    <w:name w:val="Hyperlink"/>
    <w:basedOn w:val="a1"/>
    <w:rPr>
      <w:rFonts w:ascii="Arial" w:eastAsia="宋体" w:hAnsi="Arial"/>
      <w:color w:val="003399"/>
      <w:sz w:val="20"/>
      <w:u w:val="single"/>
    </w:rPr>
  </w:style>
  <w:style w:type="paragraph" w:styleId="a7">
    <w:name w:val="header"/>
    <w:basedOn w:val="a0"/>
    <w:pPr>
      <w:spacing w:line="260" w:lineRule="atLeast"/>
    </w:pPr>
  </w:style>
  <w:style w:type="paragraph" w:styleId="a8">
    <w:name w:val="Normal (Web)"/>
    <w:basedOn w:val="a0"/>
  </w:style>
  <w:style w:type="paragraph" w:styleId="a9">
    <w:name w:val="Normal Indent"/>
    <w:basedOn w:val="a0"/>
    <w:qFormat/>
    <w:pPr>
      <w:ind w:left="714"/>
    </w:pPr>
  </w:style>
  <w:style w:type="paragraph" w:styleId="10">
    <w:name w:val="toc 1"/>
    <w:basedOn w:val="BaumerFliesstext"/>
    <w:next w:val="a0"/>
    <w:semiHidden/>
    <w:pPr>
      <w:tabs>
        <w:tab w:val="right" w:leader="dot" w:pos="9639"/>
      </w:tabs>
      <w:spacing w:before="120"/>
    </w:pPr>
    <w:rPr>
      <w:b/>
    </w:rPr>
  </w:style>
  <w:style w:type="paragraph" w:styleId="21">
    <w:name w:val="toc 2"/>
    <w:basedOn w:val="BaumerFliesstext"/>
    <w:next w:val="a0"/>
    <w:semiHidden/>
    <w:pPr>
      <w:tabs>
        <w:tab w:val="right" w:leader="dot" w:pos="9639"/>
      </w:tabs>
    </w:pPr>
  </w:style>
  <w:style w:type="paragraph" w:styleId="31">
    <w:name w:val="toc 3"/>
    <w:basedOn w:val="BaumerFliesstext"/>
    <w:next w:val="21"/>
    <w:semiHidden/>
    <w:pPr>
      <w:tabs>
        <w:tab w:val="right" w:leader="dot" w:pos="9639"/>
      </w:tabs>
    </w:pPr>
  </w:style>
  <w:style w:type="paragraph" w:styleId="40">
    <w:name w:val="toc 4"/>
    <w:basedOn w:val="BaumerFliesstext"/>
    <w:next w:val="a0"/>
    <w:semiHidden/>
    <w:pPr>
      <w:tabs>
        <w:tab w:val="right" w:leader="dot" w:pos="9639"/>
      </w:tabs>
    </w:pPr>
  </w:style>
  <w:style w:type="paragraph" w:styleId="50">
    <w:name w:val="toc 5"/>
    <w:basedOn w:val="BaumerFliesstext"/>
    <w:next w:val="a0"/>
    <w:semiHidden/>
    <w:pPr>
      <w:tabs>
        <w:tab w:val="right" w:leader="dot" w:pos="9639"/>
      </w:tabs>
    </w:pPr>
  </w:style>
  <w:style w:type="paragraph" w:styleId="aa">
    <w:name w:val="caption"/>
    <w:basedOn w:val="a0"/>
    <w:next w:val="a0"/>
    <w:qFormat/>
    <w:pPr>
      <w:spacing w:before="120" w:after="120"/>
    </w:pPr>
    <w:rPr>
      <w:b/>
      <w:bCs/>
      <w:szCs w:val="20"/>
    </w:rPr>
  </w:style>
  <w:style w:type="paragraph" w:customStyle="1" w:styleId="PRLegendentext">
    <w:name w:val="PR Legendentext"/>
    <w:basedOn w:val="a0"/>
    <w:link w:val="PRLegendentextZchn"/>
    <w:rsid w:val="002C6B3F"/>
    <w:rPr>
      <w:rFonts w:cs="Arial"/>
    </w:rPr>
  </w:style>
  <w:style w:type="paragraph" w:customStyle="1" w:styleId="PRInformation">
    <w:name w:val="PR Information"/>
    <w:basedOn w:val="a7"/>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1"/>
    <w:link w:val="PRLegendentext"/>
    <w:rsid w:val="00A26EED"/>
    <w:rPr>
      <w:rFonts w:ascii="Arial" w:eastAsia="宋体" w:hAnsi="Arial" w:cs="Arial"/>
      <w:szCs w:val="24"/>
      <w:lang w:val="de-CH" w:eastAsia="zh-CN" w:bidi="ar-SA"/>
    </w:rPr>
  </w:style>
  <w:style w:type="paragraph" w:styleId="ab">
    <w:name w:val="Balloon Text"/>
    <w:basedOn w:val="a0"/>
    <w:link w:val="Char0"/>
    <w:rsid w:val="00EA6E92"/>
    <w:rPr>
      <w:rFonts w:ascii="Tahoma" w:hAnsi="Tahoma" w:cs="Tahoma"/>
      <w:sz w:val="16"/>
      <w:szCs w:val="16"/>
    </w:rPr>
  </w:style>
  <w:style w:type="character" w:customStyle="1" w:styleId="Char0">
    <w:name w:val="批注框文本 Char"/>
    <w:basedOn w:val="a1"/>
    <w:link w:val="ab"/>
    <w:rsid w:val="00EA6E92"/>
    <w:rPr>
      <w:rFonts w:ascii="Tahoma" w:eastAsia="宋体" w:hAnsi="Tahoma" w:cs="Tahoma"/>
      <w:sz w:val="16"/>
      <w:szCs w:val="16"/>
      <w:lang w:eastAsia="zh-CN"/>
    </w:rPr>
  </w:style>
  <w:style w:type="character" w:customStyle="1" w:styleId="Char">
    <w:name w:val="页脚 Char"/>
    <w:basedOn w:val="a1"/>
    <w:link w:val="a5"/>
    <w:rsid w:val="00EA6E92"/>
    <w:rPr>
      <w:rFonts w:ascii="Arial" w:eastAsia="宋体" w:hAnsi="Arial"/>
      <w:sz w:val="16"/>
      <w:szCs w:val="24"/>
      <w:lang w:eastAsia="zh-CN"/>
    </w:rPr>
  </w:style>
  <w:style w:type="character" w:customStyle="1" w:styleId="BaumerFliesstextZchn">
    <w:name w:val="Baumer Fliesstext Zchn"/>
    <w:link w:val="BaumerFliesstext"/>
    <w:rsid w:val="00EA6E92"/>
    <w:rPr>
      <w:rFonts w:ascii="Arial" w:eastAsia="宋体" w:hAnsi="Arial"/>
      <w:kern w:val="20"/>
      <w:szCs w:val="24"/>
      <w:lang w:eastAsia="zh-CN"/>
    </w:rPr>
  </w:style>
  <w:style w:type="character" w:styleId="ac">
    <w:name w:val="annotation reference"/>
    <w:basedOn w:val="a1"/>
    <w:rsid w:val="00EE7D2B"/>
    <w:rPr>
      <w:sz w:val="16"/>
      <w:szCs w:val="16"/>
    </w:rPr>
  </w:style>
  <w:style w:type="paragraph" w:styleId="ad">
    <w:name w:val="annotation text"/>
    <w:basedOn w:val="a0"/>
    <w:link w:val="Char1"/>
    <w:rsid w:val="00EE7D2B"/>
    <w:rPr>
      <w:szCs w:val="20"/>
    </w:rPr>
  </w:style>
  <w:style w:type="character" w:customStyle="1" w:styleId="Char1">
    <w:name w:val="批注文字 Char"/>
    <w:basedOn w:val="a1"/>
    <w:link w:val="ad"/>
    <w:rsid w:val="00EE7D2B"/>
    <w:rPr>
      <w:rFonts w:ascii="Arial" w:eastAsia="宋体" w:hAnsi="Arial"/>
      <w:lang w:eastAsia="zh-CN"/>
    </w:rPr>
  </w:style>
  <w:style w:type="paragraph" w:styleId="ae">
    <w:name w:val="annotation subject"/>
    <w:basedOn w:val="ad"/>
    <w:next w:val="ad"/>
    <w:link w:val="Char2"/>
    <w:rsid w:val="00EE7D2B"/>
    <w:rPr>
      <w:b/>
      <w:bCs/>
    </w:rPr>
  </w:style>
  <w:style w:type="character" w:customStyle="1" w:styleId="Char2">
    <w:name w:val="批注主题 Char"/>
    <w:basedOn w:val="Char1"/>
    <w:link w:val="ae"/>
    <w:rsid w:val="00EE7D2B"/>
    <w:rPr>
      <w:rFonts w:ascii="Arial" w:eastAsia="宋体" w:hAnsi="Arial"/>
      <w:b/>
      <w:bCs/>
      <w:lang w:eastAsia="zh-CN"/>
    </w:rPr>
  </w:style>
  <w:style w:type="character" w:customStyle="1" w:styleId="1Char">
    <w:name w:val="标题 1 Char"/>
    <w:basedOn w:val="a1"/>
    <w:link w:val="1"/>
    <w:rsid w:val="008C108E"/>
    <w:rPr>
      <w:rFonts w:ascii="Arial" w:eastAsia="宋体" w:hAnsi="Arial"/>
      <w:b/>
      <w:bCs/>
      <w:kern w:val="32"/>
      <w:sz w:val="28"/>
      <w:szCs w:val="32"/>
      <w:lang w:eastAsia="zh-CN"/>
    </w:rPr>
  </w:style>
  <w:style w:type="character" w:customStyle="1" w:styleId="3Char">
    <w:name w:val="标题 3 Char"/>
    <w:basedOn w:val="a1"/>
    <w:link w:val="30"/>
    <w:rsid w:val="008C108E"/>
    <w:rPr>
      <w:rFonts w:ascii="Arial" w:eastAsia="宋体" w:hAnsi="Arial"/>
      <w:b/>
      <w:kern w:val="20"/>
      <w:szCs w:val="26"/>
      <w:lang w:eastAsia="zh-CN"/>
    </w:rPr>
  </w:style>
  <w:style w:type="paragraph" w:customStyle="1" w:styleId="-Text">
    <w:name w:val="-Text"/>
    <w:basedOn w:val="a0"/>
    <w:rsid w:val="00226420"/>
    <w:pPr>
      <w:spacing w:after="57" w:line="360" w:lineRule="auto"/>
      <w:jc w:val="both"/>
    </w:pPr>
    <w:rPr>
      <w:rFonts w:ascii="Times New Roman" w:hAnsi="Times New Roman"/>
      <w:sz w:val="24"/>
      <w:lang w:val="de-DE"/>
    </w:rPr>
  </w:style>
  <w:style w:type="paragraph" w:styleId="af">
    <w:name w:val="Revision"/>
    <w:hidden/>
    <w:uiPriority w:val="99"/>
    <w:semiHidden/>
    <w:rsid w:val="00711FF0"/>
    <w:rPr>
      <w:rFonts w:ascii="Arial" w:eastAsia="宋体" w:hAnsi="Arial"/>
      <w:szCs w:val="24"/>
    </w:rPr>
  </w:style>
  <w:style w:type="paragraph" w:styleId="af0">
    <w:name w:val="List Paragraph"/>
    <w:basedOn w:val="a0"/>
    <w:uiPriority w:val="34"/>
    <w:qFormat/>
    <w:rsid w:val="00765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74869">
      <w:bodyDiv w:val="1"/>
      <w:marLeft w:val="0"/>
      <w:marRight w:val="0"/>
      <w:marTop w:val="0"/>
      <w:marBottom w:val="0"/>
      <w:divBdr>
        <w:top w:val="none" w:sz="0" w:space="0" w:color="auto"/>
        <w:left w:val="none" w:sz="0" w:space="0" w:color="auto"/>
        <w:bottom w:val="none" w:sz="0" w:space="0" w:color="auto"/>
        <w:right w:val="none" w:sz="0" w:space="0" w:color="auto"/>
      </w:divBdr>
      <w:divsChild>
        <w:div w:id="534195090">
          <w:marLeft w:val="0"/>
          <w:marRight w:val="0"/>
          <w:marTop w:val="0"/>
          <w:marBottom w:val="0"/>
          <w:divBdr>
            <w:top w:val="none" w:sz="0" w:space="0" w:color="auto"/>
            <w:left w:val="none" w:sz="0" w:space="0" w:color="auto"/>
            <w:bottom w:val="none" w:sz="0" w:space="0" w:color="auto"/>
            <w:right w:val="none" w:sz="0" w:space="0" w:color="auto"/>
          </w:divBdr>
          <w:divsChild>
            <w:div w:id="1202668670">
              <w:marLeft w:val="0"/>
              <w:marRight w:val="0"/>
              <w:marTop w:val="0"/>
              <w:marBottom w:val="0"/>
              <w:divBdr>
                <w:top w:val="none" w:sz="0" w:space="0" w:color="auto"/>
                <w:left w:val="none" w:sz="0" w:space="0" w:color="auto"/>
                <w:bottom w:val="none" w:sz="0" w:space="0" w:color="auto"/>
                <w:right w:val="none" w:sz="0" w:space="0" w:color="auto"/>
              </w:divBdr>
              <w:divsChild>
                <w:div w:id="1304968752">
                  <w:marLeft w:val="0"/>
                  <w:marRight w:val="0"/>
                  <w:marTop w:val="0"/>
                  <w:marBottom w:val="0"/>
                  <w:divBdr>
                    <w:top w:val="none" w:sz="0" w:space="0" w:color="auto"/>
                    <w:left w:val="none" w:sz="0" w:space="0" w:color="auto"/>
                    <w:bottom w:val="none" w:sz="0" w:space="0" w:color="auto"/>
                    <w:right w:val="none" w:sz="0" w:space="0" w:color="auto"/>
                  </w:divBdr>
                  <w:divsChild>
                    <w:div w:id="716701891">
                      <w:marLeft w:val="0"/>
                      <w:marRight w:val="0"/>
                      <w:marTop w:val="0"/>
                      <w:marBottom w:val="0"/>
                      <w:divBdr>
                        <w:top w:val="none" w:sz="0" w:space="0" w:color="auto"/>
                        <w:left w:val="none" w:sz="0" w:space="0" w:color="auto"/>
                        <w:bottom w:val="none" w:sz="0" w:space="0" w:color="auto"/>
                        <w:right w:val="none" w:sz="0" w:space="0" w:color="auto"/>
                      </w:divBdr>
                      <w:divsChild>
                        <w:div w:id="830372003">
                          <w:marLeft w:val="0"/>
                          <w:marRight w:val="0"/>
                          <w:marTop w:val="0"/>
                          <w:marBottom w:val="0"/>
                          <w:divBdr>
                            <w:top w:val="none" w:sz="0" w:space="0" w:color="auto"/>
                            <w:left w:val="none" w:sz="0" w:space="0" w:color="auto"/>
                            <w:bottom w:val="none" w:sz="0" w:space="0" w:color="auto"/>
                            <w:right w:val="none" w:sz="0" w:space="0" w:color="auto"/>
                          </w:divBdr>
                          <w:divsChild>
                            <w:div w:id="2012562808">
                              <w:marLeft w:val="0"/>
                              <w:marRight w:val="0"/>
                              <w:marTop w:val="0"/>
                              <w:marBottom w:val="0"/>
                              <w:divBdr>
                                <w:top w:val="none" w:sz="0" w:space="0" w:color="auto"/>
                                <w:left w:val="none" w:sz="0" w:space="0" w:color="auto"/>
                                <w:bottom w:val="none" w:sz="0" w:space="0" w:color="auto"/>
                                <w:right w:val="none" w:sz="0" w:space="0" w:color="auto"/>
                              </w:divBdr>
                              <w:divsChild>
                                <w:div w:id="909581407">
                                  <w:marLeft w:val="0"/>
                                  <w:marRight w:val="0"/>
                                  <w:marTop w:val="0"/>
                                  <w:marBottom w:val="0"/>
                                  <w:divBdr>
                                    <w:top w:val="none" w:sz="0" w:space="0" w:color="auto"/>
                                    <w:left w:val="none" w:sz="0" w:space="0" w:color="auto"/>
                                    <w:bottom w:val="none" w:sz="0" w:space="0" w:color="auto"/>
                                    <w:right w:val="none" w:sz="0" w:space="0" w:color="auto"/>
                                  </w:divBdr>
                                  <w:divsChild>
                                    <w:div w:id="667291313">
                                      <w:marLeft w:val="0"/>
                                      <w:marRight w:val="0"/>
                                      <w:marTop w:val="0"/>
                                      <w:marBottom w:val="75"/>
                                      <w:divBdr>
                                        <w:top w:val="none" w:sz="0" w:space="0" w:color="auto"/>
                                        <w:left w:val="none" w:sz="0" w:space="0" w:color="auto"/>
                                        <w:bottom w:val="none" w:sz="0" w:space="0" w:color="auto"/>
                                        <w:right w:val="none" w:sz="0" w:space="0" w:color="auto"/>
                                      </w:divBdr>
                                      <w:divsChild>
                                        <w:div w:id="8207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007247">
      <w:bodyDiv w:val="1"/>
      <w:marLeft w:val="0"/>
      <w:marRight w:val="0"/>
      <w:marTop w:val="0"/>
      <w:marBottom w:val="0"/>
      <w:divBdr>
        <w:top w:val="none" w:sz="0" w:space="0" w:color="auto"/>
        <w:left w:val="none" w:sz="0" w:space="0" w:color="auto"/>
        <w:bottom w:val="none" w:sz="0" w:space="0" w:color="auto"/>
        <w:right w:val="none" w:sz="0" w:space="0" w:color="auto"/>
      </w:divBdr>
    </w:div>
    <w:div w:id="918759186">
      <w:bodyDiv w:val="1"/>
      <w:marLeft w:val="0"/>
      <w:marRight w:val="0"/>
      <w:marTop w:val="0"/>
      <w:marBottom w:val="0"/>
      <w:divBdr>
        <w:top w:val="none" w:sz="0" w:space="0" w:color="auto"/>
        <w:left w:val="none" w:sz="0" w:space="0" w:color="auto"/>
        <w:bottom w:val="none" w:sz="0" w:space="0" w:color="auto"/>
        <w:right w:val="none" w:sz="0" w:space="0" w:color="auto"/>
      </w:divBdr>
      <w:divsChild>
        <w:div w:id="2116367418">
          <w:marLeft w:val="0"/>
          <w:marRight w:val="0"/>
          <w:marTop w:val="0"/>
          <w:marBottom w:val="0"/>
          <w:divBdr>
            <w:top w:val="none" w:sz="0" w:space="0" w:color="auto"/>
            <w:left w:val="none" w:sz="0" w:space="0" w:color="auto"/>
            <w:bottom w:val="none" w:sz="0" w:space="0" w:color="auto"/>
            <w:right w:val="none" w:sz="0" w:space="0" w:color="auto"/>
          </w:divBdr>
          <w:divsChild>
            <w:div w:id="321472026">
              <w:marLeft w:val="0"/>
              <w:marRight w:val="0"/>
              <w:marTop w:val="0"/>
              <w:marBottom w:val="0"/>
              <w:divBdr>
                <w:top w:val="none" w:sz="0" w:space="0" w:color="auto"/>
                <w:left w:val="none" w:sz="0" w:space="0" w:color="auto"/>
                <w:bottom w:val="none" w:sz="0" w:space="0" w:color="auto"/>
                <w:right w:val="none" w:sz="0" w:space="0" w:color="auto"/>
              </w:divBdr>
              <w:divsChild>
                <w:div w:id="1404447714">
                  <w:marLeft w:val="0"/>
                  <w:marRight w:val="0"/>
                  <w:marTop w:val="0"/>
                  <w:marBottom w:val="0"/>
                  <w:divBdr>
                    <w:top w:val="none" w:sz="0" w:space="0" w:color="auto"/>
                    <w:left w:val="none" w:sz="0" w:space="0" w:color="auto"/>
                    <w:bottom w:val="none" w:sz="0" w:space="0" w:color="auto"/>
                    <w:right w:val="none" w:sz="0" w:space="0" w:color="auto"/>
                  </w:divBdr>
                  <w:divsChild>
                    <w:div w:id="1345981817">
                      <w:marLeft w:val="0"/>
                      <w:marRight w:val="0"/>
                      <w:marTop w:val="0"/>
                      <w:marBottom w:val="0"/>
                      <w:divBdr>
                        <w:top w:val="none" w:sz="0" w:space="0" w:color="auto"/>
                        <w:left w:val="none" w:sz="0" w:space="0" w:color="auto"/>
                        <w:bottom w:val="none" w:sz="0" w:space="0" w:color="auto"/>
                        <w:right w:val="none" w:sz="0" w:space="0" w:color="auto"/>
                      </w:divBdr>
                      <w:divsChild>
                        <w:div w:id="938441555">
                          <w:marLeft w:val="0"/>
                          <w:marRight w:val="0"/>
                          <w:marTop w:val="0"/>
                          <w:marBottom w:val="0"/>
                          <w:divBdr>
                            <w:top w:val="none" w:sz="0" w:space="0" w:color="auto"/>
                            <w:left w:val="none" w:sz="0" w:space="0" w:color="auto"/>
                            <w:bottom w:val="none" w:sz="0" w:space="0" w:color="auto"/>
                            <w:right w:val="none" w:sz="0" w:space="0" w:color="auto"/>
                          </w:divBdr>
                          <w:divsChild>
                            <w:div w:id="75520551">
                              <w:marLeft w:val="0"/>
                              <w:marRight w:val="0"/>
                              <w:marTop w:val="0"/>
                              <w:marBottom w:val="0"/>
                              <w:divBdr>
                                <w:top w:val="none" w:sz="0" w:space="0" w:color="auto"/>
                                <w:left w:val="none" w:sz="0" w:space="0" w:color="auto"/>
                                <w:bottom w:val="none" w:sz="0" w:space="0" w:color="auto"/>
                                <w:right w:val="none" w:sz="0" w:space="0" w:color="auto"/>
                              </w:divBdr>
                              <w:divsChild>
                                <w:div w:id="1778938828">
                                  <w:marLeft w:val="0"/>
                                  <w:marRight w:val="0"/>
                                  <w:marTop w:val="0"/>
                                  <w:marBottom w:val="0"/>
                                  <w:divBdr>
                                    <w:top w:val="none" w:sz="0" w:space="0" w:color="auto"/>
                                    <w:left w:val="none" w:sz="0" w:space="0" w:color="auto"/>
                                    <w:bottom w:val="none" w:sz="0" w:space="0" w:color="auto"/>
                                    <w:right w:val="none" w:sz="0" w:space="0" w:color="auto"/>
                                  </w:divBdr>
                                  <w:divsChild>
                                    <w:div w:id="1412579382">
                                      <w:marLeft w:val="0"/>
                                      <w:marRight w:val="0"/>
                                      <w:marTop w:val="0"/>
                                      <w:marBottom w:val="75"/>
                                      <w:divBdr>
                                        <w:top w:val="none" w:sz="0" w:space="0" w:color="auto"/>
                                        <w:left w:val="none" w:sz="0" w:space="0" w:color="auto"/>
                                        <w:bottom w:val="none" w:sz="0" w:space="0" w:color="auto"/>
                                        <w:right w:val="none" w:sz="0" w:space="0" w:color="auto"/>
                                      </w:divBdr>
                                      <w:divsChild>
                                        <w:div w:id="20807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167994">
      <w:bodyDiv w:val="1"/>
      <w:marLeft w:val="0"/>
      <w:marRight w:val="0"/>
      <w:marTop w:val="0"/>
      <w:marBottom w:val="0"/>
      <w:divBdr>
        <w:top w:val="none" w:sz="0" w:space="0" w:color="auto"/>
        <w:left w:val="none" w:sz="0" w:space="0" w:color="auto"/>
        <w:bottom w:val="none" w:sz="0" w:space="0" w:color="auto"/>
        <w:right w:val="none" w:sz="0" w:space="0" w:color="auto"/>
      </w:divBdr>
      <w:divsChild>
        <w:div w:id="128935172">
          <w:marLeft w:val="0"/>
          <w:marRight w:val="0"/>
          <w:marTop w:val="0"/>
          <w:marBottom w:val="0"/>
          <w:divBdr>
            <w:top w:val="none" w:sz="0" w:space="0" w:color="auto"/>
            <w:left w:val="none" w:sz="0" w:space="0" w:color="auto"/>
            <w:bottom w:val="none" w:sz="0" w:space="0" w:color="auto"/>
            <w:right w:val="none" w:sz="0" w:space="0" w:color="auto"/>
          </w:divBdr>
          <w:divsChild>
            <w:div w:id="392120982">
              <w:marLeft w:val="0"/>
              <w:marRight w:val="0"/>
              <w:marTop w:val="0"/>
              <w:marBottom w:val="0"/>
              <w:divBdr>
                <w:top w:val="none" w:sz="0" w:space="0" w:color="auto"/>
                <w:left w:val="none" w:sz="0" w:space="0" w:color="auto"/>
                <w:bottom w:val="none" w:sz="0" w:space="0" w:color="auto"/>
                <w:right w:val="none" w:sz="0" w:space="0" w:color="auto"/>
              </w:divBdr>
              <w:divsChild>
                <w:div w:id="76560685">
                  <w:marLeft w:val="0"/>
                  <w:marRight w:val="0"/>
                  <w:marTop w:val="0"/>
                  <w:marBottom w:val="0"/>
                  <w:divBdr>
                    <w:top w:val="none" w:sz="0" w:space="0" w:color="auto"/>
                    <w:left w:val="none" w:sz="0" w:space="0" w:color="auto"/>
                    <w:bottom w:val="none" w:sz="0" w:space="0" w:color="auto"/>
                    <w:right w:val="none" w:sz="0" w:space="0" w:color="auto"/>
                  </w:divBdr>
                  <w:divsChild>
                    <w:div w:id="2015110327">
                      <w:marLeft w:val="0"/>
                      <w:marRight w:val="0"/>
                      <w:marTop w:val="0"/>
                      <w:marBottom w:val="0"/>
                      <w:divBdr>
                        <w:top w:val="none" w:sz="0" w:space="0" w:color="auto"/>
                        <w:left w:val="none" w:sz="0" w:space="0" w:color="auto"/>
                        <w:bottom w:val="none" w:sz="0" w:space="0" w:color="auto"/>
                        <w:right w:val="none" w:sz="0" w:space="0" w:color="auto"/>
                      </w:divBdr>
                      <w:divsChild>
                        <w:div w:id="143935693">
                          <w:marLeft w:val="0"/>
                          <w:marRight w:val="0"/>
                          <w:marTop w:val="0"/>
                          <w:marBottom w:val="0"/>
                          <w:divBdr>
                            <w:top w:val="none" w:sz="0" w:space="0" w:color="auto"/>
                            <w:left w:val="none" w:sz="0" w:space="0" w:color="auto"/>
                            <w:bottom w:val="none" w:sz="0" w:space="0" w:color="auto"/>
                            <w:right w:val="none" w:sz="0" w:space="0" w:color="auto"/>
                          </w:divBdr>
                          <w:divsChild>
                            <w:div w:id="254946858">
                              <w:marLeft w:val="0"/>
                              <w:marRight w:val="0"/>
                              <w:marTop w:val="0"/>
                              <w:marBottom w:val="0"/>
                              <w:divBdr>
                                <w:top w:val="none" w:sz="0" w:space="0" w:color="auto"/>
                                <w:left w:val="none" w:sz="0" w:space="0" w:color="auto"/>
                                <w:bottom w:val="none" w:sz="0" w:space="0" w:color="auto"/>
                                <w:right w:val="none" w:sz="0" w:space="0" w:color="auto"/>
                              </w:divBdr>
                              <w:divsChild>
                                <w:div w:id="1591816409">
                                  <w:marLeft w:val="0"/>
                                  <w:marRight w:val="0"/>
                                  <w:marTop w:val="0"/>
                                  <w:marBottom w:val="0"/>
                                  <w:divBdr>
                                    <w:top w:val="none" w:sz="0" w:space="0" w:color="auto"/>
                                    <w:left w:val="none" w:sz="0" w:space="0" w:color="auto"/>
                                    <w:bottom w:val="none" w:sz="0" w:space="0" w:color="auto"/>
                                    <w:right w:val="none" w:sz="0" w:space="0" w:color="auto"/>
                                  </w:divBdr>
                                  <w:divsChild>
                                    <w:div w:id="1556425266">
                                      <w:marLeft w:val="0"/>
                                      <w:marRight w:val="0"/>
                                      <w:marTop w:val="0"/>
                                      <w:marBottom w:val="75"/>
                                      <w:divBdr>
                                        <w:top w:val="none" w:sz="0" w:space="0" w:color="auto"/>
                                        <w:left w:val="none" w:sz="0" w:space="0" w:color="auto"/>
                                        <w:bottom w:val="none" w:sz="0" w:space="0" w:color="auto"/>
                                        <w:right w:val="none" w:sz="0" w:space="0" w:color="auto"/>
                                      </w:divBdr>
                                      <w:divsChild>
                                        <w:div w:id="10313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205008">
      <w:bodyDiv w:val="1"/>
      <w:marLeft w:val="0"/>
      <w:marRight w:val="0"/>
      <w:marTop w:val="0"/>
      <w:marBottom w:val="0"/>
      <w:divBdr>
        <w:top w:val="none" w:sz="0" w:space="0" w:color="auto"/>
        <w:left w:val="none" w:sz="0" w:space="0" w:color="auto"/>
        <w:bottom w:val="none" w:sz="0" w:space="0" w:color="auto"/>
        <w:right w:val="none" w:sz="0" w:space="0" w:color="auto"/>
      </w:divBdr>
      <w:divsChild>
        <w:div w:id="441002891">
          <w:marLeft w:val="0"/>
          <w:marRight w:val="0"/>
          <w:marTop w:val="0"/>
          <w:marBottom w:val="0"/>
          <w:divBdr>
            <w:top w:val="none" w:sz="0" w:space="0" w:color="auto"/>
            <w:left w:val="none" w:sz="0" w:space="0" w:color="auto"/>
            <w:bottom w:val="none" w:sz="0" w:space="0" w:color="auto"/>
            <w:right w:val="none" w:sz="0" w:space="0" w:color="auto"/>
          </w:divBdr>
          <w:divsChild>
            <w:div w:id="1313674425">
              <w:marLeft w:val="0"/>
              <w:marRight w:val="0"/>
              <w:marTop w:val="0"/>
              <w:marBottom w:val="0"/>
              <w:divBdr>
                <w:top w:val="none" w:sz="0" w:space="0" w:color="auto"/>
                <w:left w:val="none" w:sz="0" w:space="0" w:color="auto"/>
                <w:bottom w:val="none" w:sz="0" w:space="0" w:color="auto"/>
                <w:right w:val="none" w:sz="0" w:space="0" w:color="auto"/>
              </w:divBdr>
              <w:divsChild>
                <w:div w:id="12273407">
                  <w:marLeft w:val="0"/>
                  <w:marRight w:val="0"/>
                  <w:marTop w:val="0"/>
                  <w:marBottom w:val="0"/>
                  <w:divBdr>
                    <w:top w:val="none" w:sz="0" w:space="0" w:color="auto"/>
                    <w:left w:val="none" w:sz="0" w:space="0" w:color="auto"/>
                    <w:bottom w:val="none" w:sz="0" w:space="0" w:color="auto"/>
                    <w:right w:val="none" w:sz="0" w:space="0" w:color="auto"/>
                  </w:divBdr>
                  <w:divsChild>
                    <w:div w:id="1507793054">
                      <w:marLeft w:val="0"/>
                      <w:marRight w:val="0"/>
                      <w:marTop w:val="0"/>
                      <w:marBottom w:val="0"/>
                      <w:divBdr>
                        <w:top w:val="none" w:sz="0" w:space="0" w:color="auto"/>
                        <w:left w:val="none" w:sz="0" w:space="0" w:color="auto"/>
                        <w:bottom w:val="none" w:sz="0" w:space="0" w:color="auto"/>
                        <w:right w:val="none" w:sz="0" w:space="0" w:color="auto"/>
                      </w:divBdr>
                      <w:divsChild>
                        <w:div w:id="2135319915">
                          <w:marLeft w:val="0"/>
                          <w:marRight w:val="0"/>
                          <w:marTop w:val="0"/>
                          <w:marBottom w:val="0"/>
                          <w:divBdr>
                            <w:top w:val="none" w:sz="0" w:space="0" w:color="auto"/>
                            <w:left w:val="none" w:sz="0" w:space="0" w:color="auto"/>
                            <w:bottom w:val="none" w:sz="0" w:space="0" w:color="auto"/>
                            <w:right w:val="none" w:sz="0" w:space="0" w:color="auto"/>
                          </w:divBdr>
                          <w:divsChild>
                            <w:div w:id="410542073">
                              <w:marLeft w:val="0"/>
                              <w:marRight w:val="0"/>
                              <w:marTop w:val="0"/>
                              <w:marBottom w:val="0"/>
                              <w:divBdr>
                                <w:top w:val="none" w:sz="0" w:space="0" w:color="auto"/>
                                <w:left w:val="none" w:sz="0" w:space="0" w:color="auto"/>
                                <w:bottom w:val="none" w:sz="0" w:space="0" w:color="auto"/>
                                <w:right w:val="none" w:sz="0" w:space="0" w:color="auto"/>
                              </w:divBdr>
                              <w:divsChild>
                                <w:div w:id="1294407902">
                                  <w:marLeft w:val="0"/>
                                  <w:marRight w:val="0"/>
                                  <w:marTop w:val="0"/>
                                  <w:marBottom w:val="0"/>
                                  <w:divBdr>
                                    <w:top w:val="none" w:sz="0" w:space="0" w:color="auto"/>
                                    <w:left w:val="none" w:sz="0" w:space="0" w:color="auto"/>
                                    <w:bottom w:val="none" w:sz="0" w:space="0" w:color="auto"/>
                                    <w:right w:val="none" w:sz="0" w:space="0" w:color="auto"/>
                                  </w:divBdr>
                                  <w:divsChild>
                                    <w:div w:id="628780021">
                                      <w:marLeft w:val="0"/>
                                      <w:marRight w:val="0"/>
                                      <w:marTop w:val="0"/>
                                      <w:marBottom w:val="75"/>
                                      <w:divBdr>
                                        <w:top w:val="none" w:sz="0" w:space="0" w:color="auto"/>
                                        <w:left w:val="none" w:sz="0" w:space="0" w:color="auto"/>
                                        <w:bottom w:val="none" w:sz="0" w:space="0" w:color="auto"/>
                                        <w:right w:val="none" w:sz="0" w:space="0" w:color="auto"/>
                                      </w:divBdr>
                                      <w:divsChild>
                                        <w:div w:id="20482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516076">
      <w:bodyDiv w:val="1"/>
      <w:marLeft w:val="0"/>
      <w:marRight w:val="0"/>
      <w:marTop w:val="0"/>
      <w:marBottom w:val="0"/>
      <w:divBdr>
        <w:top w:val="none" w:sz="0" w:space="0" w:color="auto"/>
        <w:left w:val="none" w:sz="0" w:space="0" w:color="auto"/>
        <w:bottom w:val="none" w:sz="0" w:space="0" w:color="auto"/>
        <w:right w:val="none" w:sz="0" w:space="0" w:color="auto"/>
      </w:divBdr>
      <w:divsChild>
        <w:div w:id="1459450668">
          <w:marLeft w:val="0"/>
          <w:marRight w:val="0"/>
          <w:marTop w:val="0"/>
          <w:marBottom w:val="0"/>
          <w:divBdr>
            <w:top w:val="none" w:sz="0" w:space="0" w:color="auto"/>
            <w:left w:val="none" w:sz="0" w:space="0" w:color="auto"/>
            <w:bottom w:val="none" w:sz="0" w:space="0" w:color="auto"/>
            <w:right w:val="none" w:sz="0" w:space="0" w:color="auto"/>
          </w:divBdr>
          <w:divsChild>
            <w:div w:id="488833380">
              <w:marLeft w:val="0"/>
              <w:marRight w:val="0"/>
              <w:marTop w:val="0"/>
              <w:marBottom w:val="0"/>
              <w:divBdr>
                <w:top w:val="none" w:sz="0" w:space="0" w:color="auto"/>
                <w:left w:val="none" w:sz="0" w:space="0" w:color="auto"/>
                <w:bottom w:val="none" w:sz="0" w:space="0" w:color="auto"/>
                <w:right w:val="none" w:sz="0" w:space="0" w:color="auto"/>
              </w:divBdr>
              <w:divsChild>
                <w:div w:id="1545946081">
                  <w:marLeft w:val="0"/>
                  <w:marRight w:val="0"/>
                  <w:marTop w:val="0"/>
                  <w:marBottom w:val="0"/>
                  <w:divBdr>
                    <w:top w:val="none" w:sz="0" w:space="0" w:color="auto"/>
                    <w:left w:val="none" w:sz="0" w:space="0" w:color="auto"/>
                    <w:bottom w:val="none" w:sz="0" w:space="0" w:color="auto"/>
                    <w:right w:val="none" w:sz="0" w:space="0" w:color="auto"/>
                  </w:divBdr>
                  <w:divsChild>
                    <w:div w:id="425343689">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1744641105">
                              <w:marLeft w:val="0"/>
                              <w:marRight w:val="0"/>
                              <w:marTop w:val="0"/>
                              <w:marBottom w:val="0"/>
                              <w:divBdr>
                                <w:top w:val="none" w:sz="0" w:space="0" w:color="auto"/>
                                <w:left w:val="none" w:sz="0" w:space="0" w:color="auto"/>
                                <w:bottom w:val="none" w:sz="0" w:space="0" w:color="auto"/>
                                <w:right w:val="none" w:sz="0" w:space="0" w:color="auto"/>
                              </w:divBdr>
                              <w:divsChild>
                                <w:div w:id="3217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umer.com/press"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aumer.com/inductive-io-lin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ume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SimSun"/>
        <a:cs typeface=""/>
      </a:majorFont>
      <a:minorFont>
        <a:latin typeface="Calibri"/>
        <a:ea typeface="SimSun"/>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8AB1EFBFCEFF448005B2F4DC7D410D" ma:contentTypeVersion="4" ma:contentTypeDescription="Create a new document." ma:contentTypeScope="" ma:versionID="76a27cf4f5869b346324eaea7475ea27">
  <xsd:schema xmlns:xsd="http://www.w3.org/2001/XMLSchema" xmlns:xs="http://www.w3.org/2001/XMLSchema" xmlns:p="http://schemas.microsoft.com/office/2006/metadata/properties" xmlns:ns2="eaefc59a-44cf-4339-845e-c01a07730abc" xmlns:ns3="f58affe1-3891-4c4f-93b0-340f8802af73" targetNamespace="http://schemas.microsoft.com/office/2006/metadata/properties" ma:root="true" ma:fieldsID="b61b5078c01fdf0f31b1b6ee9349be62" ns2:_="" ns3:_="">
    <xsd:import namespace="eaefc59a-44cf-4339-845e-c01a07730abc"/>
    <xsd:import namespace="f58affe1-3891-4c4f-93b0-340f8802af73"/>
    <xsd:element name="properties">
      <xsd:complexType>
        <xsd:sequence>
          <xsd:element name="documentManagement">
            <xsd:complexType>
              <xsd:all>
                <xsd:element ref="ns2:SearchBaumerTag" minOccurs="0"/>
                <xsd:element ref="ns2:Doc_x0020_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fc59a-44cf-4339-845e-c01a07730abc" elementFormDefault="qualified">
    <xsd:import namespace="http://schemas.microsoft.com/office/2006/documentManagement/types"/>
    <xsd:import namespace="http://schemas.microsoft.com/office/infopath/2007/PartnerControls"/>
    <xsd:element name="SearchBaumerTag" ma:index="8" nillable="true" ma:displayName="SearchBaumerTag" ma:default="Working documents" ma:description="Internal metadata for the search engine" ma:format="Dropdown" ma:internalName="SearchBaumerTag">
      <xsd:simpleType>
        <xsd:restriction base="dms:Choice">
          <xsd:enumeration value="Working documents"/>
        </xsd:restriction>
      </xsd:simpleType>
    </xsd:element>
    <xsd:element name="Doc_x0020_type" ma:index="10" nillable="true" ma:displayName="Doc type" ma:list="2fc4b4a1-ae5d-44e7-b16b-cc06ab2e0869" ma:internalName="Doc_x0020_typ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f58affe1-3891-4c4f-93b0-340f8802af7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oc_x0020_type xmlns="eaefc59a-44cf-4339-845e-c01a07730abc">4</Doc_x0020_type>
    <SearchBaumerTag xmlns="eaefc59a-44cf-4339-845e-c01a07730abc">Working documents</SearchBaumerTag>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4A2EB-F99D-4F8C-8D79-0DC01CD8A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fc59a-44cf-4339-845e-c01a07730abc"/>
    <ds:schemaRef ds:uri="f58affe1-3891-4c4f-93b0-340f8802a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B2B611-4DEF-4C7C-B8EE-70A2E9EC5586}">
  <ds:schemaRefs>
    <ds:schemaRef ds:uri="http://schemas.microsoft.com/office/2006/metadata/properties"/>
    <ds:schemaRef ds:uri="eaefc59a-44cf-4339-845e-c01a07730abc"/>
  </ds:schemaRefs>
</ds:datastoreItem>
</file>

<file path=customXml/itemProps3.xml><?xml version="1.0" encoding="utf-8"?>
<ds:datastoreItem xmlns:ds="http://schemas.openxmlformats.org/officeDocument/2006/customXml" ds:itemID="{8941833D-D97F-4F8E-B998-7EC82B453E86}">
  <ds:schemaRefs>
    <ds:schemaRef ds:uri="http://schemas.microsoft.com/sharepoint/v3/contenttype/forms"/>
  </ds:schemaRefs>
</ds:datastoreItem>
</file>

<file path=customXml/itemProps4.xml><?xml version="1.0" encoding="utf-8"?>
<ds:datastoreItem xmlns:ds="http://schemas.openxmlformats.org/officeDocument/2006/customXml" ds:itemID="{012EC4D7-4958-4E1A-ACC2-96C1C8C5A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217</Words>
  <Characters>1243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SL_MA_TPL_81173186_Press_Release_EN</vt:lpstr>
    </vt:vector>
  </TitlesOfParts>
  <Manager>S. Diepenbrock</Manager>
  <Company>Baumer Management Services AG</Company>
  <LinksUpToDate>false</LinksUpToDate>
  <CharactersWithSpaces>1458</CharactersWithSpaces>
  <SharedDoc>false</SharedDoc>
  <HLinks>
    <vt:vector size="24" baseType="variant">
      <vt:variant>
        <vt:i4>3538997</vt:i4>
      </vt:variant>
      <vt:variant>
        <vt:i4>0</vt:i4>
      </vt:variant>
      <vt:variant>
        <vt:i4>0</vt:i4>
      </vt:variant>
      <vt:variant>
        <vt:i4>5</vt:i4>
      </vt:variant>
      <vt:variant>
        <vt:lpwstr>http://www.baumer.com/press</vt:lpwstr>
      </vt:variant>
      <vt:variant>
        <vt:lpwstr/>
      </vt:variant>
      <vt:variant>
        <vt:i4>3604512</vt:i4>
      </vt:variant>
      <vt:variant>
        <vt:i4>6</vt:i4>
      </vt:variant>
      <vt:variant>
        <vt:i4>0</vt:i4>
      </vt:variant>
      <vt:variant>
        <vt:i4>5</vt:i4>
      </vt:variant>
      <vt:variant>
        <vt:lpwstr>http://www.baumer.com/</vt:lpwstr>
      </vt:variant>
      <vt:variant>
        <vt:lpwstr/>
      </vt:variant>
      <vt:variant>
        <vt:i4>3604512</vt:i4>
      </vt:variant>
      <vt:variant>
        <vt:i4>3</vt:i4>
      </vt:variant>
      <vt:variant>
        <vt:i4>0</vt:i4>
      </vt:variant>
      <vt:variant>
        <vt:i4>5</vt:i4>
      </vt:variant>
      <vt:variant>
        <vt:lpwstr>http://www.baumer.com/</vt:lpwstr>
      </vt:variant>
      <vt:variant>
        <vt:lpwstr/>
      </vt:variant>
      <vt:variant>
        <vt:i4>3407886</vt:i4>
      </vt:variant>
      <vt:variant>
        <vt:i4>0</vt:i4>
      </vt:variant>
      <vt:variant>
        <vt:i4>0</vt:i4>
      </vt:variant>
      <vt:variant>
        <vt:i4>5</vt:i4>
      </vt:variant>
      <vt:variant>
        <vt:lpwstr>mailto:sjess@baumer.com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SL_MA_TPL_81173186_Press_Release_EN</dc:title>
  <dc:subject>4</dc:subject>
  <dc:creator>Baumer</dc:creator>
  <cp:lastModifiedBy>PC</cp:lastModifiedBy>
  <cp:revision>4</cp:revision>
  <cp:lastPrinted>2015-02-06T10:33:00Z</cp:lastPrinted>
  <dcterms:created xsi:type="dcterms:W3CDTF">2021-03-24T03:49:00Z</dcterms:created>
  <dcterms:modified xsi:type="dcterms:W3CDTF">2021-04-06T07:38:00Z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0x010100DA8AB1EFBFCEFF448005B2F4DC7D410D</vt:lpwstr>
  </property>
</Properties>
</file>