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9D581" w14:textId="77777777" w:rsidR="008C108E" w:rsidRPr="00F5690A" w:rsidRDefault="008C108E" w:rsidP="008C108E">
      <w:pPr>
        <w:pStyle w:val="1"/>
        <w:numPr>
          <w:ilvl w:val="0"/>
          <w:numId w:val="0"/>
        </w:numPr>
        <w:spacing w:line="240" w:lineRule="auto"/>
        <w:rPr>
          <w:rFonts w:cs="Arial"/>
          <w:sz w:val="44"/>
        </w:rPr>
      </w:pPr>
      <w:r w:rsidRPr="00F5690A">
        <w:rPr>
          <w:rFonts w:cs="Arial"/>
          <w:sz w:val="44"/>
        </w:rPr>
        <w:t>新闻稿</w:t>
      </w:r>
    </w:p>
    <w:p w14:paraId="16707F39" w14:textId="77777777" w:rsidR="00812F6F" w:rsidRPr="00F5690A" w:rsidRDefault="00812F6F" w:rsidP="00812F6F">
      <w:pPr>
        <w:pStyle w:val="BaumerFliesstext"/>
        <w:rPr>
          <w:rFonts w:cs="Arial"/>
          <w:lang w:val="en-US"/>
        </w:rPr>
      </w:pPr>
    </w:p>
    <w:p w14:paraId="74CD5A83" w14:textId="77777777" w:rsidR="00812F6F" w:rsidRPr="00F5690A" w:rsidRDefault="00812F6F" w:rsidP="00812F6F">
      <w:pPr>
        <w:pStyle w:val="BaumerFliesstext"/>
        <w:rPr>
          <w:rFonts w:cs="Arial"/>
          <w:lang w:val="en-US"/>
        </w:rPr>
      </w:pPr>
    </w:p>
    <w:p w14:paraId="05164543" w14:textId="77777777" w:rsidR="00615602" w:rsidRPr="00F5690A" w:rsidRDefault="002535C6" w:rsidP="00615602">
      <w:pPr>
        <w:pStyle w:val="BaumerFliesstext"/>
        <w:spacing w:before="240" w:line="360" w:lineRule="auto"/>
        <w:rPr>
          <w:rFonts w:cs="Arial"/>
          <w:b/>
          <w:bCs/>
          <w:iCs/>
          <w:sz w:val="28"/>
          <w:szCs w:val="28"/>
        </w:rPr>
      </w:pPr>
      <w:r w:rsidRPr="00F5690A">
        <w:rPr>
          <w:rFonts w:cs="Arial"/>
          <w:b/>
          <w:bCs/>
          <w:iCs/>
          <w:sz w:val="28"/>
          <w:szCs w:val="28"/>
        </w:rPr>
        <w:t>EB200E</w:t>
      </w:r>
      <w:r w:rsidRPr="00F5690A">
        <w:rPr>
          <w:rFonts w:cs="Arial"/>
          <w:b/>
          <w:bCs/>
          <w:iCs/>
          <w:sz w:val="28"/>
          <w:szCs w:val="28"/>
        </w:rPr>
        <w:t>智能型编码器：连接方式更经济，参数设置更灵活</w:t>
      </w:r>
    </w:p>
    <w:p w14:paraId="426BBD95" w14:textId="77777777" w:rsidR="00247813" w:rsidRPr="00F5690A" w:rsidRDefault="00247813" w:rsidP="00247813">
      <w:pPr>
        <w:jc w:val="right"/>
        <w:rPr>
          <w:rFonts w:cs="Arial"/>
          <w:lang w:val="en-US"/>
        </w:rPr>
      </w:pPr>
    </w:p>
    <w:p w14:paraId="3A54D758" w14:textId="3D5260E4" w:rsidR="000117E2" w:rsidRPr="00F5690A" w:rsidRDefault="004111CB" w:rsidP="007168C2">
      <w:pPr>
        <w:pStyle w:val="BaumerFliesstext"/>
        <w:spacing w:before="240" w:line="360" w:lineRule="auto"/>
        <w:jc w:val="both"/>
        <w:rPr>
          <w:rFonts w:cs="Arial"/>
          <w:szCs w:val="20"/>
        </w:rPr>
      </w:pPr>
      <w:r w:rsidRPr="00F5690A">
        <w:rPr>
          <w:rFonts w:cs="Arial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218D1ED" wp14:editId="1179EABF">
            <wp:simplePos x="0" y="0"/>
            <wp:positionH relativeFrom="column">
              <wp:posOffset>3653790</wp:posOffset>
            </wp:positionH>
            <wp:positionV relativeFrom="paragraph">
              <wp:posOffset>181610</wp:posOffset>
            </wp:positionV>
            <wp:extent cx="2453005" cy="1802130"/>
            <wp:effectExtent l="0" t="0" r="4445" b="762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690A">
        <w:rPr>
          <w:rFonts w:cs="Arial"/>
        </w:rPr>
        <w:t>（</w:t>
      </w:r>
      <w:r w:rsidRPr="00F5690A">
        <w:rPr>
          <w:rFonts w:cs="Arial"/>
        </w:rPr>
        <w:t>11.23.2021</w:t>
      </w:r>
      <w:r w:rsidRPr="00F5690A">
        <w:rPr>
          <w:rFonts w:cs="Arial"/>
        </w:rPr>
        <w:t>）如今，编码器的电气和机械连接变得越来越简单、越来越经济。</w:t>
      </w:r>
      <w:proofErr w:type="gramStart"/>
      <w:r w:rsidRPr="00F5690A">
        <w:rPr>
          <w:rFonts w:cs="Arial"/>
        </w:rPr>
        <w:t>堡盟新型</w:t>
      </w:r>
      <w:proofErr w:type="gramEnd"/>
      <w:r w:rsidRPr="00F5690A">
        <w:rPr>
          <w:rFonts w:cs="Arial"/>
        </w:rPr>
        <w:t>EB200E</w:t>
      </w:r>
      <w:r w:rsidRPr="00F5690A">
        <w:rPr>
          <w:rFonts w:cs="Arial"/>
        </w:rPr>
        <w:t>无轴承编码器就是很好的例证，它可以非常紧凑地安装在任何轴上，无需任何机械改装。</w:t>
      </w:r>
      <w:r w:rsidRPr="00F5690A">
        <w:rPr>
          <w:rFonts w:cs="Arial"/>
        </w:rPr>
        <w:t>EB200E</w:t>
      </w:r>
      <w:proofErr w:type="gramStart"/>
      <w:r w:rsidRPr="00F5690A">
        <w:rPr>
          <w:rFonts w:cs="Arial"/>
        </w:rPr>
        <w:t>是堡盟首款带</w:t>
      </w:r>
      <w:proofErr w:type="gramEnd"/>
      <w:r w:rsidRPr="00F5690A">
        <w:rPr>
          <w:rFonts w:cs="Arial"/>
        </w:rPr>
        <w:t>IO-Link</w:t>
      </w:r>
      <w:r w:rsidRPr="00F5690A">
        <w:rPr>
          <w:rFonts w:cs="Arial"/>
        </w:rPr>
        <w:t>接口的智能型无轴承增量式编码器。</w:t>
      </w:r>
      <w:r w:rsidRPr="00F5690A">
        <w:rPr>
          <w:rFonts w:cs="Arial"/>
        </w:rPr>
        <w:t>IO-Link</w:t>
      </w:r>
      <w:r w:rsidRPr="00F5690A">
        <w:rPr>
          <w:rFonts w:cs="Arial"/>
        </w:rPr>
        <w:t>接口减少布线的成本和工作量，并且自带转速监测功能，无需额外的硬件组件。</w:t>
      </w:r>
    </w:p>
    <w:p w14:paraId="63D6191E" w14:textId="77777777" w:rsidR="00A37A2E" w:rsidRPr="00F5690A" w:rsidRDefault="00A37A2E" w:rsidP="007168C2">
      <w:pPr>
        <w:pStyle w:val="BaumerFliesstext"/>
        <w:spacing w:before="240" w:line="360" w:lineRule="auto"/>
        <w:jc w:val="both"/>
        <w:rPr>
          <w:rFonts w:cs="Arial"/>
          <w:szCs w:val="20"/>
        </w:rPr>
      </w:pPr>
      <w:r w:rsidRPr="00F5690A">
        <w:rPr>
          <w:rFonts w:cs="Arial"/>
        </w:rPr>
        <w:t>借助</w:t>
      </w:r>
      <w:r w:rsidRPr="00F5690A">
        <w:rPr>
          <w:rFonts w:cs="Arial"/>
        </w:rPr>
        <w:t>IO-Link</w:t>
      </w:r>
      <w:r w:rsidRPr="00F5690A">
        <w:rPr>
          <w:rFonts w:cs="Arial"/>
        </w:rPr>
        <w:t>接口，只需使用低成本标准电缆即可将多达</w:t>
      </w:r>
      <w:r w:rsidRPr="00F5690A">
        <w:rPr>
          <w:rFonts w:cs="Arial"/>
        </w:rPr>
        <w:t>8</w:t>
      </w:r>
      <w:r w:rsidRPr="00F5690A">
        <w:rPr>
          <w:rFonts w:cs="Arial"/>
        </w:rPr>
        <w:t>个编码器连接到一个</w:t>
      </w:r>
      <w:r w:rsidRPr="00F5690A">
        <w:rPr>
          <w:rFonts w:cs="Arial"/>
        </w:rPr>
        <w:t>IO-Link</w:t>
      </w:r>
      <w:r w:rsidRPr="00F5690A">
        <w:rPr>
          <w:rFonts w:cs="Arial"/>
        </w:rPr>
        <w:t>主站上，这为</w:t>
      </w:r>
      <w:r w:rsidRPr="00F5690A">
        <w:rPr>
          <w:rFonts w:cs="Arial"/>
        </w:rPr>
        <w:t>EB200E</w:t>
      </w:r>
      <w:r w:rsidRPr="00F5690A">
        <w:rPr>
          <w:rFonts w:cs="Arial"/>
        </w:rPr>
        <w:t>编码器开辟了全新的应用领域：通过</w:t>
      </w:r>
      <w:r w:rsidRPr="00F5690A">
        <w:rPr>
          <w:rFonts w:cs="Arial"/>
        </w:rPr>
        <w:t>IO-Link</w:t>
      </w:r>
      <w:r w:rsidRPr="00F5690A">
        <w:rPr>
          <w:rFonts w:cs="Arial"/>
        </w:rPr>
        <w:t>接口完成编码器的参数设置；通过对</w:t>
      </w:r>
      <w:r w:rsidRPr="00F5690A">
        <w:rPr>
          <w:rFonts w:cs="Arial"/>
        </w:rPr>
        <w:t>2</w:t>
      </w:r>
      <w:r w:rsidRPr="00F5690A">
        <w:rPr>
          <w:rFonts w:cs="Arial"/>
        </w:rPr>
        <w:t>路开关量输出进行参数设置，将编码器变身为转速监测器，用于监测超速、转速范围、停机和旋转方向。此外，</w:t>
      </w:r>
      <w:r w:rsidRPr="00F5690A">
        <w:rPr>
          <w:rFonts w:cs="Arial"/>
        </w:rPr>
        <w:t>EB200E</w:t>
      </w:r>
      <w:r w:rsidRPr="00F5690A">
        <w:rPr>
          <w:rFonts w:cs="Arial"/>
        </w:rPr>
        <w:t>还提供传统的</w:t>
      </w:r>
      <w:r w:rsidRPr="00F5690A">
        <w:rPr>
          <w:rFonts w:cs="Arial"/>
        </w:rPr>
        <w:t>HTL</w:t>
      </w:r>
      <w:r w:rsidRPr="00F5690A">
        <w:rPr>
          <w:rFonts w:cs="Arial"/>
        </w:rPr>
        <w:t>信号。</w:t>
      </w:r>
    </w:p>
    <w:p w14:paraId="278E7F0C" w14:textId="77777777" w:rsidR="00A37A2E" w:rsidRPr="00F5690A" w:rsidRDefault="00A37A2E" w:rsidP="007168C2">
      <w:pPr>
        <w:pStyle w:val="BaumerFliesstext"/>
        <w:spacing w:before="240" w:line="360" w:lineRule="auto"/>
        <w:jc w:val="both"/>
        <w:rPr>
          <w:rFonts w:cs="Arial"/>
          <w:szCs w:val="20"/>
        </w:rPr>
      </w:pPr>
      <w:r w:rsidRPr="00F5690A">
        <w:rPr>
          <w:rFonts w:cs="Arial"/>
        </w:rPr>
        <w:t>EB200E</w:t>
      </w:r>
      <w:r w:rsidRPr="00F5690A">
        <w:rPr>
          <w:rFonts w:cs="Arial"/>
        </w:rPr>
        <w:t>无轴承编码器安装深度浅（</w:t>
      </w:r>
      <w:r w:rsidRPr="00F5690A">
        <w:rPr>
          <w:rFonts w:cs="Arial"/>
        </w:rPr>
        <w:t>12 mm</w:t>
      </w:r>
      <w:r w:rsidRPr="00F5690A">
        <w:rPr>
          <w:rFonts w:cs="Arial"/>
        </w:rPr>
        <w:t>），并灵活支持</w:t>
      </w:r>
      <w:proofErr w:type="gramStart"/>
      <w:r w:rsidRPr="00F5690A">
        <w:rPr>
          <w:rFonts w:cs="Arial"/>
        </w:rPr>
        <w:t>不</w:t>
      </w:r>
      <w:proofErr w:type="gramEnd"/>
      <w:r w:rsidRPr="00F5690A">
        <w:rPr>
          <w:rFonts w:cs="Arial"/>
        </w:rPr>
        <w:t>同轴径，因此节省安装空间，可轻松集成到机器中。由于采用磁感应技术，感应头和磁环之间无接触，因此编码器不受灰尘、冲击或振动影响。此外，编码器还配备了全新</w:t>
      </w:r>
      <w:proofErr w:type="gramStart"/>
      <w:r w:rsidRPr="00F5690A">
        <w:rPr>
          <w:rFonts w:cs="Arial"/>
        </w:rPr>
        <w:t>的堡盟传感器</w:t>
      </w:r>
      <w:proofErr w:type="gramEnd"/>
      <w:r w:rsidRPr="00F5690A">
        <w:rPr>
          <w:rFonts w:cs="Arial"/>
        </w:rPr>
        <w:t>套件（</w:t>
      </w:r>
      <w:r w:rsidRPr="00F5690A">
        <w:rPr>
          <w:rFonts w:cs="Arial"/>
        </w:rPr>
        <w:t>BSS</w:t>
      </w:r>
      <w:r w:rsidRPr="00F5690A">
        <w:rPr>
          <w:rFonts w:cs="Arial"/>
        </w:rPr>
        <w:t>），这是一款使用方便的</w:t>
      </w:r>
      <w:r w:rsidRPr="00F5690A">
        <w:rPr>
          <w:rFonts w:cs="Arial"/>
        </w:rPr>
        <w:t>PC</w:t>
      </w:r>
      <w:r w:rsidRPr="00F5690A">
        <w:rPr>
          <w:rFonts w:cs="Arial"/>
        </w:rPr>
        <w:t>工具，便于设备工程师进行直观的参数设置和数据可视化。</w:t>
      </w:r>
    </w:p>
    <w:p w14:paraId="20ACBF76" w14:textId="0F224C47" w:rsidR="000117E2" w:rsidRPr="00F5690A" w:rsidRDefault="00831550" w:rsidP="00417BCA">
      <w:pPr>
        <w:pStyle w:val="BaumerFliesstext"/>
        <w:spacing w:before="240" w:line="360" w:lineRule="auto"/>
        <w:jc w:val="center"/>
        <w:rPr>
          <w:rFonts w:cs="Arial"/>
          <w:szCs w:val="20"/>
        </w:rPr>
      </w:pPr>
      <w:r w:rsidRPr="00831550">
        <w:rPr>
          <w:rFonts w:cs="Arial"/>
          <w:noProof/>
          <w:szCs w:val="20"/>
          <w:lang w:val="en-US"/>
        </w:rPr>
        <w:drawing>
          <wp:inline distT="0" distB="0" distL="0" distR="0" wp14:anchorId="0EF22C9C" wp14:editId="6D9E67E5">
            <wp:extent cx="5821680" cy="3109516"/>
            <wp:effectExtent l="0" t="0" r="7620" b="0"/>
            <wp:docPr id="1" name="图片 1" descr="E:\Baumer\2021\20211129-Baumer_Smart-encoder-EB200E_EN_20211123_PR\Baumer-Smart-ecnoder-EB200E-EN-20211123-PH-2_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Baumer\2021\20211129-Baumer_Smart-encoder-EB200E_EN_20211123_PR\Baumer-Smart-ecnoder-EB200E-EN-20211123-PH-2_C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655" cy="311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46722" w14:textId="3A76D6A1" w:rsidR="00DE2BB7" w:rsidRPr="00F5690A" w:rsidRDefault="00DE2BB7" w:rsidP="008B07A9">
      <w:pPr>
        <w:pStyle w:val="BaumerFliesstext"/>
        <w:spacing w:before="240" w:line="360" w:lineRule="auto"/>
        <w:jc w:val="both"/>
        <w:rPr>
          <w:rFonts w:cs="Arial"/>
          <w:szCs w:val="20"/>
        </w:rPr>
      </w:pPr>
      <w:r w:rsidRPr="00F5690A">
        <w:rPr>
          <w:rFonts w:cs="Arial"/>
        </w:rPr>
        <w:lastRenderedPageBreak/>
        <w:t>更多信息，请访问：</w:t>
      </w:r>
      <w:hyperlink r:id="rId13" w:history="1">
        <w:r w:rsidRPr="00F5690A">
          <w:rPr>
            <w:rStyle w:val="a7"/>
            <w:rFonts w:cs="Arial"/>
            <w:szCs w:val="20"/>
          </w:rPr>
          <w:t>www.baumer.com/eb200e</w:t>
        </w:r>
      </w:hyperlink>
      <w:r w:rsidRPr="00F5690A">
        <w:rPr>
          <w:rFonts w:cs="Arial"/>
        </w:rPr>
        <w:t xml:space="preserve"> </w:t>
      </w:r>
    </w:p>
    <w:p w14:paraId="0305473E" w14:textId="77777777" w:rsidR="00CC2617" w:rsidRPr="00F5690A" w:rsidRDefault="00CC2617" w:rsidP="00F162E9">
      <w:pPr>
        <w:pStyle w:val="BaumerFliesstext"/>
        <w:spacing w:before="240" w:line="360" w:lineRule="auto"/>
        <w:rPr>
          <w:rFonts w:cs="Arial"/>
          <w:szCs w:val="20"/>
        </w:rPr>
      </w:pPr>
      <w:r w:rsidRPr="00F5690A">
        <w:rPr>
          <w:rFonts w:cs="Arial"/>
          <w:b/>
          <w:szCs w:val="20"/>
        </w:rPr>
        <w:t>欢迎莅临</w:t>
      </w:r>
      <w:r w:rsidRPr="00F5690A">
        <w:rPr>
          <w:rFonts w:cs="Arial"/>
          <w:b/>
          <w:szCs w:val="20"/>
        </w:rPr>
        <w:t>2021</w:t>
      </w:r>
      <w:r w:rsidRPr="00F5690A">
        <w:rPr>
          <w:rFonts w:cs="Arial"/>
          <w:b/>
          <w:szCs w:val="20"/>
        </w:rPr>
        <w:t>年德国纽伦堡国际电气自动化系统及元件展览会上</w:t>
      </w:r>
      <w:proofErr w:type="gramStart"/>
      <w:r w:rsidRPr="00F5690A">
        <w:rPr>
          <w:rFonts w:cs="Arial"/>
          <w:b/>
          <w:szCs w:val="20"/>
        </w:rPr>
        <w:t>的堡盟展位</w:t>
      </w:r>
      <w:proofErr w:type="gramEnd"/>
      <w:r w:rsidRPr="00F5690A">
        <w:rPr>
          <w:rFonts w:cs="Arial"/>
          <w:b/>
          <w:szCs w:val="20"/>
        </w:rPr>
        <w:t>：</w:t>
      </w:r>
      <w:r w:rsidRPr="00F5690A">
        <w:rPr>
          <w:rFonts w:cs="Arial"/>
          <w:b/>
          <w:szCs w:val="20"/>
        </w:rPr>
        <w:t>4A</w:t>
      </w:r>
      <w:r w:rsidRPr="00F5690A">
        <w:rPr>
          <w:rFonts w:cs="Arial"/>
          <w:b/>
          <w:szCs w:val="20"/>
        </w:rPr>
        <w:t>展厅，</w:t>
      </w:r>
      <w:r w:rsidRPr="00F5690A">
        <w:rPr>
          <w:rFonts w:cs="Arial"/>
          <w:b/>
          <w:szCs w:val="20"/>
        </w:rPr>
        <w:t>335</w:t>
      </w:r>
      <w:r w:rsidRPr="00F5690A">
        <w:rPr>
          <w:rFonts w:cs="Arial"/>
          <w:b/>
          <w:szCs w:val="20"/>
        </w:rPr>
        <w:t>号展位</w:t>
      </w:r>
    </w:p>
    <w:p w14:paraId="7C8AB85D" w14:textId="77777777" w:rsidR="009371DC" w:rsidRPr="00F5690A" w:rsidRDefault="009371DC" w:rsidP="00874ECF">
      <w:pPr>
        <w:pBdr>
          <w:bottom w:val="single" w:sz="4" w:space="1" w:color="auto"/>
        </w:pBdr>
        <w:rPr>
          <w:rFonts w:cs="Arial"/>
          <w:szCs w:val="20"/>
          <w:lang w:val="en-US"/>
        </w:rPr>
      </w:pPr>
    </w:p>
    <w:p w14:paraId="70CFB362" w14:textId="1B11B09F" w:rsidR="00CA1312" w:rsidRPr="00F5690A" w:rsidRDefault="0001010A" w:rsidP="003E2804">
      <w:pPr>
        <w:pStyle w:val="BaumerFliesstext"/>
        <w:tabs>
          <w:tab w:val="left" w:pos="3408"/>
        </w:tabs>
        <w:spacing w:before="120" w:line="360" w:lineRule="auto"/>
        <w:jc w:val="both"/>
        <w:rPr>
          <w:rFonts w:cs="Arial"/>
          <w:szCs w:val="20"/>
        </w:rPr>
      </w:pPr>
      <w:r w:rsidRPr="00F5690A">
        <w:rPr>
          <w:rFonts w:cs="Arial"/>
        </w:rPr>
        <w:t>图片：</w:t>
      </w:r>
      <w:r w:rsidRPr="00F5690A">
        <w:rPr>
          <w:rFonts w:cs="Arial"/>
        </w:rPr>
        <w:t>EB200E</w:t>
      </w:r>
      <w:r w:rsidRPr="00F5690A">
        <w:rPr>
          <w:rFonts w:cs="Arial"/>
        </w:rPr>
        <w:t>智能型编码器连接方式更经济，参数设置更灵活，支持更高效的机器设计。</w:t>
      </w:r>
    </w:p>
    <w:p w14:paraId="6B21A139" w14:textId="77777777" w:rsidR="00C87D26" w:rsidRPr="00F5690A" w:rsidRDefault="00C87D26" w:rsidP="003E2804">
      <w:pPr>
        <w:pStyle w:val="BaumerFliesstext"/>
        <w:tabs>
          <w:tab w:val="left" w:pos="3408"/>
        </w:tabs>
        <w:spacing w:before="120" w:line="360" w:lineRule="auto"/>
        <w:jc w:val="both"/>
        <w:rPr>
          <w:rFonts w:cs="Arial"/>
          <w:szCs w:val="20"/>
        </w:rPr>
      </w:pPr>
      <w:r w:rsidRPr="00F5690A">
        <w:rPr>
          <w:rFonts w:cs="Arial"/>
        </w:rPr>
        <w:t>信息图：</w:t>
      </w:r>
      <w:r w:rsidRPr="00F5690A">
        <w:rPr>
          <w:rFonts w:cs="Arial"/>
        </w:rPr>
        <w:t>EB200E</w:t>
      </w:r>
      <w:r w:rsidRPr="00F5690A">
        <w:rPr>
          <w:rFonts w:cs="Arial"/>
        </w:rPr>
        <w:t>编码器提供转速和位置反馈，具有转速监测功能，可通过</w:t>
      </w:r>
      <w:r w:rsidRPr="00F5690A">
        <w:rPr>
          <w:rFonts w:cs="Arial"/>
        </w:rPr>
        <w:t>IO-Link</w:t>
      </w:r>
      <w:r w:rsidRPr="00F5690A">
        <w:rPr>
          <w:rFonts w:cs="Arial"/>
        </w:rPr>
        <w:t>接口进行参数设置，便于集成到面向未来的机器环境中。</w:t>
      </w:r>
    </w:p>
    <w:p w14:paraId="0432F3D5" w14:textId="09EFD1BE" w:rsidR="00454D57" w:rsidRPr="00F5690A" w:rsidRDefault="00454D57" w:rsidP="00D73B0B">
      <w:pPr>
        <w:pStyle w:val="BaumerFliesstext"/>
        <w:tabs>
          <w:tab w:val="left" w:pos="3408"/>
        </w:tabs>
        <w:spacing w:before="120" w:line="360" w:lineRule="auto"/>
        <w:rPr>
          <w:rFonts w:cs="Arial"/>
          <w:iCs/>
          <w:szCs w:val="20"/>
        </w:rPr>
      </w:pPr>
    </w:p>
    <w:p w14:paraId="61679BAC" w14:textId="55100C2B" w:rsidR="00F5690A" w:rsidRPr="00F5690A" w:rsidRDefault="00F5690A" w:rsidP="00F5690A">
      <w:pPr>
        <w:pStyle w:val="BaumerFliesstext"/>
        <w:tabs>
          <w:tab w:val="left" w:pos="3408"/>
        </w:tabs>
        <w:spacing w:line="360" w:lineRule="auto"/>
        <w:rPr>
          <w:rFonts w:cs="Arial"/>
          <w:sz w:val="16"/>
          <w:szCs w:val="16"/>
          <w:lang w:val="en-US"/>
        </w:rPr>
      </w:pPr>
      <w:r w:rsidRPr="00F5690A">
        <w:rPr>
          <w:rFonts w:cs="Arial"/>
          <w:sz w:val="16"/>
          <w:szCs w:val="16"/>
          <w:lang w:val="en-US"/>
        </w:rPr>
        <w:t>字符数（带空格）：约</w:t>
      </w:r>
      <w:r w:rsidR="00831550">
        <w:rPr>
          <w:rFonts w:cs="Arial"/>
          <w:sz w:val="16"/>
          <w:szCs w:val="16"/>
          <w:lang w:val="en-US"/>
        </w:rPr>
        <w:t>600</w:t>
      </w:r>
      <w:bookmarkStart w:id="0" w:name="_GoBack"/>
      <w:bookmarkEnd w:id="0"/>
    </w:p>
    <w:p w14:paraId="5ECBFD1C" w14:textId="77777777" w:rsidR="00F5690A" w:rsidRPr="00F5690A" w:rsidRDefault="00F5690A" w:rsidP="00F5690A">
      <w:pPr>
        <w:pStyle w:val="BaumerFliesstext"/>
        <w:tabs>
          <w:tab w:val="left" w:pos="3408"/>
        </w:tabs>
        <w:spacing w:line="360" w:lineRule="auto"/>
        <w:rPr>
          <w:rFonts w:cs="Arial"/>
          <w:sz w:val="16"/>
          <w:szCs w:val="16"/>
          <w:lang w:val="en-US"/>
        </w:rPr>
      </w:pPr>
      <w:r w:rsidRPr="00F5690A">
        <w:rPr>
          <w:rFonts w:cs="Arial"/>
          <w:sz w:val="16"/>
          <w:szCs w:val="16"/>
          <w:lang w:val="en-US"/>
        </w:rPr>
        <w:t>文本和图片下载位置：</w:t>
      </w:r>
      <w:r w:rsidRPr="00F5690A">
        <w:rPr>
          <w:rFonts w:cs="Arial"/>
          <w:sz w:val="16"/>
          <w:szCs w:val="16"/>
          <w:lang w:val="en-US"/>
        </w:rPr>
        <w:t xml:space="preserve"> </w:t>
      </w:r>
      <w:hyperlink r:id="rId14" w:history="1">
        <w:r w:rsidRPr="00F5690A">
          <w:rPr>
            <w:rStyle w:val="a7"/>
            <w:rFonts w:cs="Arial"/>
            <w:b/>
            <w:sz w:val="16"/>
            <w:szCs w:val="16"/>
            <w:lang w:val="en-US"/>
          </w:rPr>
          <w:t>www.baumer.com/press</w:t>
        </w:r>
      </w:hyperlink>
    </w:p>
    <w:p w14:paraId="52B9FD07" w14:textId="77777777" w:rsidR="00F5690A" w:rsidRPr="00F5690A" w:rsidRDefault="00F5690A" w:rsidP="00F5690A">
      <w:pPr>
        <w:spacing w:line="360" w:lineRule="auto"/>
        <w:ind w:right="-2378"/>
        <w:rPr>
          <w:rFonts w:cs="Arial"/>
          <w:szCs w:val="20"/>
          <w:lang w:val="en-US"/>
        </w:rPr>
      </w:pPr>
    </w:p>
    <w:p w14:paraId="442CD7ED" w14:textId="77777777" w:rsidR="00F5690A" w:rsidRPr="00F5690A" w:rsidRDefault="00F5690A" w:rsidP="00F5690A">
      <w:pPr>
        <w:spacing w:line="360" w:lineRule="auto"/>
        <w:ind w:right="-2378"/>
        <w:rPr>
          <w:rFonts w:cs="Arial"/>
          <w:szCs w:val="20"/>
          <w:lang w:val="en-US"/>
        </w:rPr>
      </w:pPr>
    </w:p>
    <w:p w14:paraId="07646589" w14:textId="77777777" w:rsidR="00F5690A" w:rsidRPr="00F5690A" w:rsidRDefault="00F5690A" w:rsidP="00F5690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rFonts w:cs="Arial"/>
          <w:b/>
          <w:kern w:val="20"/>
          <w:sz w:val="16"/>
          <w:szCs w:val="16"/>
          <w:lang w:val="en-US"/>
        </w:rPr>
      </w:pPr>
      <w:proofErr w:type="gramStart"/>
      <w:r w:rsidRPr="00F5690A">
        <w:rPr>
          <w:rFonts w:cs="Arial"/>
          <w:b/>
          <w:kern w:val="20"/>
          <w:sz w:val="16"/>
          <w:szCs w:val="16"/>
          <w:lang w:val="en-US"/>
        </w:rPr>
        <w:t>堡盟集团</w:t>
      </w:r>
      <w:proofErr w:type="gramEnd"/>
    </w:p>
    <w:p w14:paraId="3197E25B" w14:textId="77777777" w:rsidR="00F5690A" w:rsidRPr="00F5690A" w:rsidRDefault="00F5690A" w:rsidP="00F5690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rFonts w:cs="Arial"/>
          <w:b/>
          <w:kern w:val="20"/>
          <w:sz w:val="16"/>
          <w:szCs w:val="16"/>
          <w:lang w:val="en-US"/>
        </w:rPr>
      </w:pPr>
      <w:proofErr w:type="gramStart"/>
      <w:r w:rsidRPr="00F5690A">
        <w:rPr>
          <w:rFonts w:cs="Arial"/>
          <w:sz w:val="16"/>
          <w:szCs w:val="16"/>
          <w:lang w:val="en-US"/>
        </w:rPr>
        <w:t>堡盟集团</w:t>
      </w:r>
      <w:proofErr w:type="gramEnd"/>
      <w:r w:rsidRPr="00F5690A">
        <w:rPr>
          <w:rFonts w:cs="Arial"/>
          <w:sz w:val="16"/>
          <w:szCs w:val="16"/>
          <w:lang w:val="en-US"/>
        </w:rPr>
        <w:t>是国际领先的工厂自动化和过程自动化生产厂家之一。目前</w:t>
      </w:r>
      <w:proofErr w:type="gramStart"/>
      <w:r w:rsidRPr="00F5690A">
        <w:rPr>
          <w:rFonts w:cs="Arial"/>
          <w:sz w:val="16"/>
          <w:szCs w:val="16"/>
          <w:lang w:val="en-US"/>
        </w:rPr>
        <w:t>堡盟集团</w:t>
      </w:r>
      <w:proofErr w:type="gramEnd"/>
      <w:r w:rsidRPr="00F5690A">
        <w:rPr>
          <w:rFonts w:cs="Arial"/>
          <w:sz w:val="16"/>
          <w:szCs w:val="16"/>
          <w:lang w:val="en-US"/>
        </w:rPr>
        <w:t>的足迹已遍布全球</w:t>
      </w:r>
      <w:r w:rsidRPr="00F5690A">
        <w:rPr>
          <w:rFonts w:cs="Arial"/>
          <w:sz w:val="16"/>
          <w:szCs w:val="16"/>
          <w:lang w:val="en-US"/>
        </w:rPr>
        <w:t>20</w:t>
      </w:r>
      <w:r w:rsidRPr="00F5690A">
        <w:rPr>
          <w:rFonts w:cs="Arial"/>
          <w:sz w:val="16"/>
          <w:szCs w:val="16"/>
          <w:lang w:val="en-US"/>
        </w:rPr>
        <w:t>个国家并拥有</w:t>
      </w:r>
      <w:r w:rsidRPr="00F5690A">
        <w:rPr>
          <w:rFonts w:cs="Arial"/>
          <w:sz w:val="16"/>
          <w:szCs w:val="16"/>
          <w:lang w:val="en-US"/>
        </w:rPr>
        <w:t>39</w:t>
      </w:r>
      <w:r w:rsidRPr="00F5690A">
        <w:rPr>
          <w:rFonts w:cs="Arial"/>
          <w:sz w:val="16"/>
          <w:szCs w:val="16"/>
          <w:lang w:val="en-US"/>
        </w:rPr>
        <w:t>家分公司。</w:t>
      </w:r>
      <w:proofErr w:type="gramStart"/>
      <w:r w:rsidRPr="00F5690A">
        <w:rPr>
          <w:rFonts w:cs="Arial"/>
          <w:sz w:val="16"/>
          <w:szCs w:val="16"/>
          <w:lang w:val="en-US"/>
        </w:rPr>
        <w:t>堡盟集团</w:t>
      </w:r>
      <w:proofErr w:type="gramEnd"/>
      <w:r w:rsidRPr="00F5690A">
        <w:rPr>
          <w:rFonts w:cs="Arial"/>
          <w:sz w:val="16"/>
          <w:szCs w:val="16"/>
          <w:lang w:val="en-US"/>
        </w:rPr>
        <w:t>的产品业务主要涉及传感器、运动控制、视觉技术、过程仪表和粘胶系统，其丰富的产品线覆盖在各个行业并使</w:t>
      </w:r>
      <w:r w:rsidRPr="00F5690A">
        <w:rPr>
          <w:rFonts w:cs="Arial"/>
          <w:color w:val="211E1E"/>
          <w:sz w:val="16"/>
          <w:szCs w:val="16"/>
          <w:lang w:val="en-US"/>
        </w:rPr>
        <w:t>客户受益</w:t>
      </w:r>
      <w:proofErr w:type="gramStart"/>
      <w:r w:rsidRPr="00F5690A">
        <w:rPr>
          <w:rFonts w:cs="Arial"/>
          <w:color w:val="211E1E"/>
          <w:sz w:val="16"/>
          <w:szCs w:val="16"/>
          <w:lang w:val="en-US"/>
        </w:rPr>
        <w:t>于堡盟</w:t>
      </w:r>
      <w:proofErr w:type="gramEnd"/>
      <w:r w:rsidRPr="00F5690A">
        <w:rPr>
          <w:rFonts w:cs="Arial"/>
          <w:color w:val="211E1E"/>
          <w:sz w:val="16"/>
          <w:szCs w:val="16"/>
          <w:lang w:val="en-US"/>
        </w:rPr>
        <w:t>所提供的完整咨询和可靠服务的国际平台。</w:t>
      </w:r>
      <w:r w:rsidRPr="00F5690A">
        <w:rPr>
          <w:rFonts w:cs="Arial"/>
          <w:sz w:val="16"/>
          <w:szCs w:val="16"/>
          <w:lang w:val="en-US"/>
        </w:rPr>
        <w:t>更多信息，请登陆</w:t>
      </w:r>
      <w:r w:rsidRPr="00F5690A">
        <w:rPr>
          <w:rFonts w:cs="Arial"/>
          <w:sz w:val="16"/>
          <w:szCs w:val="16"/>
          <w:lang w:val="en-US"/>
        </w:rPr>
        <w:t xml:space="preserve">  </w:t>
      </w:r>
      <w:hyperlink r:id="rId15" w:history="1">
        <w:r w:rsidRPr="00F5690A">
          <w:rPr>
            <w:rStyle w:val="a7"/>
            <w:rFonts w:cs="Arial"/>
            <w:sz w:val="16"/>
            <w:szCs w:val="16"/>
            <w:lang w:val="en-US"/>
          </w:rPr>
          <w:t>www.baumer.com</w:t>
        </w:r>
      </w:hyperlink>
      <w:r w:rsidRPr="00F5690A">
        <w:rPr>
          <w:rFonts w:cs="Arial"/>
          <w:sz w:val="16"/>
          <w:szCs w:val="16"/>
          <w:lang w:val="en-US"/>
        </w:rPr>
        <w:t>。</w:t>
      </w:r>
    </w:p>
    <w:p w14:paraId="2AD38FA2" w14:textId="77777777" w:rsidR="00F5690A" w:rsidRPr="00F5690A" w:rsidRDefault="00F5690A" w:rsidP="00F5690A">
      <w:pPr>
        <w:spacing w:line="360" w:lineRule="auto"/>
        <w:rPr>
          <w:rFonts w:cs="Arial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222"/>
      </w:tblGrid>
      <w:tr w:rsidR="00F5690A" w:rsidRPr="00F5690A" w14:paraId="6C24D802" w14:textId="77777777" w:rsidTr="003C2223">
        <w:tc>
          <w:tcPr>
            <w:tcW w:w="0" w:type="auto"/>
            <w:shd w:val="clear" w:color="auto" w:fill="auto"/>
          </w:tcPr>
          <w:p w14:paraId="1139F3C6" w14:textId="77777777" w:rsidR="00F5690A" w:rsidRPr="00F5690A" w:rsidRDefault="00F5690A" w:rsidP="003C2223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F5690A">
              <w:rPr>
                <w:rFonts w:cs="Arial"/>
                <w:b/>
                <w:sz w:val="16"/>
                <w:szCs w:val="16"/>
                <w:lang w:val="en-US"/>
              </w:rPr>
              <w:t>读者咨询联络方式</w:t>
            </w:r>
            <w:r w:rsidRPr="00F5690A">
              <w:rPr>
                <w:rFonts w:cs="Arial"/>
                <w:b/>
                <w:sz w:val="16"/>
                <w:szCs w:val="16"/>
                <w:lang w:val="en-US"/>
              </w:rPr>
              <w:t>:</w:t>
            </w:r>
          </w:p>
          <w:p w14:paraId="7749B610" w14:textId="77777777" w:rsidR="00F5690A" w:rsidRPr="00F5690A" w:rsidRDefault="00F5690A" w:rsidP="003C2223">
            <w:pPr>
              <w:rPr>
                <w:rFonts w:cs="Arial"/>
                <w:sz w:val="16"/>
                <w:szCs w:val="16"/>
                <w:lang w:val="en-US"/>
              </w:rPr>
            </w:pPr>
            <w:proofErr w:type="gramStart"/>
            <w:r w:rsidRPr="00F5690A">
              <w:rPr>
                <w:rFonts w:cs="Arial"/>
                <w:sz w:val="16"/>
                <w:szCs w:val="16"/>
                <w:lang w:val="en-US"/>
              </w:rPr>
              <w:t>堡盟电子</w:t>
            </w:r>
            <w:proofErr w:type="gramEnd"/>
            <w:r w:rsidRPr="00F5690A">
              <w:rPr>
                <w:rFonts w:cs="Arial"/>
                <w:sz w:val="16"/>
                <w:szCs w:val="16"/>
                <w:lang w:val="en-US"/>
              </w:rPr>
              <w:t>（上海）有限公司</w:t>
            </w:r>
            <w:r w:rsidRPr="00F5690A">
              <w:rPr>
                <w:rFonts w:cs="Arial"/>
                <w:sz w:val="16"/>
                <w:szCs w:val="16"/>
                <w:lang w:val="en-US"/>
              </w:rPr>
              <w:tab/>
            </w:r>
          </w:p>
          <w:p w14:paraId="61DA7A6C" w14:textId="77777777" w:rsidR="00F5690A" w:rsidRPr="00F5690A" w:rsidRDefault="00F5690A" w:rsidP="003C2223">
            <w:pPr>
              <w:rPr>
                <w:rFonts w:cs="Arial"/>
                <w:sz w:val="16"/>
                <w:szCs w:val="16"/>
                <w:lang w:val="en-US"/>
              </w:rPr>
            </w:pPr>
            <w:r w:rsidRPr="00F5690A">
              <w:rPr>
                <w:rFonts w:cs="Arial"/>
                <w:sz w:val="16"/>
                <w:szCs w:val="16"/>
                <w:lang w:val="en-US"/>
              </w:rPr>
              <w:t>上海松江工业区民强路</w:t>
            </w:r>
            <w:r w:rsidRPr="00F5690A">
              <w:rPr>
                <w:rFonts w:cs="Arial"/>
                <w:sz w:val="16"/>
                <w:szCs w:val="16"/>
                <w:lang w:val="en-US"/>
              </w:rPr>
              <w:t>1525</w:t>
            </w:r>
            <w:r w:rsidRPr="00F5690A">
              <w:rPr>
                <w:rFonts w:cs="Arial"/>
                <w:sz w:val="16"/>
                <w:szCs w:val="16"/>
                <w:lang w:val="en-US"/>
              </w:rPr>
              <w:t>号（申田高科园）</w:t>
            </w:r>
            <w:r w:rsidRPr="00F5690A">
              <w:rPr>
                <w:rFonts w:cs="Arial"/>
                <w:sz w:val="16"/>
                <w:szCs w:val="16"/>
                <w:lang w:val="en-US"/>
              </w:rPr>
              <w:t>11</w:t>
            </w:r>
            <w:r w:rsidRPr="00F5690A">
              <w:rPr>
                <w:rFonts w:cs="Arial"/>
                <w:sz w:val="16"/>
                <w:szCs w:val="16"/>
                <w:lang w:val="en-US"/>
              </w:rPr>
              <w:t>幢</w:t>
            </w:r>
            <w:r w:rsidRPr="00F5690A">
              <w:rPr>
                <w:rFonts w:cs="Arial"/>
                <w:sz w:val="16"/>
                <w:szCs w:val="16"/>
                <w:lang w:val="en-US"/>
              </w:rPr>
              <w:tab/>
            </w:r>
          </w:p>
          <w:p w14:paraId="15976FC2" w14:textId="77777777" w:rsidR="00F5690A" w:rsidRPr="00F5690A" w:rsidRDefault="00F5690A" w:rsidP="003C2223">
            <w:pPr>
              <w:rPr>
                <w:rFonts w:cs="Arial"/>
                <w:sz w:val="16"/>
                <w:szCs w:val="16"/>
                <w:lang w:val="en-US"/>
              </w:rPr>
            </w:pPr>
            <w:r w:rsidRPr="00F5690A">
              <w:rPr>
                <w:rFonts w:cs="Arial"/>
                <w:sz w:val="16"/>
                <w:szCs w:val="16"/>
                <w:lang w:val="en-US"/>
              </w:rPr>
              <w:t>邮编：</w:t>
            </w:r>
            <w:r w:rsidRPr="00F5690A">
              <w:rPr>
                <w:rFonts w:cs="Arial"/>
                <w:sz w:val="16"/>
                <w:szCs w:val="16"/>
                <w:lang w:val="en-US"/>
              </w:rPr>
              <w:t xml:space="preserve"> 201612</w:t>
            </w:r>
            <w:r w:rsidRPr="00F5690A">
              <w:rPr>
                <w:rFonts w:cs="Arial"/>
                <w:sz w:val="16"/>
                <w:szCs w:val="16"/>
                <w:lang w:val="en-US"/>
              </w:rPr>
              <w:tab/>
            </w:r>
          </w:p>
          <w:p w14:paraId="6DA715E1" w14:textId="77777777" w:rsidR="00F5690A" w:rsidRPr="00F5690A" w:rsidRDefault="00F5690A" w:rsidP="003C2223">
            <w:pPr>
              <w:rPr>
                <w:rFonts w:cs="Arial"/>
                <w:sz w:val="16"/>
                <w:szCs w:val="16"/>
                <w:lang w:val="en-US"/>
              </w:rPr>
            </w:pPr>
            <w:r w:rsidRPr="00F5690A">
              <w:rPr>
                <w:rFonts w:cs="Arial"/>
                <w:sz w:val="16"/>
                <w:szCs w:val="16"/>
                <w:lang w:val="en-US"/>
              </w:rPr>
              <w:t>电话：</w:t>
            </w:r>
            <w:r w:rsidRPr="00F5690A">
              <w:rPr>
                <w:rFonts w:cs="Arial"/>
                <w:sz w:val="16"/>
                <w:szCs w:val="16"/>
                <w:lang w:val="en-US"/>
              </w:rPr>
              <w:t xml:space="preserve"> +86 21 6768 7095         </w:t>
            </w:r>
          </w:p>
          <w:p w14:paraId="3DFF3F9E" w14:textId="77777777" w:rsidR="00F5690A" w:rsidRPr="00F5690A" w:rsidRDefault="00F5690A" w:rsidP="003C2223">
            <w:pPr>
              <w:rPr>
                <w:rFonts w:cs="Arial"/>
                <w:sz w:val="16"/>
                <w:szCs w:val="16"/>
                <w:lang w:val="en-US"/>
              </w:rPr>
            </w:pPr>
            <w:r w:rsidRPr="00F5690A">
              <w:rPr>
                <w:rFonts w:cs="Arial"/>
                <w:sz w:val="16"/>
                <w:szCs w:val="16"/>
                <w:lang w:val="en-US"/>
              </w:rPr>
              <w:t>传真：</w:t>
            </w:r>
            <w:r w:rsidRPr="00F5690A">
              <w:rPr>
                <w:rFonts w:cs="Arial"/>
                <w:sz w:val="16"/>
                <w:szCs w:val="16"/>
                <w:lang w:val="en-US"/>
              </w:rPr>
              <w:t xml:space="preserve">  +86 21 6768 7098</w:t>
            </w:r>
            <w:r w:rsidRPr="00F5690A">
              <w:rPr>
                <w:rFonts w:cs="Arial"/>
                <w:sz w:val="16"/>
                <w:szCs w:val="16"/>
                <w:lang w:val="en-US"/>
              </w:rPr>
              <w:tab/>
            </w:r>
          </w:p>
          <w:p w14:paraId="04385303" w14:textId="77777777" w:rsidR="00F5690A" w:rsidRPr="00F5690A" w:rsidRDefault="00F5690A" w:rsidP="003C2223">
            <w:pPr>
              <w:rPr>
                <w:rFonts w:cs="Arial"/>
                <w:sz w:val="16"/>
                <w:szCs w:val="16"/>
                <w:lang w:val="en-US"/>
              </w:rPr>
            </w:pPr>
            <w:r w:rsidRPr="00F5690A">
              <w:rPr>
                <w:rFonts w:cs="Arial"/>
                <w:sz w:val="16"/>
                <w:szCs w:val="16"/>
                <w:lang w:val="en-US"/>
              </w:rPr>
              <w:t xml:space="preserve">E-mail: sales.cn@baumer.com </w:t>
            </w:r>
            <w:r w:rsidRPr="00F5690A">
              <w:rPr>
                <w:rFonts w:cs="Arial"/>
                <w:sz w:val="16"/>
                <w:szCs w:val="16"/>
                <w:lang w:val="en-US"/>
              </w:rPr>
              <w:tab/>
            </w:r>
          </w:p>
          <w:p w14:paraId="7FD55FEB" w14:textId="77777777" w:rsidR="00F5690A" w:rsidRPr="00F5690A" w:rsidRDefault="00F5690A" w:rsidP="003C2223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F5690A">
              <w:rPr>
                <w:rFonts w:cs="Arial"/>
                <w:sz w:val="16"/>
                <w:szCs w:val="16"/>
                <w:lang w:val="en-US"/>
              </w:rPr>
              <w:t>网站</w:t>
            </w:r>
            <w:r w:rsidRPr="00F5690A">
              <w:rPr>
                <w:rFonts w:cs="Arial"/>
                <w:sz w:val="16"/>
                <w:szCs w:val="16"/>
                <w:lang w:val="en-US"/>
              </w:rPr>
              <w:t xml:space="preserve">:    www.baumer.com </w:t>
            </w:r>
            <w:r w:rsidRPr="00F5690A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Pr="00F5690A">
              <w:rPr>
                <w:rFonts w:cs="Arial"/>
                <w:b/>
                <w:sz w:val="16"/>
                <w:szCs w:val="16"/>
                <w:lang w:val="en-US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37CDC5AA" w14:textId="77777777" w:rsidR="00F5690A" w:rsidRPr="00F5690A" w:rsidRDefault="00F5690A" w:rsidP="003C2223">
            <w:pPr>
              <w:spacing w:line="240" w:lineRule="exac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</w:tbl>
    <w:p w14:paraId="5C7FA8FB" w14:textId="77777777" w:rsidR="00F5690A" w:rsidRPr="00F5690A" w:rsidRDefault="00F5690A" w:rsidP="00F5690A">
      <w:pPr>
        <w:rPr>
          <w:rFonts w:cs="Arial"/>
        </w:rPr>
      </w:pPr>
    </w:p>
    <w:p w14:paraId="504E106F" w14:textId="77777777" w:rsidR="00F5690A" w:rsidRPr="00F5690A" w:rsidRDefault="00F5690A" w:rsidP="00D73B0B">
      <w:pPr>
        <w:pStyle w:val="BaumerFliesstext"/>
        <w:tabs>
          <w:tab w:val="left" w:pos="3408"/>
        </w:tabs>
        <w:spacing w:before="120" w:line="360" w:lineRule="auto"/>
        <w:rPr>
          <w:rFonts w:cs="Arial"/>
          <w:iCs/>
          <w:szCs w:val="20"/>
        </w:rPr>
      </w:pPr>
    </w:p>
    <w:sectPr w:rsidR="00F5690A" w:rsidRPr="00F5690A">
      <w:headerReference w:type="default" r:id="rId16"/>
      <w:footerReference w:type="even" r:id="rId17"/>
      <w:footerReference w:type="default" r:id="rId18"/>
      <w:footerReference w:type="first" r:id="rId19"/>
      <w:pgSz w:w="11906" w:h="16838"/>
      <w:pgMar w:top="1928" w:right="850" w:bottom="1247" w:left="1417" w:header="10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23662" w14:textId="77777777" w:rsidR="0028287F" w:rsidRDefault="0028287F">
      <w:r>
        <w:separator/>
      </w:r>
    </w:p>
  </w:endnote>
  <w:endnote w:type="continuationSeparator" w:id="0">
    <w:p w14:paraId="5E3A2AE3" w14:textId="77777777" w:rsidR="0028287F" w:rsidRDefault="0028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40D92" w14:textId="77777777" w:rsidR="00B068AD" w:rsidRDefault="00B068AD">
    <w:pPr>
      <w:pStyle w:val="a5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rFonts w:hint="eastAsia"/>
        <w:sz w:val="20"/>
      </w:rPr>
      <w:fldChar w:fldCharType="begin"/>
    </w:r>
    <w:r>
      <w:rPr>
        <w:rFonts w:hint="eastAsia"/>
        <w:sz w:val="20"/>
      </w:rPr>
      <w:instrText xml:space="preserve"> FILENAME  \* MERGEFORMAT </w:instrText>
    </w:r>
    <w:r>
      <w:rPr>
        <w:rFonts w:hint="eastAsia"/>
        <w:sz w:val="20"/>
      </w:rPr>
      <w:fldChar w:fldCharType="separate"/>
    </w:r>
    <w:r w:rsidR="002551A0">
      <w:rPr>
        <w:rFonts w:hint="eastAsia"/>
        <w:sz w:val="20"/>
      </w:rPr>
      <w:t>15xxxx_Baumer_PR_VeriSens_IP69K_DE_Anuga_revSTMI.docx</w:t>
    </w:r>
    <w:r>
      <w:rPr>
        <w:rFonts w:hint="eastAsia"/>
        <w:sz w:val="20"/>
      </w:rPr>
      <w:fldChar w:fldCharType="end"/>
    </w:r>
    <w:r>
      <w:rPr>
        <w:rFonts w:hint="eastAsia"/>
        <w:sz w:val="20"/>
      </w:rPr>
      <w:tab/>
    </w:r>
    <w:r>
      <w:rPr>
        <w:rFonts w:hint="eastAsia"/>
        <w:sz w:val="20"/>
      </w:rPr>
      <w:fldChar w:fldCharType="begin"/>
    </w:r>
    <w:r>
      <w:rPr>
        <w:rFonts w:hint="eastAsia"/>
        <w:sz w:val="20"/>
      </w:rPr>
      <w:instrText xml:space="preserve"> PAGE  \* MERGEFORMAT </w:instrText>
    </w:r>
    <w:r>
      <w:rPr>
        <w:rFonts w:hint="eastAsia"/>
        <w:sz w:val="20"/>
      </w:rPr>
      <w:fldChar w:fldCharType="separate"/>
    </w:r>
    <w:r>
      <w:rPr>
        <w:rFonts w:hint="eastAsia"/>
        <w:sz w:val="20"/>
      </w:rPr>
      <w:t>1</w:t>
    </w:r>
    <w:r>
      <w:rPr>
        <w:rFonts w:hint="eastAsia"/>
        <w:sz w:val="20"/>
      </w:rPr>
      <w:fldChar w:fldCharType="end"/>
    </w:r>
    <w:r>
      <w:rPr>
        <w:rFonts w:hint="eastAsia"/>
        <w:sz w:val="20"/>
      </w:rPr>
      <w:t>/</w:t>
    </w:r>
    <w:r>
      <w:rPr>
        <w:rFonts w:hint="eastAsia"/>
        <w:sz w:val="20"/>
      </w:rPr>
      <w:fldChar w:fldCharType="begin"/>
    </w:r>
    <w:r>
      <w:rPr>
        <w:rFonts w:hint="eastAsia"/>
        <w:sz w:val="20"/>
      </w:rPr>
      <w:instrText xml:space="preserve"> NUMPAGES  \* MERGEFORMAT </w:instrText>
    </w:r>
    <w:r>
      <w:rPr>
        <w:rFonts w:hint="eastAsia"/>
        <w:sz w:val="20"/>
      </w:rPr>
      <w:fldChar w:fldCharType="separate"/>
    </w:r>
    <w:r w:rsidR="002551A0">
      <w:rPr>
        <w:rFonts w:hint="eastAsia"/>
        <w:sz w:val="20"/>
      </w:rPr>
      <w:t>2</w:t>
    </w:r>
    <w:r>
      <w:rPr>
        <w:rFonts w:hint="eastAsia"/>
        <w:sz w:val="20"/>
      </w:rPr>
      <w:fldChar w:fldCharType="end"/>
    </w:r>
    <w:r>
      <w:rPr>
        <w:rFonts w:hint="eastAsia"/>
        <w:sz w:val="20"/>
      </w:rPr>
      <w:tab/>
    </w:r>
    <w:r>
      <w:rPr>
        <w:rFonts w:hint="eastAsia"/>
        <w:sz w:val="20"/>
      </w:rPr>
      <w:t>Baumer Electric AG</w:t>
    </w:r>
  </w:p>
  <w:p w14:paraId="439967D1" w14:textId="4A2F68FC" w:rsidR="00B068AD" w:rsidRDefault="00B068AD">
    <w:pPr>
      <w:pStyle w:val="a5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F5690A">
      <w:rPr>
        <w:noProof/>
      </w:rPr>
      <w:t>29.11.2021</w:t>
    </w:r>
    <w:r>
      <w:fldChar w:fldCharType="end"/>
    </w:r>
    <w:r>
      <w:rPr>
        <w:rFonts w:hint="eastAsia"/>
      </w:rPr>
      <w:t>/</w:t>
    </w:r>
    <w:fldSimple w:instr=" AUTHOR  \* MERGEFORMAT ">
      <w:r w:rsidR="002551A0">
        <w:rPr>
          <w:noProof/>
        </w:rPr>
        <w:t>Diepenbrock Stefan</w:t>
      </w:r>
    </w:fldSimple>
    <w:r>
      <w:rPr>
        <w:rFonts w:hint="eastAsia"/>
      </w:rPr>
      <w:tab/>
    </w:r>
    <w:r>
      <w:rPr>
        <w:rFonts w:hint="eastAsia"/>
      </w:rPr>
      <w:tab/>
      <w:t>Frauenfeld, Switzerland</w:t>
    </w:r>
  </w:p>
  <w:p w14:paraId="6F30853B" w14:textId="77777777" w:rsidR="00845037" w:rsidRDefault="008450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8D65A" w14:textId="372929CE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  <w:rPr>
        <w:sz w:val="16"/>
      </w:rPr>
    </w:pPr>
    <w:r>
      <w:rPr>
        <w:rFonts w:hint="eastAsia"/>
        <w:sz w:val="16"/>
      </w:rPr>
      <w:tab/>
    </w:r>
    <w:r>
      <w:rPr>
        <w:sz w:val="16"/>
      </w:rPr>
      <w:fldChar w:fldCharType="begin"/>
    </w:r>
    <w:r>
      <w:rPr>
        <w:rFonts w:hint="eastAsia"/>
        <w:sz w:val="16"/>
      </w:rPr>
      <w:instrText xml:space="preserve"> PAGE  \* MERGEFORMAT </w:instrText>
    </w:r>
    <w:r>
      <w:fldChar w:fldCharType="separate"/>
    </w:r>
    <w:r w:rsidR="00831550">
      <w:rPr>
        <w:noProof/>
        <w:sz w:val="16"/>
      </w:rPr>
      <w:t>2</w:t>
    </w:r>
    <w:r>
      <w:fldChar w:fldCharType="end"/>
    </w:r>
    <w:r>
      <w:rPr>
        <w:rFonts w:hint="eastAsia"/>
        <w:sz w:val="16"/>
      </w:rPr>
      <w:t>/</w:t>
    </w:r>
    <w:r>
      <w:rPr>
        <w:sz w:val="16"/>
      </w:rPr>
      <w:fldChar w:fldCharType="begin"/>
    </w:r>
    <w:r>
      <w:rPr>
        <w:rFonts w:hint="eastAsia"/>
        <w:sz w:val="16"/>
      </w:rPr>
      <w:instrText xml:space="preserve"> NUMPAGES  \* MERGEFORMAT </w:instrText>
    </w:r>
    <w:r>
      <w:fldChar w:fldCharType="separate"/>
    </w:r>
    <w:r w:rsidR="00831550">
      <w:rPr>
        <w:noProof/>
        <w:sz w:val="16"/>
      </w:rPr>
      <w:t>2</w:t>
    </w:r>
    <w:r>
      <w:fldChar w:fldCharType="end"/>
    </w:r>
    <w:r>
      <w:rPr>
        <w:rFonts w:hint="eastAsia"/>
        <w:sz w:val="16"/>
      </w:rPr>
      <w:tab/>
    </w:r>
    <w:r>
      <w:rPr>
        <w:rFonts w:hint="eastAsia"/>
        <w:sz w:val="16"/>
      </w:rPr>
      <w:t>Baumer Group</w:t>
    </w:r>
  </w:p>
  <w:p w14:paraId="67B3FDFB" w14:textId="77777777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</w:pPr>
    <w:r>
      <w:rPr>
        <w:rFonts w:hint="eastAsia"/>
        <w:sz w:val="16"/>
      </w:rPr>
      <w:tab/>
    </w:r>
    <w:r>
      <w:rPr>
        <w:rFonts w:hint="eastAsia"/>
        <w:sz w:val="16"/>
      </w:rPr>
      <w:tab/>
    </w:r>
  </w:p>
  <w:p w14:paraId="7F23645D" w14:textId="77777777" w:rsidR="00845037" w:rsidRDefault="008450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D5D3F" w14:textId="77777777" w:rsidR="00B068AD" w:rsidRDefault="00B068AD">
    <w:pPr>
      <w:pStyle w:val="a5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rFonts w:hint="eastAsia"/>
        <w:sz w:val="20"/>
      </w:rPr>
      <w:fldChar w:fldCharType="begin"/>
    </w:r>
    <w:r>
      <w:rPr>
        <w:rFonts w:hint="eastAsia"/>
        <w:sz w:val="20"/>
      </w:rPr>
      <w:instrText xml:space="preserve"> FILENAME  \* MERGEFORMAT </w:instrText>
    </w:r>
    <w:r>
      <w:rPr>
        <w:rFonts w:hint="eastAsia"/>
        <w:sz w:val="20"/>
      </w:rPr>
      <w:fldChar w:fldCharType="separate"/>
    </w:r>
    <w:r w:rsidR="002551A0">
      <w:rPr>
        <w:rFonts w:hint="eastAsia"/>
        <w:sz w:val="20"/>
      </w:rPr>
      <w:t>15xxxx_Baumer_PR_VeriSens_IP69K_DE_Anuga_revSTMI.docx</w:t>
    </w:r>
    <w:r>
      <w:rPr>
        <w:rFonts w:hint="eastAsia"/>
        <w:sz w:val="20"/>
      </w:rPr>
      <w:fldChar w:fldCharType="end"/>
    </w:r>
    <w:r>
      <w:rPr>
        <w:rFonts w:hint="eastAsia"/>
        <w:sz w:val="20"/>
      </w:rPr>
      <w:tab/>
    </w:r>
    <w:r>
      <w:rPr>
        <w:rFonts w:hint="eastAsia"/>
        <w:sz w:val="20"/>
      </w:rPr>
      <w:fldChar w:fldCharType="begin"/>
    </w:r>
    <w:r>
      <w:rPr>
        <w:rFonts w:hint="eastAsia"/>
        <w:sz w:val="20"/>
      </w:rPr>
      <w:instrText xml:space="preserve"> PAGE  \* MERGEFORMAT </w:instrText>
    </w:r>
    <w:r>
      <w:rPr>
        <w:rFonts w:hint="eastAsia"/>
        <w:sz w:val="20"/>
      </w:rPr>
      <w:fldChar w:fldCharType="separate"/>
    </w:r>
    <w:r>
      <w:rPr>
        <w:rFonts w:hint="eastAsia"/>
        <w:sz w:val="20"/>
      </w:rPr>
      <w:t>1</w:t>
    </w:r>
    <w:r>
      <w:rPr>
        <w:rFonts w:hint="eastAsia"/>
        <w:sz w:val="20"/>
      </w:rPr>
      <w:fldChar w:fldCharType="end"/>
    </w:r>
    <w:r>
      <w:rPr>
        <w:rFonts w:hint="eastAsia"/>
        <w:sz w:val="20"/>
      </w:rPr>
      <w:t>/</w:t>
    </w:r>
    <w:r>
      <w:rPr>
        <w:rFonts w:hint="eastAsia"/>
        <w:sz w:val="20"/>
      </w:rPr>
      <w:fldChar w:fldCharType="begin"/>
    </w:r>
    <w:r>
      <w:rPr>
        <w:rFonts w:hint="eastAsia"/>
        <w:sz w:val="20"/>
      </w:rPr>
      <w:instrText xml:space="preserve"> NUMPAGES  \* MERGEFORMAT </w:instrText>
    </w:r>
    <w:r>
      <w:rPr>
        <w:rFonts w:hint="eastAsia"/>
        <w:sz w:val="20"/>
      </w:rPr>
      <w:fldChar w:fldCharType="separate"/>
    </w:r>
    <w:r w:rsidR="002551A0">
      <w:rPr>
        <w:rFonts w:hint="eastAsia"/>
        <w:sz w:val="20"/>
      </w:rPr>
      <w:t>2</w:t>
    </w:r>
    <w:r>
      <w:rPr>
        <w:rFonts w:hint="eastAsia"/>
        <w:sz w:val="20"/>
      </w:rPr>
      <w:fldChar w:fldCharType="end"/>
    </w:r>
    <w:r>
      <w:rPr>
        <w:rFonts w:hint="eastAsia"/>
        <w:sz w:val="20"/>
      </w:rPr>
      <w:tab/>
    </w:r>
    <w:r>
      <w:rPr>
        <w:rFonts w:hint="eastAsia"/>
        <w:sz w:val="20"/>
      </w:rPr>
      <w:t>Baumer Electric AG</w:t>
    </w:r>
  </w:p>
  <w:p w14:paraId="211EF77B" w14:textId="19035A02" w:rsidR="00B068AD" w:rsidRDefault="00B068AD">
    <w:pPr>
      <w:pStyle w:val="a5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F5690A">
      <w:rPr>
        <w:noProof/>
      </w:rPr>
      <w:t>29.11.2021</w:t>
    </w:r>
    <w:r>
      <w:fldChar w:fldCharType="end"/>
    </w:r>
    <w:r>
      <w:rPr>
        <w:rFonts w:hint="eastAsia"/>
      </w:rPr>
      <w:t>/</w:t>
    </w:r>
    <w:fldSimple w:instr=" AUTHOR  \* MERGEFORMAT ">
      <w:r w:rsidR="002551A0">
        <w:rPr>
          <w:noProof/>
        </w:rPr>
        <w:t>Diepenbrock Stefan</w:t>
      </w:r>
    </w:fldSimple>
    <w:r>
      <w:rPr>
        <w:rFonts w:hint="eastAsia"/>
      </w:rPr>
      <w:tab/>
    </w:r>
    <w:r>
      <w:rPr>
        <w:rFonts w:hint="eastAsia"/>
      </w:rPr>
      <w:tab/>
      <w:t>Frauenfeld, Switzerland</w:t>
    </w:r>
  </w:p>
  <w:p w14:paraId="3C08E900" w14:textId="77777777" w:rsidR="00845037" w:rsidRDefault="008450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85A9D" w14:textId="77777777" w:rsidR="0028287F" w:rsidRDefault="0028287F">
      <w:r>
        <w:separator/>
      </w:r>
    </w:p>
  </w:footnote>
  <w:footnote w:type="continuationSeparator" w:id="0">
    <w:p w14:paraId="0E7B70BA" w14:textId="77777777" w:rsidR="0028287F" w:rsidRDefault="00282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AACC6" w14:textId="77777777" w:rsidR="00B068AD" w:rsidRDefault="00B068AD" w:rsidP="0006218F">
    <w:pPr>
      <w:tabs>
        <w:tab w:val="right" w:pos="9639"/>
      </w:tabs>
      <w:ind w:left="79" w:hanging="697"/>
    </w:pPr>
    <w:r>
      <w:rPr>
        <w:rFonts w:hint="eastAsia"/>
        <w:noProof/>
        <w:lang w:val="en-US"/>
      </w:rPr>
      <w:drawing>
        <wp:inline distT="0" distB="0" distL="0" distR="0" wp14:anchorId="2D061571" wp14:editId="5D714878">
          <wp:extent cx="1743075" cy="219075"/>
          <wp:effectExtent l="0" t="0" r="9525" b="9525"/>
          <wp:docPr id="5" name="Bild 2" descr="Beschreibung: \\baumernet.org\ch01d\MCO\Markt\Corp Ident\Branding\Logos\Logo_Office\B_R_N_R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\\baumernet.org\ch01d\MCO\Markt\Corp Ident\Branding\Logos\Logo_Office\B_R_N_R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/>
      </w:rPr>
      <w:tab/>
    </w:r>
    <w:r>
      <w:rPr>
        <w:rFonts w:hint="eastAsia"/>
        <w:noProof/>
        <w:lang w:val="en-US"/>
      </w:rPr>
      <w:drawing>
        <wp:inline distT="0" distB="0" distL="0" distR="0" wp14:anchorId="5DF61B2E" wp14:editId="457D89A7">
          <wp:extent cx="1028700" cy="114300"/>
          <wp:effectExtent l="0" t="0" r="0" b="0"/>
          <wp:docPr id="7" name="Bild 10" descr="Beschreibung: \\baumernet.org\ch01d\MCO\Markt\Corp Ident\Branding\Logos\Logo_Office\S_R_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\\baumernet.org\ch01d\MCO\Markt\Corp Ident\Branding\Logos\Logo_Office\S_R_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9123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1EA3EC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53EC5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5BAFC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C650DE"/>
    <w:multiLevelType w:val="hybridMultilevel"/>
    <w:tmpl w:val="C8724DE4"/>
    <w:lvl w:ilvl="0" w:tplc="14D6AD6E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822FC"/>
    <w:multiLevelType w:val="multilevel"/>
    <w:tmpl w:val="72EEA52C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3F4117D"/>
    <w:multiLevelType w:val="hybridMultilevel"/>
    <w:tmpl w:val="ADE2558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B2AE8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CC95B9D"/>
    <w:multiLevelType w:val="multilevel"/>
    <w:tmpl w:val="2B20CC2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36"/>
        </w:tabs>
        <w:ind w:left="1418" w:hanging="14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0CE0620"/>
    <w:multiLevelType w:val="hybridMultilevel"/>
    <w:tmpl w:val="536CADF2"/>
    <w:lvl w:ilvl="0" w:tplc="95486C0A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450397"/>
    <w:multiLevelType w:val="hybridMultilevel"/>
    <w:tmpl w:val="B63E1A50"/>
    <w:lvl w:ilvl="0" w:tplc="D9620D2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A7503"/>
    <w:multiLevelType w:val="multilevel"/>
    <w:tmpl w:val="24DA104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EBC3F75"/>
    <w:multiLevelType w:val="multilevel"/>
    <w:tmpl w:val="591E34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1"/>
        </w:tabs>
        <w:ind w:left="2126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6281156"/>
    <w:multiLevelType w:val="multilevel"/>
    <w:tmpl w:val="ADE25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EA2871"/>
    <w:multiLevelType w:val="hybridMultilevel"/>
    <w:tmpl w:val="27869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3301FB"/>
    <w:multiLevelType w:val="multilevel"/>
    <w:tmpl w:val="A61269F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1BA5510"/>
    <w:multiLevelType w:val="hybridMultilevel"/>
    <w:tmpl w:val="10C4AC80"/>
    <w:lvl w:ilvl="0" w:tplc="940647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993D16"/>
    <w:multiLevelType w:val="hybridMultilevel"/>
    <w:tmpl w:val="1D1635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5371B3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D95195A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3"/>
  </w:num>
  <w:num w:numId="5">
    <w:abstractNumId w:val="3"/>
  </w:num>
  <w:num w:numId="6">
    <w:abstractNumId w:val="11"/>
  </w:num>
  <w:num w:numId="7">
    <w:abstractNumId w:val="11"/>
  </w:num>
  <w:num w:numId="8">
    <w:abstractNumId w:val="11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5"/>
  </w:num>
  <w:num w:numId="14">
    <w:abstractNumId w:val="19"/>
  </w:num>
  <w:num w:numId="15">
    <w:abstractNumId w:val="7"/>
  </w:num>
  <w:num w:numId="16">
    <w:abstractNumId w:val="10"/>
  </w:num>
  <w:num w:numId="17">
    <w:abstractNumId w:val="18"/>
  </w:num>
  <w:num w:numId="18">
    <w:abstractNumId w:val="17"/>
  </w:num>
  <w:num w:numId="19">
    <w:abstractNumId w:val="2"/>
  </w:num>
  <w:num w:numId="20">
    <w:abstractNumId w:val="1"/>
  </w:num>
  <w:num w:numId="21">
    <w:abstractNumId w:val="14"/>
  </w:num>
  <w:num w:numId="22">
    <w:abstractNumId w:val="6"/>
  </w:num>
  <w:num w:numId="23">
    <w:abstractNumId w:val="0"/>
  </w:num>
  <w:num w:numId="24">
    <w:abstractNumId w:val="13"/>
  </w:num>
  <w:num w:numId="25">
    <w:abstractNumId w:val="3"/>
  </w:num>
  <w:num w:numId="26">
    <w:abstractNumId w:val="2"/>
  </w:num>
  <w:num w:numId="27">
    <w:abstractNumId w:val="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BaumerFliesstext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Mra0MDU2NjIzNTdR0lEKTi0uzszPAykwqgUAPdIKhSwAAAA="/>
  </w:docVars>
  <w:rsids>
    <w:rsidRoot w:val="0006218F"/>
    <w:rsid w:val="000038DB"/>
    <w:rsid w:val="00004CF2"/>
    <w:rsid w:val="0001010A"/>
    <w:rsid w:val="000117E2"/>
    <w:rsid w:val="0001673B"/>
    <w:rsid w:val="0002164D"/>
    <w:rsid w:val="000325AB"/>
    <w:rsid w:val="000361F6"/>
    <w:rsid w:val="00045E52"/>
    <w:rsid w:val="00046785"/>
    <w:rsid w:val="00055535"/>
    <w:rsid w:val="0006218F"/>
    <w:rsid w:val="00070143"/>
    <w:rsid w:val="0007516C"/>
    <w:rsid w:val="000775EA"/>
    <w:rsid w:val="0008350F"/>
    <w:rsid w:val="00095264"/>
    <w:rsid w:val="00097970"/>
    <w:rsid w:val="00097DD2"/>
    <w:rsid w:val="000B4DDB"/>
    <w:rsid w:val="000C2765"/>
    <w:rsid w:val="000C360B"/>
    <w:rsid w:val="000C7D58"/>
    <w:rsid w:val="000D342E"/>
    <w:rsid w:val="000F6DFA"/>
    <w:rsid w:val="00104E55"/>
    <w:rsid w:val="00106CC0"/>
    <w:rsid w:val="00110207"/>
    <w:rsid w:val="00114804"/>
    <w:rsid w:val="0013782A"/>
    <w:rsid w:val="00143A62"/>
    <w:rsid w:val="00147D49"/>
    <w:rsid w:val="0016445F"/>
    <w:rsid w:val="00165C2D"/>
    <w:rsid w:val="00177780"/>
    <w:rsid w:val="00180C13"/>
    <w:rsid w:val="00181590"/>
    <w:rsid w:val="00186571"/>
    <w:rsid w:val="001942A3"/>
    <w:rsid w:val="001A3272"/>
    <w:rsid w:val="001A3B8A"/>
    <w:rsid w:val="001A4DD7"/>
    <w:rsid w:val="001A54D5"/>
    <w:rsid w:val="001B283A"/>
    <w:rsid w:val="001C167E"/>
    <w:rsid w:val="001C3DA0"/>
    <w:rsid w:val="001D6C33"/>
    <w:rsid w:val="001E7A84"/>
    <w:rsid w:val="001F5872"/>
    <w:rsid w:val="001F5CFA"/>
    <w:rsid w:val="002036E5"/>
    <w:rsid w:val="00216E60"/>
    <w:rsid w:val="00226420"/>
    <w:rsid w:val="002266BB"/>
    <w:rsid w:val="002315C6"/>
    <w:rsid w:val="0023202A"/>
    <w:rsid w:val="00233A6A"/>
    <w:rsid w:val="0023418F"/>
    <w:rsid w:val="002350B3"/>
    <w:rsid w:val="00242810"/>
    <w:rsid w:val="00242AC3"/>
    <w:rsid w:val="00243650"/>
    <w:rsid w:val="00247813"/>
    <w:rsid w:val="002535C6"/>
    <w:rsid w:val="002551A0"/>
    <w:rsid w:val="00264E2E"/>
    <w:rsid w:val="00267869"/>
    <w:rsid w:val="002760F1"/>
    <w:rsid w:val="00277CF6"/>
    <w:rsid w:val="0028287F"/>
    <w:rsid w:val="00285805"/>
    <w:rsid w:val="00285EA4"/>
    <w:rsid w:val="002877F1"/>
    <w:rsid w:val="00287C0E"/>
    <w:rsid w:val="00297995"/>
    <w:rsid w:val="002C6B3F"/>
    <w:rsid w:val="002D3AE9"/>
    <w:rsid w:val="002E4D71"/>
    <w:rsid w:val="002F385B"/>
    <w:rsid w:val="002F4802"/>
    <w:rsid w:val="002F6854"/>
    <w:rsid w:val="00300A8D"/>
    <w:rsid w:val="00303333"/>
    <w:rsid w:val="00313DF6"/>
    <w:rsid w:val="00313FF3"/>
    <w:rsid w:val="00314B63"/>
    <w:rsid w:val="0031526C"/>
    <w:rsid w:val="003166CA"/>
    <w:rsid w:val="00322386"/>
    <w:rsid w:val="00341496"/>
    <w:rsid w:val="0034489E"/>
    <w:rsid w:val="00344D4B"/>
    <w:rsid w:val="0036354F"/>
    <w:rsid w:val="003637E1"/>
    <w:rsid w:val="00387478"/>
    <w:rsid w:val="00392B64"/>
    <w:rsid w:val="003A3B92"/>
    <w:rsid w:val="003A3F92"/>
    <w:rsid w:val="003B7408"/>
    <w:rsid w:val="003C3463"/>
    <w:rsid w:val="003D2A80"/>
    <w:rsid w:val="003E2143"/>
    <w:rsid w:val="003E2804"/>
    <w:rsid w:val="003E7855"/>
    <w:rsid w:val="003F4186"/>
    <w:rsid w:val="00401BF5"/>
    <w:rsid w:val="004047B5"/>
    <w:rsid w:val="0040517D"/>
    <w:rsid w:val="00406CCB"/>
    <w:rsid w:val="004111CB"/>
    <w:rsid w:val="00412E2E"/>
    <w:rsid w:val="00412EE6"/>
    <w:rsid w:val="0041387F"/>
    <w:rsid w:val="00417BCA"/>
    <w:rsid w:val="0042196E"/>
    <w:rsid w:val="00424ED7"/>
    <w:rsid w:val="00434EFE"/>
    <w:rsid w:val="00440CE9"/>
    <w:rsid w:val="00441224"/>
    <w:rsid w:val="004419CA"/>
    <w:rsid w:val="00445EBF"/>
    <w:rsid w:val="00454D57"/>
    <w:rsid w:val="0045513F"/>
    <w:rsid w:val="00457DF9"/>
    <w:rsid w:val="00466EE5"/>
    <w:rsid w:val="00467B58"/>
    <w:rsid w:val="0047388B"/>
    <w:rsid w:val="00486F5B"/>
    <w:rsid w:val="0048725C"/>
    <w:rsid w:val="00492364"/>
    <w:rsid w:val="00493E9A"/>
    <w:rsid w:val="004A384B"/>
    <w:rsid w:val="004A5176"/>
    <w:rsid w:val="004B6E88"/>
    <w:rsid w:val="004C115C"/>
    <w:rsid w:val="004D2A71"/>
    <w:rsid w:val="004E4703"/>
    <w:rsid w:val="004F4434"/>
    <w:rsid w:val="004F726A"/>
    <w:rsid w:val="004F7E62"/>
    <w:rsid w:val="00500B82"/>
    <w:rsid w:val="005169A5"/>
    <w:rsid w:val="00525504"/>
    <w:rsid w:val="00527366"/>
    <w:rsid w:val="00540302"/>
    <w:rsid w:val="0054416B"/>
    <w:rsid w:val="00546ECC"/>
    <w:rsid w:val="00560132"/>
    <w:rsid w:val="00560A5F"/>
    <w:rsid w:val="005634FE"/>
    <w:rsid w:val="00573D05"/>
    <w:rsid w:val="005867AE"/>
    <w:rsid w:val="00590E14"/>
    <w:rsid w:val="00594094"/>
    <w:rsid w:val="005955CB"/>
    <w:rsid w:val="00595AFF"/>
    <w:rsid w:val="005975FB"/>
    <w:rsid w:val="005A2A85"/>
    <w:rsid w:val="005B6778"/>
    <w:rsid w:val="005C1D79"/>
    <w:rsid w:val="005C4013"/>
    <w:rsid w:val="005C5413"/>
    <w:rsid w:val="005C770D"/>
    <w:rsid w:val="005D1547"/>
    <w:rsid w:val="005D2F7E"/>
    <w:rsid w:val="005D448E"/>
    <w:rsid w:val="005E0996"/>
    <w:rsid w:val="005E4D3F"/>
    <w:rsid w:val="005F6F10"/>
    <w:rsid w:val="0060368B"/>
    <w:rsid w:val="00606786"/>
    <w:rsid w:val="00612C96"/>
    <w:rsid w:val="00615602"/>
    <w:rsid w:val="00616746"/>
    <w:rsid w:val="006201DE"/>
    <w:rsid w:val="00620C62"/>
    <w:rsid w:val="00621D67"/>
    <w:rsid w:val="00633ECC"/>
    <w:rsid w:val="0064675E"/>
    <w:rsid w:val="00652301"/>
    <w:rsid w:val="00657507"/>
    <w:rsid w:val="00661BFC"/>
    <w:rsid w:val="00661E9F"/>
    <w:rsid w:val="00664072"/>
    <w:rsid w:val="00673F67"/>
    <w:rsid w:val="006746E5"/>
    <w:rsid w:val="006836DF"/>
    <w:rsid w:val="006A2620"/>
    <w:rsid w:val="006A4B9A"/>
    <w:rsid w:val="006A71E6"/>
    <w:rsid w:val="006B0667"/>
    <w:rsid w:val="006B3EBB"/>
    <w:rsid w:val="006D2E9A"/>
    <w:rsid w:val="006D34E7"/>
    <w:rsid w:val="006D4588"/>
    <w:rsid w:val="006D7391"/>
    <w:rsid w:val="006E28D5"/>
    <w:rsid w:val="006E30E1"/>
    <w:rsid w:val="006F31E9"/>
    <w:rsid w:val="006F376E"/>
    <w:rsid w:val="006F7182"/>
    <w:rsid w:val="00701B5B"/>
    <w:rsid w:val="00711D4A"/>
    <w:rsid w:val="00711FF0"/>
    <w:rsid w:val="007168C2"/>
    <w:rsid w:val="007360F8"/>
    <w:rsid w:val="00755A38"/>
    <w:rsid w:val="00756FA8"/>
    <w:rsid w:val="007571A0"/>
    <w:rsid w:val="007658F6"/>
    <w:rsid w:val="00765D5D"/>
    <w:rsid w:val="007678A7"/>
    <w:rsid w:val="00776C67"/>
    <w:rsid w:val="00783AA5"/>
    <w:rsid w:val="00792874"/>
    <w:rsid w:val="007A5BCD"/>
    <w:rsid w:val="007B749A"/>
    <w:rsid w:val="007B7DC4"/>
    <w:rsid w:val="007C103E"/>
    <w:rsid w:val="007D7B49"/>
    <w:rsid w:val="007E5F16"/>
    <w:rsid w:val="007F1C12"/>
    <w:rsid w:val="007F2B0C"/>
    <w:rsid w:val="0080049B"/>
    <w:rsid w:val="00810FEA"/>
    <w:rsid w:val="0081164D"/>
    <w:rsid w:val="00812F6F"/>
    <w:rsid w:val="00817F98"/>
    <w:rsid w:val="00825D45"/>
    <w:rsid w:val="0082773D"/>
    <w:rsid w:val="00831550"/>
    <w:rsid w:val="00832110"/>
    <w:rsid w:val="00842A88"/>
    <w:rsid w:val="00845037"/>
    <w:rsid w:val="008506C5"/>
    <w:rsid w:val="00852504"/>
    <w:rsid w:val="00854877"/>
    <w:rsid w:val="00856B24"/>
    <w:rsid w:val="00860FA5"/>
    <w:rsid w:val="00865A91"/>
    <w:rsid w:val="0087333E"/>
    <w:rsid w:val="00874ECF"/>
    <w:rsid w:val="0087580B"/>
    <w:rsid w:val="008842AD"/>
    <w:rsid w:val="008A13A1"/>
    <w:rsid w:val="008A29E0"/>
    <w:rsid w:val="008B07A9"/>
    <w:rsid w:val="008C108E"/>
    <w:rsid w:val="008C36AD"/>
    <w:rsid w:val="008D0576"/>
    <w:rsid w:val="008D3C11"/>
    <w:rsid w:val="008D4EC8"/>
    <w:rsid w:val="008D5145"/>
    <w:rsid w:val="008D5276"/>
    <w:rsid w:val="008E6D89"/>
    <w:rsid w:val="008F3F87"/>
    <w:rsid w:val="00903B1F"/>
    <w:rsid w:val="00923462"/>
    <w:rsid w:val="009251B4"/>
    <w:rsid w:val="009274F2"/>
    <w:rsid w:val="00927878"/>
    <w:rsid w:val="009371DC"/>
    <w:rsid w:val="0094208F"/>
    <w:rsid w:val="009465A3"/>
    <w:rsid w:val="00960872"/>
    <w:rsid w:val="009633B6"/>
    <w:rsid w:val="00963B9A"/>
    <w:rsid w:val="00963F21"/>
    <w:rsid w:val="00977539"/>
    <w:rsid w:val="0098158F"/>
    <w:rsid w:val="00981741"/>
    <w:rsid w:val="00981973"/>
    <w:rsid w:val="00982434"/>
    <w:rsid w:val="00991841"/>
    <w:rsid w:val="00991F73"/>
    <w:rsid w:val="009A5579"/>
    <w:rsid w:val="009C733C"/>
    <w:rsid w:val="009D48C3"/>
    <w:rsid w:val="009D7AE4"/>
    <w:rsid w:val="009E141A"/>
    <w:rsid w:val="009E3016"/>
    <w:rsid w:val="009E6DCD"/>
    <w:rsid w:val="009F2DA3"/>
    <w:rsid w:val="00A02DA0"/>
    <w:rsid w:val="00A2137F"/>
    <w:rsid w:val="00A23DE1"/>
    <w:rsid w:val="00A2461C"/>
    <w:rsid w:val="00A26EED"/>
    <w:rsid w:val="00A314A3"/>
    <w:rsid w:val="00A37A2E"/>
    <w:rsid w:val="00A443D2"/>
    <w:rsid w:val="00A57C8C"/>
    <w:rsid w:val="00A60557"/>
    <w:rsid w:val="00A65BAE"/>
    <w:rsid w:val="00A71E2C"/>
    <w:rsid w:val="00A72AA8"/>
    <w:rsid w:val="00A91EA6"/>
    <w:rsid w:val="00AA22BA"/>
    <w:rsid w:val="00AB21AF"/>
    <w:rsid w:val="00AB2D68"/>
    <w:rsid w:val="00AD44E4"/>
    <w:rsid w:val="00AE20BD"/>
    <w:rsid w:val="00AE2269"/>
    <w:rsid w:val="00AF1413"/>
    <w:rsid w:val="00AF2711"/>
    <w:rsid w:val="00AF6DDE"/>
    <w:rsid w:val="00B0112F"/>
    <w:rsid w:val="00B025FE"/>
    <w:rsid w:val="00B02D40"/>
    <w:rsid w:val="00B039BA"/>
    <w:rsid w:val="00B068AD"/>
    <w:rsid w:val="00B0720A"/>
    <w:rsid w:val="00B122D8"/>
    <w:rsid w:val="00B12B3E"/>
    <w:rsid w:val="00B179CB"/>
    <w:rsid w:val="00B405C0"/>
    <w:rsid w:val="00B409E7"/>
    <w:rsid w:val="00B45B92"/>
    <w:rsid w:val="00B56A63"/>
    <w:rsid w:val="00B60899"/>
    <w:rsid w:val="00B64AA6"/>
    <w:rsid w:val="00B75A52"/>
    <w:rsid w:val="00B81662"/>
    <w:rsid w:val="00B84651"/>
    <w:rsid w:val="00B87682"/>
    <w:rsid w:val="00B878E6"/>
    <w:rsid w:val="00B95A11"/>
    <w:rsid w:val="00BA281A"/>
    <w:rsid w:val="00BA4EA5"/>
    <w:rsid w:val="00BB106D"/>
    <w:rsid w:val="00BB1C60"/>
    <w:rsid w:val="00BC1524"/>
    <w:rsid w:val="00BC5444"/>
    <w:rsid w:val="00BC7E58"/>
    <w:rsid w:val="00BD0160"/>
    <w:rsid w:val="00BD0FC4"/>
    <w:rsid w:val="00BF27CE"/>
    <w:rsid w:val="00BF45F8"/>
    <w:rsid w:val="00C0095C"/>
    <w:rsid w:val="00C021A7"/>
    <w:rsid w:val="00C325B6"/>
    <w:rsid w:val="00C34061"/>
    <w:rsid w:val="00C36E7E"/>
    <w:rsid w:val="00C45B61"/>
    <w:rsid w:val="00C55978"/>
    <w:rsid w:val="00C63B5D"/>
    <w:rsid w:val="00C757BB"/>
    <w:rsid w:val="00C8703D"/>
    <w:rsid w:val="00C877C2"/>
    <w:rsid w:val="00C879A3"/>
    <w:rsid w:val="00C87D26"/>
    <w:rsid w:val="00C907CC"/>
    <w:rsid w:val="00C90C7E"/>
    <w:rsid w:val="00C9524D"/>
    <w:rsid w:val="00C97438"/>
    <w:rsid w:val="00CA0FA3"/>
    <w:rsid w:val="00CA1312"/>
    <w:rsid w:val="00CA2769"/>
    <w:rsid w:val="00CA548E"/>
    <w:rsid w:val="00CB1E03"/>
    <w:rsid w:val="00CC2617"/>
    <w:rsid w:val="00CC37E4"/>
    <w:rsid w:val="00CC4BC6"/>
    <w:rsid w:val="00CD7F70"/>
    <w:rsid w:val="00CE04BA"/>
    <w:rsid w:val="00CE3C66"/>
    <w:rsid w:val="00CE5AC1"/>
    <w:rsid w:val="00CF7F75"/>
    <w:rsid w:val="00D05D89"/>
    <w:rsid w:val="00D072BD"/>
    <w:rsid w:val="00D12E04"/>
    <w:rsid w:val="00D1552B"/>
    <w:rsid w:val="00D26496"/>
    <w:rsid w:val="00D26FEC"/>
    <w:rsid w:val="00D31ADB"/>
    <w:rsid w:val="00D439E0"/>
    <w:rsid w:val="00D50F68"/>
    <w:rsid w:val="00D529A9"/>
    <w:rsid w:val="00D53B05"/>
    <w:rsid w:val="00D63583"/>
    <w:rsid w:val="00D7385A"/>
    <w:rsid w:val="00D73B0B"/>
    <w:rsid w:val="00D81A44"/>
    <w:rsid w:val="00D831A1"/>
    <w:rsid w:val="00D91BAC"/>
    <w:rsid w:val="00DA66DD"/>
    <w:rsid w:val="00DC3BDC"/>
    <w:rsid w:val="00DD1F2B"/>
    <w:rsid w:val="00DD697F"/>
    <w:rsid w:val="00DE178E"/>
    <w:rsid w:val="00DE2BB7"/>
    <w:rsid w:val="00DE631F"/>
    <w:rsid w:val="00DE6C24"/>
    <w:rsid w:val="00DF399E"/>
    <w:rsid w:val="00DF4E68"/>
    <w:rsid w:val="00E355E3"/>
    <w:rsid w:val="00E35D19"/>
    <w:rsid w:val="00E43A4F"/>
    <w:rsid w:val="00E54CBE"/>
    <w:rsid w:val="00E644C3"/>
    <w:rsid w:val="00E66E57"/>
    <w:rsid w:val="00E71941"/>
    <w:rsid w:val="00E74F3F"/>
    <w:rsid w:val="00E94B12"/>
    <w:rsid w:val="00E97CBD"/>
    <w:rsid w:val="00EA2637"/>
    <w:rsid w:val="00EA2987"/>
    <w:rsid w:val="00EA2CE1"/>
    <w:rsid w:val="00EA6E92"/>
    <w:rsid w:val="00EB5BF9"/>
    <w:rsid w:val="00ED57C8"/>
    <w:rsid w:val="00EE1F82"/>
    <w:rsid w:val="00EE7D2B"/>
    <w:rsid w:val="00EF004D"/>
    <w:rsid w:val="00F02E39"/>
    <w:rsid w:val="00F04628"/>
    <w:rsid w:val="00F05F2D"/>
    <w:rsid w:val="00F0683E"/>
    <w:rsid w:val="00F105B4"/>
    <w:rsid w:val="00F140DF"/>
    <w:rsid w:val="00F162E9"/>
    <w:rsid w:val="00F168ED"/>
    <w:rsid w:val="00F20237"/>
    <w:rsid w:val="00F224F1"/>
    <w:rsid w:val="00F35627"/>
    <w:rsid w:val="00F44BE6"/>
    <w:rsid w:val="00F54167"/>
    <w:rsid w:val="00F562DD"/>
    <w:rsid w:val="00F5690A"/>
    <w:rsid w:val="00F70C7B"/>
    <w:rsid w:val="00F74B39"/>
    <w:rsid w:val="00F77404"/>
    <w:rsid w:val="00F87A1B"/>
    <w:rsid w:val="00F91B62"/>
    <w:rsid w:val="00F95B93"/>
    <w:rsid w:val="00F96E79"/>
    <w:rsid w:val="00FA2F42"/>
    <w:rsid w:val="00FA7852"/>
    <w:rsid w:val="00FB2211"/>
    <w:rsid w:val="00FB36B2"/>
    <w:rsid w:val="00FD5317"/>
    <w:rsid w:val="00FD73D8"/>
    <w:rsid w:val="00FE1F3E"/>
    <w:rsid w:val="00FE4165"/>
    <w:rsid w:val="00FE6859"/>
    <w:rsid w:val="00FF3BB6"/>
    <w:rsid w:val="00FF4791"/>
    <w:rsid w:val="00FF59B6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CF4745"/>
  <w15:docId w15:val="{6BE3ABAB-1419-4B9D-A55F-E70435BF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6B3F"/>
    <w:rPr>
      <w:rFonts w:ascii="Arial" w:eastAsia="宋体" w:hAnsi="Arial"/>
      <w:szCs w:val="24"/>
    </w:rPr>
  </w:style>
  <w:style w:type="paragraph" w:styleId="1">
    <w:name w:val="heading 1"/>
    <w:basedOn w:val="a0"/>
    <w:next w:val="BaumerFliesstext"/>
    <w:link w:val="10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20">
    <w:name w:val="heading 2"/>
    <w:basedOn w:val="a0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30">
    <w:name w:val="heading 3"/>
    <w:basedOn w:val="20"/>
    <w:next w:val="BaumerFliesstext"/>
    <w:link w:val="31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4">
    <w:name w:val="heading 4"/>
    <w:basedOn w:val="30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5">
    <w:name w:val="heading 5"/>
    <w:basedOn w:val="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aumerFliesstext">
    <w:name w:val="Baumer Fliesstext"/>
    <w:basedOn w:val="a0"/>
    <w:link w:val="BaumerFliesstextZchn"/>
    <w:qFormat/>
    <w:pPr>
      <w:spacing w:line="260" w:lineRule="atLeast"/>
    </w:pPr>
    <w:rPr>
      <w:kern w:val="20"/>
    </w:rPr>
  </w:style>
  <w:style w:type="paragraph" w:styleId="a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2">
    <w:name w:val="List Bullet 2"/>
    <w:basedOn w:val="a0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3">
    <w:name w:val="List Bullet 3"/>
    <w:basedOn w:val="a0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a4">
    <w:name w:val="FollowedHyperlink"/>
    <w:basedOn w:val="a1"/>
    <w:rPr>
      <w:rFonts w:ascii="Arial" w:eastAsia="宋体" w:hAnsi="Arial"/>
      <w:color w:val="7FABC1"/>
      <w:sz w:val="20"/>
      <w:u w:val="single"/>
    </w:rPr>
  </w:style>
  <w:style w:type="paragraph" w:styleId="a5">
    <w:name w:val="footer"/>
    <w:basedOn w:val="a0"/>
    <w:link w:val="a6"/>
    <w:pPr>
      <w:tabs>
        <w:tab w:val="center" w:pos="4820"/>
        <w:tab w:val="right" w:pos="9639"/>
      </w:tabs>
    </w:pPr>
    <w:rPr>
      <w:sz w:val="16"/>
    </w:rPr>
  </w:style>
  <w:style w:type="character" w:styleId="a7">
    <w:name w:val="Hyperlink"/>
    <w:basedOn w:val="a1"/>
    <w:rPr>
      <w:rFonts w:ascii="Arial" w:eastAsia="宋体" w:hAnsi="Arial"/>
      <w:color w:val="003399"/>
      <w:sz w:val="20"/>
      <w:u w:val="single"/>
    </w:rPr>
  </w:style>
  <w:style w:type="paragraph" w:styleId="a8">
    <w:name w:val="header"/>
    <w:basedOn w:val="a0"/>
    <w:pPr>
      <w:spacing w:line="260" w:lineRule="atLeast"/>
    </w:pPr>
  </w:style>
  <w:style w:type="paragraph" w:styleId="a9">
    <w:name w:val="Normal (Web)"/>
    <w:basedOn w:val="a0"/>
  </w:style>
  <w:style w:type="paragraph" w:styleId="aa">
    <w:name w:val="Normal Indent"/>
    <w:basedOn w:val="a0"/>
    <w:qFormat/>
    <w:pPr>
      <w:ind w:left="714"/>
    </w:pPr>
  </w:style>
  <w:style w:type="paragraph" w:styleId="11">
    <w:name w:val="toc 1"/>
    <w:basedOn w:val="BaumerFliesstext"/>
    <w:next w:val="a0"/>
    <w:semiHidden/>
    <w:pPr>
      <w:tabs>
        <w:tab w:val="right" w:leader="dot" w:pos="9639"/>
      </w:tabs>
      <w:spacing w:before="120"/>
    </w:pPr>
    <w:rPr>
      <w:b/>
    </w:rPr>
  </w:style>
  <w:style w:type="paragraph" w:styleId="21">
    <w:name w:val="toc 2"/>
    <w:basedOn w:val="BaumerFliesstext"/>
    <w:next w:val="a0"/>
    <w:semiHidden/>
    <w:pPr>
      <w:tabs>
        <w:tab w:val="right" w:leader="dot" w:pos="9639"/>
      </w:tabs>
    </w:pPr>
  </w:style>
  <w:style w:type="paragraph" w:styleId="32">
    <w:name w:val="toc 3"/>
    <w:basedOn w:val="BaumerFliesstext"/>
    <w:next w:val="21"/>
    <w:semiHidden/>
    <w:pPr>
      <w:tabs>
        <w:tab w:val="right" w:leader="dot" w:pos="9639"/>
      </w:tabs>
    </w:pPr>
  </w:style>
  <w:style w:type="paragraph" w:styleId="40">
    <w:name w:val="toc 4"/>
    <w:basedOn w:val="BaumerFliesstext"/>
    <w:next w:val="a0"/>
    <w:semiHidden/>
    <w:pPr>
      <w:tabs>
        <w:tab w:val="right" w:leader="dot" w:pos="9639"/>
      </w:tabs>
    </w:pPr>
  </w:style>
  <w:style w:type="paragraph" w:styleId="50">
    <w:name w:val="toc 5"/>
    <w:basedOn w:val="BaumerFliesstext"/>
    <w:next w:val="a0"/>
    <w:semiHidden/>
    <w:pPr>
      <w:tabs>
        <w:tab w:val="right" w:leader="dot" w:pos="9639"/>
      </w:tabs>
    </w:pPr>
  </w:style>
  <w:style w:type="paragraph" w:styleId="ab">
    <w:name w:val="caption"/>
    <w:basedOn w:val="a0"/>
    <w:next w:val="a0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a0"/>
    <w:link w:val="PRLegendentextZchn"/>
    <w:rsid w:val="002C6B3F"/>
    <w:rPr>
      <w:rFonts w:cs="Arial"/>
    </w:rPr>
  </w:style>
  <w:style w:type="paragraph" w:customStyle="1" w:styleId="PRInformation">
    <w:name w:val="PR Information"/>
    <w:basedOn w:val="a8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1"/>
    <w:link w:val="PRLegendentext"/>
    <w:rsid w:val="00A26EED"/>
    <w:rPr>
      <w:rFonts w:ascii="Arial" w:eastAsia="宋体" w:hAnsi="Arial" w:cs="Arial"/>
      <w:szCs w:val="24"/>
    </w:rPr>
  </w:style>
  <w:style w:type="paragraph" w:styleId="ac">
    <w:name w:val="Balloon Text"/>
    <w:basedOn w:val="a0"/>
    <w:link w:val="ad"/>
    <w:rsid w:val="00EA6E92"/>
    <w:rPr>
      <w:rFonts w:ascii="Tahoma" w:hAnsi="Tahoma" w:cs="Tahoma"/>
      <w:sz w:val="16"/>
      <w:szCs w:val="16"/>
    </w:rPr>
  </w:style>
  <w:style w:type="character" w:customStyle="1" w:styleId="ad">
    <w:name w:val="批注框文本 字符"/>
    <w:basedOn w:val="a1"/>
    <w:link w:val="ac"/>
    <w:rsid w:val="00EA6E92"/>
    <w:rPr>
      <w:rFonts w:ascii="Tahoma" w:eastAsia="宋体" w:hAnsi="Tahoma" w:cs="Tahoma"/>
      <w:sz w:val="16"/>
      <w:szCs w:val="16"/>
    </w:rPr>
  </w:style>
  <w:style w:type="character" w:customStyle="1" w:styleId="a6">
    <w:name w:val="页脚 字符"/>
    <w:basedOn w:val="a1"/>
    <w:link w:val="a5"/>
    <w:rsid w:val="00EA6E92"/>
    <w:rPr>
      <w:rFonts w:ascii="Arial" w:eastAsia="宋体" w:hAnsi="Arial"/>
      <w:sz w:val="16"/>
      <w:szCs w:val="24"/>
    </w:rPr>
  </w:style>
  <w:style w:type="character" w:customStyle="1" w:styleId="BaumerFliesstextZchn">
    <w:name w:val="Baumer Fliesstext Zchn"/>
    <w:link w:val="BaumerFliesstext"/>
    <w:rsid w:val="00EA6E92"/>
    <w:rPr>
      <w:rFonts w:ascii="Arial" w:eastAsia="宋体" w:hAnsi="Arial"/>
      <w:kern w:val="20"/>
      <w:szCs w:val="24"/>
    </w:rPr>
  </w:style>
  <w:style w:type="character" w:styleId="ae">
    <w:name w:val="annotation reference"/>
    <w:basedOn w:val="a1"/>
    <w:rsid w:val="00EE7D2B"/>
    <w:rPr>
      <w:sz w:val="16"/>
      <w:szCs w:val="16"/>
    </w:rPr>
  </w:style>
  <w:style w:type="paragraph" w:styleId="af">
    <w:name w:val="annotation text"/>
    <w:basedOn w:val="a0"/>
    <w:link w:val="af0"/>
    <w:rsid w:val="00EE7D2B"/>
    <w:rPr>
      <w:szCs w:val="20"/>
    </w:rPr>
  </w:style>
  <w:style w:type="character" w:customStyle="1" w:styleId="af0">
    <w:name w:val="批注文字 字符"/>
    <w:basedOn w:val="a1"/>
    <w:link w:val="af"/>
    <w:rsid w:val="00EE7D2B"/>
    <w:rPr>
      <w:rFonts w:ascii="Arial" w:eastAsia="宋体" w:hAnsi="Arial"/>
    </w:rPr>
  </w:style>
  <w:style w:type="paragraph" w:styleId="af1">
    <w:name w:val="annotation subject"/>
    <w:basedOn w:val="af"/>
    <w:next w:val="af"/>
    <w:link w:val="af2"/>
    <w:rsid w:val="00EE7D2B"/>
    <w:rPr>
      <w:b/>
      <w:bCs/>
    </w:rPr>
  </w:style>
  <w:style w:type="character" w:customStyle="1" w:styleId="af2">
    <w:name w:val="批注主题 字符"/>
    <w:basedOn w:val="af0"/>
    <w:link w:val="af1"/>
    <w:rsid w:val="00EE7D2B"/>
    <w:rPr>
      <w:rFonts w:ascii="Arial" w:eastAsia="宋体" w:hAnsi="Arial"/>
      <w:b/>
      <w:bCs/>
    </w:rPr>
  </w:style>
  <w:style w:type="character" w:customStyle="1" w:styleId="10">
    <w:name w:val="标题 1 字符"/>
    <w:basedOn w:val="a1"/>
    <w:link w:val="1"/>
    <w:rsid w:val="008C108E"/>
    <w:rPr>
      <w:rFonts w:ascii="Arial" w:eastAsia="宋体" w:hAnsi="Arial"/>
      <w:b/>
      <w:bCs/>
      <w:kern w:val="32"/>
      <w:sz w:val="28"/>
      <w:szCs w:val="32"/>
    </w:rPr>
  </w:style>
  <w:style w:type="character" w:customStyle="1" w:styleId="31">
    <w:name w:val="标题 3 字符"/>
    <w:basedOn w:val="a1"/>
    <w:link w:val="30"/>
    <w:rsid w:val="008C108E"/>
    <w:rPr>
      <w:rFonts w:ascii="Arial" w:eastAsia="宋体" w:hAnsi="Arial"/>
      <w:b/>
      <w:kern w:val="20"/>
      <w:szCs w:val="26"/>
    </w:rPr>
  </w:style>
  <w:style w:type="paragraph" w:customStyle="1" w:styleId="-Text">
    <w:name w:val="-Text"/>
    <w:basedOn w:val="a0"/>
    <w:rsid w:val="00226420"/>
    <w:pPr>
      <w:spacing w:after="57" w:line="360" w:lineRule="auto"/>
      <w:jc w:val="both"/>
    </w:pPr>
    <w:rPr>
      <w:rFonts w:ascii="Times New Roman" w:hAnsi="Times New Roman"/>
      <w:sz w:val="24"/>
    </w:rPr>
  </w:style>
  <w:style w:type="paragraph" w:styleId="af3">
    <w:name w:val="Revision"/>
    <w:hidden/>
    <w:uiPriority w:val="99"/>
    <w:semiHidden/>
    <w:rsid w:val="00711FF0"/>
    <w:rPr>
      <w:rFonts w:ascii="Arial" w:eastAsia="宋体" w:hAnsi="Arial"/>
      <w:szCs w:val="24"/>
    </w:rPr>
  </w:style>
  <w:style w:type="paragraph" w:styleId="af4">
    <w:name w:val="List Paragraph"/>
    <w:basedOn w:val="a0"/>
    <w:uiPriority w:val="34"/>
    <w:qFormat/>
    <w:rsid w:val="0076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1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793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52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00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umer.com/eb200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baumer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umer.com/pres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5C3541AEE9E469946BF9FFB415494" ma:contentTypeVersion="3" ma:contentTypeDescription="Create a new document." ma:contentTypeScope="" ma:versionID="55abc113b1a3d2e4c57651eabe99a8c2">
  <xsd:schema xmlns:xsd="http://www.w3.org/2001/XMLSchema" xmlns:xs="http://www.w3.org/2001/XMLSchema" xmlns:p="http://schemas.microsoft.com/office/2006/metadata/properties" xmlns:ns2="8fc0e159-2a0d-4e0a-a71b-629d1cce7cc7" targetNamespace="http://schemas.microsoft.com/office/2006/metadata/properties" ma:root="true" ma:fieldsID="f10ff59f8e054fe084559b2342a82a02" ns2:_="">
    <xsd:import namespace="8fc0e159-2a0d-4e0a-a71b-629d1cce7cc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0e159-2a0d-4e0a-a71b-629d1cce7c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B611-4DEF-4C7C-B8EE-70A2E9EC558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41833D-D97F-4F8E-B998-7EC82B453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CD86F-2CDD-4718-B792-8E8EABE33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0e159-2a0d-4e0a-a71b-629d1cce7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96DB5C-A0A1-4A08-991D-8A1A0139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Baumer | Presse-Information</vt:lpstr>
    </vt:vector>
  </TitlesOfParts>
  <Manager>S. Diepenbrock</Manager>
  <Company>Baumer Management Services AG</Company>
  <LinksUpToDate>false</LinksUpToDate>
  <CharactersWithSpaces>1238</CharactersWithSpaces>
  <SharedDoc>false</SharedDoc>
  <HLinks>
    <vt:vector size="24" baseType="variant"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http://www.baumer.com/press</vt:lpwstr>
      </vt:variant>
      <vt:variant>
        <vt:lpwstr/>
      </vt:variant>
      <vt:variant>
        <vt:i4>3604512</vt:i4>
      </vt:variant>
      <vt:variant>
        <vt:i4>6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mailto:sjess@baumer.com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Baumer | Presse-Information</dc:title>
  <dc:subject>4</dc:subject>
  <dc:creator>Baumer</dc:creator>
  <cp:lastModifiedBy>PC</cp:lastModifiedBy>
  <cp:revision>9</cp:revision>
  <cp:lastPrinted>2015-02-06T10:33:00Z</cp:lastPrinted>
  <dcterms:created xsi:type="dcterms:W3CDTF">2021-11-10T11:36:00Z</dcterms:created>
  <dcterms:modified xsi:type="dcterms:W3CDTF">2021-12-03T03:34:00Z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0x010100D925C3541AEE9E469946BF9FFB415494</vt:lpwstr>
  </property>
  <property fmtid="{D5CDD505-2E9C-101B-9397-08002B2CF9AE}" pid="3" name="Send Mail to">
    <vt:lpwstr>;#  ;#</vt:lpwstr>
  </property>
  <property fmtid="{D5CDD505-2E9C-101B-9397-08002B2CF9AE}" pid="4" name="WorkflowChangePath">
    <vt:lpwstr>081feaff-6026-4261-891b-b51a92763cd6,4;081feaff-6026-4261-891b-b51a92763cd6,4;081feaff-6026-4261-891b-b51a92763cd6,4;</vt:lpwstr>
  </property>
  <property fmtid="{D5CDD505-2E9C-101B-9397-08002B2CF9AE}" pid="5" name="Flag">
    <vt:lpwstr/>
  </property>
  <property fmtid="{D5CDD505-2E9C-101B-9397-08002B2CF9AE}" pid="6" name="Email text">
    <vt:lpwstr>  </vt:lpwstr>
  </property>
</Properties>
</file>