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AD6AB7" w14:textId="77777777" w:rsidR="00B066CD" w:rsidRPr="00B21BA8" w:rsidRDefault="00B066CD" w:rsidP="00B066CD">
      <w:pPr>
        <w:pStyle w:val="berschrift1"/>
        <w:numPr>
          <w:ilvl w:val="0"/>
          <w:numId w:val="0"/>
        </w:numPr>
        <w:spacing w:line="240" w:lineRule="auto"/>
        <w:rPr>
          <w:sz w:val="44"/>
          <w:lang w:val="en-US"/>
        </w:rPr>
      </w:pPr>
      <w:r w:rsidRPr="00B21BA8">
        <w:rPr>
          <w:sz w:val="44"/>
          <w:lang w:val="en-US"/>
        </w:rPr>
        <w:t>Press Release</w:t>
      </w:r>
    </w:p>
    <w:p w14:paraId="7ACF94F0" w14:textId="77777777" w:rsidR="00812F6F" w:rsidRPr="00B21BA8" w:rsidRDefault="00812F6F" w:rsidP="00812F6F">
      <w:pPr>
        <w:pStyle w:val="BaumerFliesstext"/>
        <w:rPr>
          <w:lang w:val="en-US"/>
        </w:rPr>
      </w:pPr>
    </w:p>
    <w:p w14:paraId="0891B6BF" w14:textId="70149184" w:rsidR="00812F6F" w:rsidRPr="00B21BA8" w:rsidRDefault="00812F6F" w:rsidP="00812F6F">
      <w:pPr>
        <w:pStyle w:val="BaumerFliesstext"/>
        <w:rPr>
          <w:lang w:val="en-US"/>
        </w:rPr>
      </w:pPr>
    </w:p>
    <w:p w14:paraId="4D0FCE9D" w14:textId="0709EEB1" w:rsidR="00FF68AB" w:rsidRPr="00B21BA8" w:rsidRDefault="00FF68AB" w:rsidP="00FF68AB">
      <w:pPr>
        <w:pStyle w:val="BaumerFliesstext"/>
        <w:spacing w:before="240" w:line="360" w:lineRule="auto"/>
        <w:rPr>
          <w:noProof/>
          <w:lang w:val="en-US"/>
        </w:rPr>
      </w:pPr>
      <w:r w:rsidRPr="00B21BA8">
        <w:rPr>
          <w:b/>
          <w:bCs/>
          <w:iCs/>
          <w:sz w:val="28"/>
          <w:szCs w:val="28"/>
          <w:lang w:val="en-US"/>
        </w:rPr>
        <w:t xml:space="preserve">Ready for AI: powerful, freely </w:t>
      </w:r>
      <w:r w:rsidR="005F4E53">
        <w:rPr>
          <w:b/>
          <w:bCs/>
          <w:iCs/>
          <w:sz w:val="28"/>
          <w:szCs w:val="28"/>
          <w:lang w:val="en-US"/>
        </w:rPr>
        <w:t>programmable</w:t>
      </w:r>
      <w:r w:rsidRPr="00B21BA8">
        <w:rPr>
          <w:b/>
          <w:bCs/>
          <w:iCs/>
          <w:sz w:val="28"/>
          <w:szCs w:val="28"/>
          <w:lang w:val="en-US"/>
        </w:rPr>
        <w:t xml:space="preserve"> smart cameras with </w:t>
      </w:r>
      <w:r w:rsidRPr="00B21BA8">
        <w:rPr>
          <w:b/>
          <w:bCs/>
          <w:i/>
          <w:iCs/>
          <w:sz w:val="28"/>
          <w:szCs w:val="28"/>
          <w:lang w:val="en-US"/>
        </w:rPr>
        <w:t>NVIDIA Jetson</w:t>
      </w:r>
      <w:r w:rsidR="00611258">
        <w:rPr>
          <w:b/>
          <w:bCs/>
          <w:iCs/>
          <w:sz w:val="28"/>
          <w:szCs w:val="28"/>
          <w:lang w:val="en-US"/>
        </w:rPr>
        <w:t xml:space="preserve"> modules</w:t>
      </w:r>
    </w:p>
    <w:p w14:paraId="6941DCF2" w14:textId="6BA435F6" w:rsidR="00FF68AB" w:rsidRPr="00B21BA8" w:rsidRDefault="00912046" w:rsidP="00FF68AB">
      <w:pPr>
        <w:pStyle w:val="BaumerFliesstext"/>
        <w:spacing w:before="240" w:line="360" w:lineRule="auto"/>
        <w:jc w:val="both"/>
        <w:rPr>
          <w:szCs w:val="20"/>
          <w:lang w:val="en-US"/>
        </w:rPr>
      </w:pPr>
      <w:r w:rsidRPr="00912046">
        <w:rPr>
          <w:noProof/>
          <w:szCs w:val="20"/>
          <w:lang w:eastAsia="zh-CN"/>
        </w:rPr>
        <w:drawing>
          <wp:anchor distT="0" distB="0" distL="114300" distR="114300" simplePos="0" relativeHeight="251658240" behindDoc="0" locked="0" layoutInCell="1" allowOverlap="1" wp14:anchorId="769F057B" wp14:editId="740BE6AE">
            <wp:simplePos x="0" y="0"/>
            <wp:positionH relativeFrom="column">
              <wp:posOffset>3675115</wp:posOffset>
            </wp:positionH>
            <wp:positionV relativeFrom="paragraph">
              <wp:posOffset>152400</wp:posOffset>
            </wp:positionV>
            <wp:extent cx="2448748" cy="1800000"/>
            <wp:effectExtent l="0" t="0" r="8890" b="0"/>
            <wp:wrapSquare wrapText="bothSides"/>
            <wp:docPr id="1" name="Grafik 1" descr="Z:\Marketing\MarCom\Bilder\6_presse\3571-0-D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MarCom\Bilder\6_presse\3571-0-DCH.jpg"/>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448748" cy="1800000"/>
                    </a:xfrm>
                    <a:prstGeom prst="rect">
                      <a:avLst/>
                    </a:prstGeom>
                    <a:noFill/>
                    <a:ln>
                      <a:noFill/>
                    </a:ln>
                  </pic:spPr>
                </pic:pic>
              </a:graphicData>
            </a:graphic>
            <wp14:sizeRelH relativeFrom="page">
              <wp14:pctWidth>0</wp14:pctWidth>
            </wp14:sizeRelH>
            <wp14:sizeRelV relativeFrom="page">
              <wp14:pctHeight>0</wp14:pctHeight>
            </wp14:sizeRelV>
          </wp:anchor>
        </w:drawing>
      </w:r>
      <w:r w:rsidR="004C1BDE" w:rsidRPr="00427A4E">
        <w:rPr>
          <w:szCs w:val="20"/>
          <w:lang w:val="en-US"/>
        </w:rPr>
        <w:t>(</w:t>
      </w:r>
      <w:r w:rsidR="00427A4E" w:rsidRPr="00427A4E">
        <w:rPr>
          <w:szCs w:val="20"/>
          <w:lang w:val="en-US"/>
        </w:rPr>
        <w:t>06</w:t>
      </w:r>
      <w:r w:rsidR="00B066CD" w:rsidRPr="00427A4E">
        <w:rPr>
          <w:szCs w:val="20"/>
          <w:lang w:val="en-US"/>
        </w:rPr>
        <w:t>/</w:t>
      </w:r>
      <w:r w:rsidR="00427A4E" w:rsidRPr="00427A4E">
        <w:rPr>
          <w:szCs w:val="20"/>
          <w:lang w:val="en-US"/>
        </w:rPr>
        <w:t>29</w:t>
      </w:r>
      <w:r w:rsidR="00625A6A" w:rsidRPr="00427A4E">
        <w:rPr>
          <w:szCs w:val="20"/>
          <w:lang w:val="en-US"/>
        </w:rPr>
        <w:t>/2021</w:t>
      </w:r>
      <w:r w:rsidR="004C1BDE" w:rsidRPr="00427A4E">
        <w:rPr>
          <w:szCs w:val="20"/>
          <w:lang w:val="en-US"/>
        </w:rPr>
        <w:t>)</w:t>
      </w:r>
      <w:r w:rsidR="004C1BDE" w:rsidRPr="00B21BA8">
        <w:rPr>
          <w:szCs w:val="20"/>
          <w:lang w:val="en-US"/>
        </w:rPr>
        <w:t xml:space="preserve"> </w:t>
      </w:r>
      <w:r w:rsidR="00FF68AB" w:rsidRPr="00B21BA8">
        <w:rPr>
          <w:szCs w:val="20"/>
          <w:lang w:val="en-US"/>
        </w:rPr>
        <w:t xml:space="preserve">Baumer presents </w:t>
      </w:r>
      <w:r w:rsidR="009B58A9">
        <w:rPr>
          <w:szCs w:val="20"/>
          <w:lang w:val="en-US"/>
        </w:rPr>
        <w:t>the</w:t>
      </w:r>
      <w:r w:rsidR="009B58A9" w:rsidRPr="00B21BA8">
        <w:rPr>
          <w:szCs w:val="20"/>
          <w:lang w:val="en-US"/>
        </w:rPr>
        <w:t xml:space="preserve"> </w:t>
      </w:r>
      <w:r w:rsidR="00FF68AB" w:rsidRPr="00B21BA8">
        <w:rPr>
          <w:szCs w:val="20"/>
          <w:lang w:val="en-US"/>
        </w:rPr>
        <w:t xml:space="preserve">AX smart cameras, </w:t>
      </w:r>
      <w:r w:rsidR="00B21BA8">
        <w:rPr>
          <w:szCs w:val="20"/>
          <w:lang w:val="en-US"/>
        </w:rPr>
        <w:t>its</w:t>
      </w:r>
      <w:r w:rsidR="00B21BA8" w:rsidRPr="00B21BA8">
        <w:rPr>
          <w:szCs w:val="20"/>
          <w:lang w:val="en-US"/>
        </w:rPr>
        <w:t xml:space="preserve"> </w:t>
      </w:r>
      <w:r w:rsidR="00FF68AB" w:rsidRPr="00B21BA8">
        <w:rPr>
          <w:szCs w:val="20"/>
          <w:lang w:val="en-US"/>
        </w:rPr>
        <w:t xml:space="preserve">first industrial-grade smart cameras that combine the market-leading </w:t>
      </w:r>
      <w:r w:rsidR="00FF68AB" w:rsidRPr="00B21BA8">
        <w:rPr>
          <w:i/>
          <w:szCs w:val="20"/>
          <w:lang w:val="en-US"/>
        </w:rPr>
        <w:t>NVIDIA Jetson</w:t>
      </w:r>
      <w:r w:rsidR="00FF68AB" w:rsidRPr="00B21BA8">
        <w:rPr>
          <w:szCs w:val="20"/>
          <w:lang w:val="en-US"/>
        </w:rPr>
        <w:t xml:space="preserve"> modules with powerful </w:t>
      </w:r>
      <w:r w:rsidR="00FF68AB" w:rsidRPr="00B21BA8">
        <w:rPr>
          <w:i/>
          <w:szCs w:val="20"/>
          <w:lang w:val="en-US"/>
        </w:rPr>
        <w:t>Sony</w:t>
      </w:r>
      <w:r w:rsidR="00FF68AB" w:rsidRPr="00B21BA8">
        <w:rPr>
          <w:szCs w:val="20"/>
          <w:lang w:val="en-US"/>
        </w:rPr>
        <w:t xml:space="preserve"> CMOS sensors to create a compact, flexible, and freely </w:t>
      </w:r>
      <w:r w:rsidR="00B21BA8">
        <w:rPr>
          <w:szCs w:val="20"/>
          <w:lang w:val="en-US"/>
        </w:rPr>
        <w:t>programmable</w:t>
      </w:r>
      <w:r w:rsidR="00B21BA8" w:rsidRPr="00B21BA8">
        <w:rPr>
          <w:szCs w:val="20"/>
          <w:lang w:val="en-US"/>
        </w:rPr>
        <w:t xml:space="preserve"> </w:t>
      </w:r>
      <w:r w:rsidR="00FF68AB" w:rsidRPr="00B21BA8">
        <w:rPr>
          <w:szCs w:val="20"/>
          <w:lang w:val="en-US"/>
        </w:rPr>
        <w:t xml:space="preserve">image processing platform for AI applications. As a result, a separate PC is no longer needed for image processing, saving space and costs while simplifying system design and integration. This mainly benefits applications in the area of quality inspection and process monitoring where large amounts of data must be processed within very short time periods for vision-at-the-edge computing. Thanks to the </w:t>
      </w:r>
      <w:r w:rsidR="00FF68AB" w:rsidRPr="00B21BA8">
        <w:rPr>
          <w:i/>
          <w:szCs w:val="20"/>
          <w:lang w:val="en-US"/>
        </w:rPr>
        <w:t>NVIDIA Jetson</w:t>
      </w:r>
      <w:r w:rsidR="00FF68AB" w:rsidRPr="00B21BA8">
        <w:rPr>
          <w:szCs w:val="20"/>
          <w:lang w:val="en-US"/>
        </w:rPr>
        <w:t xml:space="preserve"> Nano or Xavier NX modules with special AI cores and graphic processors that are used, there are no limits to the flexible implementation of AI-based systems. </w:t>
      </w:r>
    </w:p>
    <w:p w14:paraId="1EC61140" w14:textId="07B393FF" w:rsidR="00FF68AB" w:rsidRPr="00B21BA8" w:rsidRDefault="00FF68AB" w:rsidP="00FF68AB">
      <w:pPr>
        <w:pStyle w:val="BaumerFliesstext"/>
        <w:spacing w:before="240" w:line="360" w:lineRule="auto"/>
        <w:jc w:val="both"/>
        <w:rPr>
          <w:szCs w:val="20"/>
          <w:lang w:val="en-US"/>
        </w:rPr>
      </w:pPr>
      <w:r w:rsidRPr="00B21BA8">
        <w:rPr>
          <w:szCs w:val="20"/>
          <w:lang w:val="en-US"/>
        </w:rPr>
        <w:t xml:space="preserve">The AX smart cameras rely on the latest </w:t>
      </w:r>
      <w:r w:rsidRPr="00B21BA8">
        <w:rPr>
          <w:i/>
          <w:szCs w:val="20"/>
          <w:lang w:val="en-US"/>
        </w:rPr>
        <w:t>Sony</w:t>
      </w:r>
      <w:r w:rsidRPr="00B21BA8">
        <w:rPr>
          <w:szCs w:val="20"/>
          <w:lang w:val="en-US"/>
        </w:rPr>
        <w:t xml:space="preserve"> CMOS sensors with 3.2 or 5 megapixel resolution to capture up to 77 </w:t>
      </w:r>
      <w:r w:rsidR="00B21BA8">
        <w:rPr>
          <w:szCs w:val="20"/>
          <w:lang w:val="en-US"/>
        </w:rPr>
        <w:t xml:space="preserve">frames/s </w:t>
      </w:r>
      <w:r w:rsidRPr="00B21BA8">
        <w:rPr>
          <w:szCs w:val="20"/>
          <w:lang w:val="en-US"/>
        </w:rPr>
        <w:t xml:space="preserve">of fast </w:t>
      </w:r>
      <w:r w:rsidR="00B21BA8" w:rsidRPr="00B21BA8">
        <w:rPr>
          <w:szCs w:val="20"/>
          <w:lang w:val="en-US"/>
        </w:rPr>
        <w:t>process</w:t>
      </w:r>
      <w:r w:rsidR="00B21BA8">
        <w:rPr>
          <w:szCs w:val="20"/>
          <w:lang w:val="en-US"/>
        </w:rPr>
        <w:t>es</w:t>
      </w:r>
      <w:r w:rsidR="00B21BA8" w:rsidRPr="00B21BA8">
        <w:rPr>
          <w:szCs w:val="20"/>
          <w:lang w:val="en-US"/>
        </w:rPr>
        <w:t xml:space="preserve"> </w:t>
      </w:r>
      <w:r w:rsidRPr="00B21BA8">
        <w:rPr>
          <w:szCs w:val="20"/>
          <w:lang w:val="en-US"/>
        </w:rPr>
        <w:t xml:space="preserve">with high image quality and sensitivity as well as low noise. </w:t>
      </w:r>
      <w:r w:rsidRPr="00B21BA8">
        <w:rPr>
          <w:i/>
          <w:szCs w:val="20"/>
          <w:lang w:val="en-US"/>
        </w:rPr>
        <w:t>Linux-</w:t>
      </w:r>
      <w:r w:rsidRPr="00B21BA8">
        <w:rPr>
          <w:szCs w:val="20"/>
          <w:lang w:val="en-US"/>
        </w:rPr>
        <w:t xml:space="preserve">based, they support the respective application requirements of any programming language and allow the use of different image processing libraries and application programming interfaces (APIs). The compatibility with </w:t>
      </w:r>
      <w:proofErr w:type="spellStart"/>
      <w:r w:rsidRPr="00B21BA8">
        <w:rPr>
          <w:i/>
          <w:szCs w:val="20"/>
          <w:lang w:val="en-US"/>
        </w:rPr>
        <w:t>GenICam</w:t>
      </w:r>
      <w:proofErr w:type="spellEnd"/>
      <w:r w:rsidRPr="00B21BA8">
        <w:rPr>
          <w:szCs w:val="20"/>
          <w:lang w:val="en-US"/>
        </w:rPr>
        <w:t xml:space="preserve"> as well as M12-Ethernet and RS232 connections ensure </w:t>
      </w:r>
      <w:r w:rsidR="00B21BA8">
        <w:rPr>
          <w:szCs w:val="20"/>
          <w:lang w:val="en-US"/>
        </w:rPr>
        <w:t>easy</w:t>
      </w:r>
      <w:r w:rsidRPr="00B21BA8">
        <w:rPr>
          <w:szCs w:val="20"/>
          <w:lang w:val="en-US"/>
        </w:rPr>
        <w:t xml:space="preserve">, reliable, and efficient integration. To make the entire computing power available to image processing algorithms, FPGA-based features such as auto exposure and auto white balance automatically provide the best image quality for the respective application. With four </w:t>
      </w:r>
      <w:proofErr w:type="spellStart"/>
      <w:r w:rsidRPr="00B21BA8">
        <w:rPr>
          <w:szCs w:val="20"/>
          <w:lang w:val="en-US"/>
        </w:rPr>
        <w:t>opto</w:t>
      </w:r>
      <w:proofErr w:type="spellEnd"/>
      <w:r w:rsidRPr="00B21BA8">
        <w:rPr>
          <w:szCs w:val="20"/>
          <w:lang w:val="en-US"/>
        </w:rPr>
        <w:t>-decoupled power outputs and an output performance of up to 120 W (max. 48</w:t>
      </w:r>
      <w:r w:rsidR="003C06B8">
        <w:rPr>
          <w:szCs w:val="20"/>
          <w:lang w:val="en-US"/>
        </w:rPr>
        <w:t xml:space="preserve"> </w:t>
      </w:r>
      <w:bookmarkStart w:id="0" w:name="_GoBack"/>
      <w:bookmarkEnd w:id="0"/>
      <w:r w:rsidRPr="00B21BA8">
        <w:rPr>
          <w:szCs w:val="20"/>
          <w:lang w:val="en-US"/>
        </w:rPr>
        <w:t xml:space="preserve">V/2.5 A), external illumination can be directly and </w:t>
      </w:r>
      <w:r w:rsidR="00B21BA8">
        <w:rPr>
          <w:szCs w:val="20"/>
          <w:lang w:val="en-US"/>
        </w:rPr>
        <w:t>cost-effectively</w:t>
      </w:r>
      <w:r w:rsidR="00B21BA8" w:rsidRPr="00B21BA8">
        <w:rPr>
          <w:szCs w:val="20"/>
          <w:lang w:val="en-US"/>
        </w:rPr>
        <w:t xml:space="preserve"> </w:t>
      </w:r>
      <w:r w:rsidRPr="00B21BA8">
        <w:rPr>
          <w:szCs w:val="20"/>
          <w:lang w:val="en-US"/>
        </w:rPr>
        <w:t>controlled without external controllers. The optional patented tube system, quickly and reliably protects cameras and lenses even in rough environments up to IP</w:t>
      </w:r>
      <w:r w:rsidR="00E55AE6">
        <w:rPr>
          <w:szCs w:val="20"/>
          <w:lang w:val="en-US"/>
        </w:rPr>
        <w:t xml:space="preserve"> </w:t>
      </w:r>
      <w:r w:rsidRPr="00B21BA8">
        <w:rPr>
          <w:szCs w:val="20"/>
          <w:lang w:val="en-US"/>
        </w:rPr>
        <w:t xml:space="preserve">67 protection. Short exposure times from 1 µs also allow the precise detection of very fast movements. </w:t>
      </w:r>
    </w:p>
    <w:p w14:paraId="4A3D6AF3" w14:textId="43A17D27" w:rsidR="00C32B18" w:rsidRPr="0051178C" w:rsidRDefault="00BB4AA0" w:rsidP="00C32B18">
      <w:pPr>
        <w:pStyle w:val="BaumerFliesstext"/>
        <w:spacing w:before="240" w:line="360" w:lineRule="auto"/>
        <w:jc w:val="both"/>
        <w:rPr>
          <w:lang w:val="en-US"/>
        </w:rPr>
      </w:pPr>
      <w:r w:rsidRPr="00B21BA8">
        <w:rPr>
          <w:szCs w:val="20"/>
          <w:lang w:val="en-US"/>
        </w:rPr>
        <w:t xml:space="preserve">Learn more at: </w:t>
      </w:r>
      <w:hyperlink r:id="rId12" w:history="1">
        <w:r w:rsidR="00C32B18" w:rsidRPr="00665B4A">
          <w:rPr>
            <w:rStyle w:val="Hyperlink"/>
            <w:szCs w:val="20"/>
          </w:rPr>
          <w:t>https://</w:t>
        </w:r>
        <w:r w:rsidR="00C32B18" w:rsidRPr="00665B4A">
          <w:rPr>
            <w:rStyle w:val="Hyperlink"/>
          </w:rPr>
          <w:t>www.baumer.com/smart-cameras</w:t>
        </w:r>
      </w:hyperlink>
    </w:p>
    <w:p w14:paraId="6E2203D8" w14:textId="101D988A" w:rsidR="00CA1312" w:rsidRPr="00B21BA8" w:rsidRDefault="00B066CD" w:rsidP="00754BCB">
      <w:pPr>
        <w:pStyle w:val="BaumerFliesstext"/>
        <w:pBdr>
          <w:top w:val="single" w:sz="4" w:space="1" w:color="auto"/>
        </w:pBdr>
        <w:tabs>
          <w:tab w:val="left" w:pos="3408"/>
        </w:tabs>
        <w:spacing w:before="120" w:line="360" w:lineRule="auto"/>
        <w:rPr>
          <w:iCs/>
          <w:szCs w:val="20"/>
          <w:lang w:val="en-US"/>
        </w:rPr>
      </w:pPr>
      <w:r w:rsidRPr="00B21BA8">
        <w:rPr>
          <w:szCs w:val="20"/>
          <w:lang w:val="en-US"/>
        </w:rPr>
        <w:t>Photo</w:t>
      </w:r>
      <w:r w:rsidR="009371DC" w:rsidRPr="00B21BA8">
        <w:rPr>
          <w:szCs w:val="20"/>
          <w:lang w:val="en-US"/>
        </w:rPr>
        <w:t xml:space="preserve">: </w:t>
      </w:r>
      <w:r w:rsidR="00754BCB" w:rsidRPr="00B21BA8">
        <w:rPr>
          <w:szCs w:val="20"/>
          <w:lang w:val="en-US"/>
        </w:rPr>
        <w:t xml:space="preserve">The new AX smart cameras from Baumer with </w:t>
      </w:r>
      <w:r w:rsidR="00754BCB" w:rsidRPr="00B21BA8">
        <w:rPr>
          <w:i/>
          <w:szCs w:val="20"/>
          <w:lang w:val="en-US"/>
        </w:rPr>
        <w:t>NVIDIA Jetson</w:t>
      </w:r>
      <w:r w:rsidR="00754BCB" w:rsidRPr="00B21BA8">
        <w:rPr>
          <w:szCs w:val="20"/>
          <w:lang w:val="en-US"/>
        </w:rPr>
        <w:t xml:space="preserve"> modules are freely </w:t>
      </w:r>
      <w:r w:rsidR="00C32B18">
        <w:rPr>
          <w:szCs w:val="20"/>
          <w:lang w:val="en-US"/>
        </w:rPr>
        <w:t>programmable</w:t>
      </w:r>
      <w:r w:rsidR="00C32B18" w:rsidRPr="00B21BA8">
        <w:rPr>
          <w:szCs w:val="20"/>
          <w:lang w:val="en-US"/>
        </w:rPr>
        <w:t xml:space="preserve"> </w:t>
      </w:r>
      <w:r w:rsidR="00754BCB" w:rsidRPr="00B21BA8">
        <w:rPr>
          <w:szCs w:val="20"/>
          <w:lang w:val="en-US"/>
        </w:rPr>
        <w:t>for powerful AI applications.</w:t>
      </w:r>
    </w:p>
    <w:p w14:paraId="29FA74B3" w14:textId="77777777" w:rsidR="00454D57" w:rsidRPr="00B21BA8" w:rsidRDefault="00454D57" w:rsidP="00D73B0B">
      <w:pPr>
        <w:pStyle w:val="BaumerFliesstext"/>
        <w:tabs>
          <w:tab w:val="left" w:pos="3408"/>
        </w:tabs>
        <w:spacing w:before="120" w:line="360" w:lineRule="auto"/>
        <w:rPr>
          <w:iCs/>
          <w:szCs w:val="20"/>
          <w:lang w:val="en-US"/>
        </w:rPr>
      </w:pPr>
    </w:p>
    <w:p w14:paraId="3FA3AE85" w14:textId="43096831" w:rsidR="00B066CD" w:rsidRPr="00B21BA8" w:rsidRDefault="00B066CD" w:rsidP="00B066CD">
      <w:pPr>
        <w:pStyle w:val="BaumerFliesstext"/>
        <w:tabs>
          <w:tab w:val="left" w:pos="3408"/>
        </w:tabs>
        <w:spacing w:line="360" w:lineRule="auto"/>
        <w:rPr>
          <w:sz w:val="16"/>
          <w:szCs w:val="16"/>
          <w:lang w:val="en-US"/>
        </w:rPr>
      </w:pPr>
      <w:r w:rsidRPr="00B21BA8">
        <w:rPr>
          <w:sz w:val="16"/>
          <w:szCs w:val="16"/>
          <w:lang w:val="en-US"/>
        </w:rPr>
        <w:t xml:space="preserve">Number of characters (with spaces): approx. </w:t>
      </w:r>
      <w:r w:rsidR="005F69DF">
        <w:rPr>
          <w:sz w:val="16"/>
          <w:szCs w:val="16"/>
          <w:lang w:val="en-US"/>
        </w:rPr>
        <w:t>2100</w:t>
      </w:r>
    </w:p>
    <w:p w14:paraId="056AFD43" w14:textId="77777777" w:rsidR="00B066CD" w:rsidRPr="00B21BA8" w:rsidRDefault="00B066CD" w:rsidP="00B066CD">
      <w:pPr>
        <w:pStyle w:val="BaumerFliesstext"/>
        <w:tabs>
          <w:tab w:val="left" w:pos="3408"/>
        </w:tabs>
        <w:spacing w:line="360" w:lineRule="auto"/>
        <w:rPr>
          <w:b/>
          <w:color w:val="003399"/>
          <w:sz w:val="16"/>
          <w:szCs w:val="16"/>
          <w:u w:val="single"/>
          <w:lang w:val="en-US"/>
        </w:rPr>
      </w:pPr>
      <w:r w:rsidRPr="00B21BA8">
        <w:rPr>
          <w:sz w:val="16"/>
          <w:szCs w:val="16"/>
          <w:lang w:val="en-US"/>
        </w:rPr>
        <w:t xml:space="preserve">Text and picture download at: </w:t>
      </w:r>
      <w:hyperlink r:id="rId13" w:history="1">
        <w:r w:rsidRPr="00B21BA8">
          <w:rPr>
            <w:rStyle w:val="Hyperlink"/>
            <w:b/>
            <w:sz w:val="16"/>
            <w:szCs w:val="16"/>
            <w:lang w:val="en-US"/>
          </w:rPr>
          <w:t>www.baumer.com/press</w:t>
        </w:r>
      </w:hyperlink>
    </w:p>
    <w:p w14:paraId="42214C15" w14:textId="43944092" w:rsidR="00817F98" w:rsidRPr="00B21BA8" w:rsidRDefault="00817F98" w:rsidP="00D73B0B">
      <w:pPr>
        <w:spacing w:line="360" w:lineRule="auto"/>
        <w:ind w:right="-2378"/>
        <w:rPr>
          <w:szCs w:val="20"/>
          <w:lang w:val="en-US"/>
        </w:rPr>
      </w:pPr>
    </w:p>
    <w:p w14:paraId="297DE91F" w14:textId="77777777" w:rsidR="005B463B" w:rsidRPr="00B21BA8" w:rsidRDefault="005B463B" w:rsidP="00D73B0B">
      <w:pPr>
        <w:spacing w:line="360" w:lineRule="auto"/>
        <w:ind w:right="-2378"/>
        <w:rPr>
          <w:szCs w:val="20"/>
          <w:lang w:val="en-US"/>
        </w:rPr>
      </w:pPr>
    </w:p>
    <w:p w14:paraId="303E2A8D" w14:textId="77777777" w:rsidR="00B066CD" w:rsidRPr="00B21BA8" w:rsidRDefault="00B066CD" w:rsidP="00B066CD">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B21BA8">
        <w:rPr>
          <w:b/>
          <w:kern w:val="20"/>
          <w:sz w:val="16"/>
          <w:szCs w:val="16"/>
          <w:lang w:val="en-US"/>
        </w:rPr>
        <w:t>Baumer Group</w:t>
      </w:r>
    </w:p>
    <w:p w14:paraId="5BF33857" w14:textId="77777777" w:rsidR="00B066CD" w:rsidRPr="00B21BA8" w:rsidRDefault="00B066CD" w:rsidP="00B066CD">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B21BA8">
        <w:rPr>
          <w:kern w:val="20"/>
          <w:sz w:val="16"/>
          <w:szCs w:val="16"/>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2,700 employees and 39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B21BA8">
          <w:rPr>
            <w:color w:val="003399"/>
            <w:kern w:val="20"/>
            <w:sz w:val="16"/>
            <w:szCs w:val="16"/>
            <w:u w:val="single"/>
            <w:lang w:val="en-US"/>
          </w:rPr>
          <w:t>www.baumer.com</w:t>
        </w:r>
      </w:hyperlink>
      <w:r w:rsidRPr="00B21BA8">
        <w:rPr>
          <w:kern w:val="20"/>
          <w:sz w:val="16"/>
          <w:szCs w:val="16"/>
          <w:lang w:val="en-US"/>
        </w:rPr>
        <w:t xml:space="preserve"> on the internet.</w:t>
      </w:r>
    </w:p>
    <w:p w14:paraId="2F9D7E32" w14:textId="77777777" w:rsidR="00D73B0B" w:rsidRPr="00B21BA8" w:rsidRDefault="00D73B0B" w:rsidP="00D73B0B">
      <w:pPr>
        <w:spacing w:line="360" w:lineRule="auto"/>
        <w:rPr>
          <w:b/>
          <w:szCs w:val="20"/>
          <w:lang w:val="en-US"/>
        </w:rPr>
      </w:pPr>
    </w:p>
    <w:p w14:paraId="47FF09D9" w14:textId="77777777" w:rsidR="00D73B0B" w:rsidRPr="00B21BA8" w:rsidRDefault="00D73B0B" w:rsidP="00D73B0B">
      <w:pPr>
        <w:spacing w:line="360" w:lineRule="auto"/>
        <w:rPr>
          <w:szCs w:val="20"/>
          <w:lang w:val="en-US"/>
        </w:rPr>
      </w:pPr>
    </w:p>
    <w:tbl>
      <w:tblPr>
        <w:tblW w:w="0" w:type="auto"/>
        <w:tblLook w:val="01E0" w:firstRow="1" w:lastRow="1" w:firstColumn="1" w:lastColumn="1" w:noHBand="0" w:noVBand="0"/>
      </w:tblPr>
      <w:tblGrid>
        <w:gridCol w:w="3294"/>
        <w:gridCol w:w="3407"/>
      </w:tblGrid>
      <w:tr w:rsidR="00B066CD" w:rsidRPr="00B21BA8" w14:paraId="14E8D4BF" w14:textId="77777777" w:rsidTr="003028A5">
        <w:tc>
          <w:tcPr>
            <w:tcW w:w="3294" w:type="dxa"/>
            <w:shd w:val="clear" w:color="auto" w:fill="auto"/>
          </w:tcPr>
          <w:p w14:paraId="2B6C04B9" w14:textId="77777777" w:rsidR="00B066CD" w:rsidRPr="00B21BA8" w:rsidRDefault="00B066CD" w:rsidP="003028A5">
            <w:pPr>
              <w:spacing w:line="240" w:lineRule="exact"/>
              <w:rPr>
                <w:b/>
                <w:bCs/>
                <w:sz w:val="16"/>
                <w:szCs w:val="16"/>
                <w:lang w:val="en-US"/>
              </w:rPr>
            </w:pPr>
            <w:r w:rsidRPr="00B21BA8">
              <w:rPr>
                <w:b/>
                <w:bCs/>
                <w:sz w:val="16"/>
                <w:szCs w:val="16"/>
                <w:lang w:val="en-US"/>
              </w:rPr>
              <w:t>Press contact:</w:t>
            </w:r>
          </w:p>
          <w:p w14:paraId="70F9F854" w14:textId="77777777" w:rsidR="003E0789" w:rsidRPr="00907FAA" w:rsidRDefault="003E0789" w:rsidP="003E0789">
            <w:pPr>
              <w:spacing w:line="240" w:lineRule="exact"/>
              <w:rPr>
                <w:sz w:val="16"/>
                <w:szCs w:val="16"/>
                <w:lang w:val="en-US"/>
              </w:rPr>
            </w:pPr>
            <w:r w:rsidRPr="00907FAA">
              <w:rPr>
                <w:sz w:val="16"/>
                <w:szCs w:val="16"/>
                <w:lang w:val="en-US"/>
              </w:rPr>
              <w:t>Nicole Marofsky</w:t>
            </w:r>
          </w:p>
          <w:p w14:paraId="40B8A820" w14:textId="77777777" w:rsidR="003E0789" w:rsidRPr="00907FAA" w:rsidRDefault="003E0789" w:rsidP="003E0789">
            <w:pPr>
              <w:spacing w:line="240" w:lineRule="exact"/>
              <w:rPr>
                <w:sz w:val="16"/>
                <w:szCs w:val="16"/>
                <w:lang w:val="en-US"/>
              </w:rPr>
            </w:pPr>
            <w:r w:rsidRPr="00907FAA">
              <w:rPr>
                <w:sz w:val="16"/>
                <w:szCs w:val="16"/>
                <w:lang w:val="en-US"/>
              </w:rPr>
              <w:t>Marketing Communication</w:t>
            </w:r>
          </w:p>
          <w:p w14:paraId="0716A5FA" w14:textId="77777777" w:rsidR="003E0789" w:rsidRPr="00907FAA" w:rsidRDefault="003E0789" w:rsidP="003E0789">
            <w:pPr>
              <w:spacing w:line="240" w:lineRule="exact"/>
              <w:rPr>
                <w:sz w:val="16"/>
                <w:szCs w:val="16"/>
                <w:lang w:val="en-US"/>
              </w:rPr>
            </w:pPr>
            <w:r>
              <w:rPr>
                <w:sz w:val="16"/>
                <w:szCs w:val="16"/>
                <w:lang w:val="en-US"/>
              </w:rPr>
              <w:t>Baumer Group</w:t>
            </w:r>
          </w:p>
          <w:p w14:paraId="0AEA0CD7" w14:textId="77777777" w:rsidR="003E0789" w:rsidRPr="00907FAA" w:rsidRDefault="003E0789" w:rsidP="003E0789">
            <w:pPr>
              <w:spacing w:line="240" w:lineRule="exact"/>
              <w:rPr>
                <w:sz w:val="16"/>
                <w:szCs w:val="16"/>
                <w:lang w:val="en-US"/>
              </w:rPr>
            </w:pPr>
            <w:r w:rsidRPr="00907FAA">
              <w:rPr>
                <w:sz w:val="16"/>
                <w:szCs w:val="16"/>
                <w:lang w:val="en-US"/>
              </w:rPr>
              <w:t>Phone +49 (0)3528 43 86 19</w:t>
            </w:r>
          </w:p>
          <w:p w14:paraId="4FFB3D3E" w14:textId="77777777" w:rsidR="003E0789" w:rsidRPr="00907FAA" w:rsidRDefault="003E0789" w:rsidP="003E0789">
            <w:pPr>
              <w:spacing w:line="240" w:lineRule="exact"/>
              <w:rPr>
                <w:sz w:val="16"/>
                <w:szCs w:val="16"/>
                <w:lang w:val="en-US"/>
              </w:rPr>
            </w:pPr>
            <w:r w:rsidRPr="00907FAA">
              <w:rPr>
                <w:sz w:val="16"/>
                <w:szCs w:val="16"/>
                <w:lang w:val="en-US"/>
              </w:rPr>
              <w:t>Fax +49 (0)3528 43 86 86</w:t>
            </w:r>
          </w:p>
          <w:p w14:paraId="746942A5" w14:textId="77777777" w:rsidR="003E0789" w:rsidRPr="00907FAA" w:rsidRDefault="003E0789" w:rsidP="003E0789">
            <w:pPr>
              <w:spacing w:line="240" w:lineRule="exact"/>
              <w:rPr>
                <w:sz w:val="16"/>
                <w:szCs w:val="16"/>
                <w:lang w:val="en-US"/>
              </w:rPr>
            </w:pPr>
            <w:r w:rsidRPr="00907FAA">
              <w:rPr>
                <w:sz w:val="16"/>
                <w:szCs w:val="16"/>
                <w:lang w:val="en-US"/>
              </w:rPr>
              <w:t>nmarofsky@baumer.com</w:t>
            </w:r>
          </w:p>
          <w:p w14:paraId="0BC83129" w14:textId="052EACF4" w:rsidR="00B066CD" w:rsidRPr="00B21BA8" w:rsidRDefault="003E0789" w:rsidP="003E0789">
            <w:pPr>
              <w:spacing w:line="240" w:lineRule="exact"/>
              <w:rPr>
                <w:b/>
                <w:sz w:val="16"/>
                <w:szCs w:val="16"/>
                <w:lang w:val="en-US"/>
              </w:rPr>
            </w:pPr>
            <w:r w:rsidRPr="00907FAA">
              <w:rPr>
                <w:sz w:val="16"/>
                <w:szCs w:val="16"/>
                <w:lang w:val="en-US"/>
              </w:rPr>
              <w:t>www.baumer.com</w:t>
            </w:r>
          </w:p>
        </w:tc>
        <w:tc>
          <w:tcPr>
            <w:tcW w:w="3407" w:type="dxa"/>
            <w:shd w:val="clear" w:color="auto" w:fill="auto"/>
          </w:tcPr>
          <w:p w14:paraId="1A12B602" w14:textId="77777777" w:rsidR="00B066CD" w:rsidRPr="00B21BA8" w:rsidRDefault="00B066CD" w:rsidP="003028A5">
            <w:pPr>
              <w:spacing w:line="240" w:lineRule="exact"/>
              <w:rPr>
                <w:b/>
                <w:bCs/>
                <w:sz w:val="16"/>
                <w:szCs w:val="16"/>
                <w:lang w:val="en-US"/>
              </w:rPr>
            </w:pPr>
            <w:r w:rsidRPr="00B21BA8">
              <w:rPr>
                <w:b/>
                <w:bCs/>
                <w:sz w:val="16"/>
                <w:szCs w:val="16"/>
                <w:lang w:val="en-US"/>
              </w:rPr>
              <w:t>Company contact global:</w:t>
            </w:r>
          </w:p>
          <w:p w14:paraId="5ADD2279" w14:textId="77777777" w:rsidR="00B066CD" w:rsidRPr="00B21BA8" w:rsidRDefault="00B066CD" w:rsidP="003028A5">
            <w:pPr>
              <w:spacing w:line="240" w:lineRule="exact"/>
              <w:rPr>
                <w:sz w:val="16"/>
                <w:szCs w:val="16"/>
                <w:lang w:val="en-US"/>
              </w:rPr>
            </w:pPr>
            <w:r w:rsidRPr="00B21BA8">
              <w:rPr>
                <w:sz w:val="16"/>
                <w:szCs w:val="16"/>
                <w:lang w:val="en-US"/>
              </w:rPr>
              <w:t>Baumer Group</w:t>
            </w:r>
          </w:p>
          <w:p w14:paraId="70805B30" w14:textId="77777777" w:rsidR="00B066CD" w:rsidRPr="00B21BA8" w:rsidRDefault="00B066CD" w:rsidP="003028A5">
            <w:pPr>
              <w:spacing w:line="240" w:lineRule="exact"/>
              <w:rPr>
                <w:sz w:val="16"/>
                <w:szCs w:val="16"/>
                <w:lang w:val="en-US"/>
              </w:rPr>
            </w:pPr>
            <w:r w:rsidRPr="00B21BA8">
              <w:rPr>
                <w:sz w:val="16"/>
                <w:szCs w:val="16"/>
                <w:lang w:val="en-US"/>
              </w:rPr>
              <w:t>Phone +41 (0)52 728 11 22</w:t>
            </w:r>
          </w:p>
          <w:p w14:paraId="07373B79" w14:textId="77777777" w:rsidR="00B066CD" w:rsidRPr="00B21BA8" w:rsidRDefault="00B066CD" w:rsidP="003028A5">
            <w:pPr>
              <w:spacing w:line="240" w:lineRule="exact"/>
              <w:rPr>
                <w:sz w:val="16"/>
                <w:szCs w:val="16"/>
                <w:lang w:val="en-US"/>
              </w:rPr>
            </w:pPr>
            <w:r w:rsidRPr="00B21BA8">
              <w:rPr>
                <w:sz w:val="16"/>
                <w:szCs w:val="16"/>
                <w:lang w:val="en-US"/>
              </w:rPr>
              <w:t>Fax +41 (0)52 728 11 44</w:t>
            </w:r>
            <w:r w:rsidRPr="00B21BA8">
              <w:rPr>
                <w:sz w:val="16"/>
                <w:szCs w:val="16"/>
                <w:lang w:val="en-US"/>
              </w:rPr>
              <w:tab/>
            </w:r>
          </w:p>
          <w:p w14:paraId="6CF14E52" w14:textId="77777777" w:rsidR="00B066CD" w:rsidRPr="00B21BA8" w:rsidRDefault="00B066CD" w:rsidP="003028A5">
            <w:pPr>
              <w:spacing w:line="240" w:lineRule="exact"/>
              <w:rPr>
                <w:sz w:val="16"/>
                <w:szCs w:val="16"/>
                <w:lang w:val="en-US"/>
              </w:rPr>
            </w:pPr>
            <w:r w:rsidRPr="00B21BA8">
              <w:rPr>
                <w:sz w:val="16"/>
                <w:szCs w:val="16"/>
                <w:lang w:val="en-US"/>
              </w:rPr>
              <w:t xml:space="preserve">sales@baumer.com </w:t>
            </w:r>
            <w:r w:rsidRPr="00B21BA8">
              <w:rPr>
                <w:sz w:val="16"/>
                <w:szCs w:val="16"/>
                <w:lang w:val="en-US"/>
              </w:rPr>
              <w:tab/>
            </w:r>
          </w:p>
          <w:p w14:paraId="005696EE" w14:textId="77777777" w:rsidR="00B066CD" w:rsidRPr="00B21BA8" w:rsidRDefault="003C06B8" w:rsidP="003028A5">
            <w:pPr>
              <w:spacing w:line="240" w:lineRule="exact"/>
              <w:rPr>
                <w:b/>
                <w:sz w:val="16"/>
                <w:szCs w:val="16"/>
                <w:lang w:val="en-US"/>
              </w:rPr>
            </w:pPr>
            <w:hyperlink r:id="rId15" w:history="1">
              <w:r w:rsidR="00B066CD" w:rsidRPr="00B21BA8">
                <w:rPr>
                  <w:rStyle w:val="Hyperlink"/>
                  <w:color w:val="auto"/>
                  <w:sz w:val="16"/>
                  <w:szCs w:val="16"/>
                  <w:u w:val="none"/>
                  <w:lang w:val="en-US"/>
                </w:rPr>
                <w:t>www.baumer.com</w:t>
              </w:r>
            </w:hyperlink>
            <w:r w:rsidR="00B066CD" w:rsidRPr="00B21BA8">
              <w:rPr>
                <w:b/>
                <w:sz w:val="16"/>
                <w:szCs w:val="16"/>
                <w:lang w:val="en-US"/>
              </w:rPr>
              <w:t xml:space="preserve"> </w:t>
            </w:r>
          </w:p>
        </w:tc>
      </w:tr>
    </w:tbl>
    <w:p w14:paraId="01952666" w14:textId="77777777" w:rsidR="00EA6E92" w:rsidRPr="00B21BA8" w:rsidRDefault="00EA6E92" w:rsidP="00A60557">
      <w:pPr>
        <w:rPr>
          <w:lang w:val="en-US"/>
        </w:rPr>
      </w:pPr>
    </w:p>
    <w:sectPr w:rsidR="00EA6E92" w:rsidRPr="00B21BA8">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F927A" w14:textId="77777777" w:rsidR="00A01ECD" w:rsidRDefault="00A01ECD">
      <w:r>
        <w:separator/>
      </w:r>
    </w:p>
  </w:endnote>
  <w:endnote w:type="continuationSeparator" w:id="0">
    <w:p w14:paraId="1C276BD8" w14:textId="77777777" w:rsidR="00A01ECD" w:rsidRDefault="00A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9212A60" w14:textId="5CDD350C" w:rsidR="00B068AD" w:rsidRDefault="00B068AD">
    <w:pPr>
      <w:pStyle w:val="Fuzeile"/>
    </w:pPr>
    <w:r>
      <w:fldChar w:fldCharType="begin"/>
    </w:r>
    <w:r>
      <w:instrText xml:space="preserve"> SAVEDATE \@ "dd.MM.yyyy" \* MERGEFORMAT </w:instrText>
    </w:r>
    <w:r>
      <w:fldChar w:fldCharType="separate"/>
    </w:r>
    <w:r w:rsidR="003C06B8">
      <w:rPr>
        <w:noProof/>
      </w:rPr>
      <w:t>18.06.2021</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 xml:space="preserve">Frauenfeld, </w:t>
    </w:r>
    <w:proofErr w:type="spellStart"/>
    <w:r>
      <w:t>Switzerland</w:t>
    </w:r>
    <w:proofErr w:type="spellEnd"/>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7C98425B"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3C06B8">
      <w:rPr>
        <w:noProof/>
        <w:sz w:val="16"/>
      </w:rPr>
      <w:t>2</w:t>
    </w:r>
    <w:r>
      <w:fldChar w:fldCharType="end"/>
    </w:r>
    <w:r>
      <w:rPr>
        <w:sz w:val="16"/>
      </w:rPr>
      <w:t>/</w:t>
    </w:r>
    <w:r>
      <w:rPr>
        <w:sz w:val="16"/>
      </w:rPr>
      <w:fldChar w:fldCharType="begin"/>
    </w:r>
    <w:r>
      <w:rPr>
        <w:noProof/>
        <w:sz w:val="16"/>
      </w:rPr>
      <w:instrText xml:space="preserve"> NUMPAGES  \* MERGEFORMAT </w:instrText>
    </w:r>
    <w:r>
      <w:fldChar w:fldCharType="separate"/>
    </w:r>
    <w:r w:rsidR="003C06B8">
      <w:rPr>
        <w:noProof/>
        <w:sz w:val="16"/>
      </w:rPr>
      <w:t>2</w:t>
    </w:r>
    <w:r>
      <w:fldChar w:fldCharType="end"/>
    </w:r>
    <w:r>
      <w:rPr>
        <w:sz w:val="16"/>
      </w:rPr>
      <w:tab/>
      <w:t>Baumer Group</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2833FC3B" w14:textId="70C96132" w:rsidR="00B068AD" w:rsidRDefault="00B068AD">
    <w:pPr>
      <w:pStyle w:val="Fuzeile"/>
    </w:pPr>
    <w:r>
      <w:fldChar w:fldCharType="begin"/>
    </w:r>
    <w:r>
      <w:instrText xml:space="preserve"> SAVEDATE \@ "dd.MM.yyyy" \* MERGEFORMAT </w:instrText>
    </w:r>
    <w:r>
      <w:fldChar w:fldCharType="separate"/>
    </w:r>
    <w:r w:rsidR="003C06B8">
      <w:rPr>
        <w:noProof/>
      </w:rPr>
      <w:t>18.06.2021</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 xml:space="preserve">Frauenfeld, </w:t>
    </w:r>
    <w:proofErr w:type="spellStart"/>
    <w:r>
      <w:t>Switzerland</w:t>
    </w:r>
    <w:proofErr w:type="spellEnd"/>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6F92C" w14:textId="77777777" w:rsidR="00A01ECD" w:rsidRDefault="00A01ECD">
      <w:r>
        <w:separator/>
      </w:r>
    </w:p>
  </w:footnote>
  <w:footnote w:type="continuationSeparator" w:id="0">
    <w:p w14:paraId="33530065" w14:textId="77777777" w:rsidR="00A01ECD" w:rsidRDefault="00A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lang w:eastAsia="zh-CN"/>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F1F19E6"/>
    <w:multiLevelType w:val="hybridMultilevel"/>
    <w:tmpl w:val="230E2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52E46DB8">
      <w:start w:val="1"/>
      <w:numFmt w:val="bullet"/>
      <w:lvlText w:val=""/>
      <w:lvlJc w:val="left"/>
      <w:pPr>
        <w:ind w:left="2629" w:hanging="360"/>
      </w:pPr>
      <w:rPr>
        <w:rFonts w:ascii="Wingdings" w:hAnsi="Wingdings" w:hint="default"/>
        <w:color w:val="0070C0"/>
        <w:sz w:val="28"/>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8"/>
  </w:num>
  <w:num w:numId="10">
    <w:abstractNumId w:val="9"/>
  </w:num>
  <w:num w:numId="11">
    <w:abstractNumId w:val="17"/>
  </w:num>
  <w:num w:numId="12">
    <w:abstractNumId w:val="13"/>
  </w:num>
  <w:num w:numId="13">
    <w:abstractNumId w:val="5"/>
  </w:num>
  <w:num w:numId="14">
    <w:abstractNumId w:val="21"/>
  </w:num>
  <w:num w:numId="15">
    <w:abstractNumId w:val="8"/>
  </w:num>
  <w:num w:numId="16">
    <w:abstractNumId w:val="11"/>
  </w:num>
  <w:num w:numId="17">
    <w:abstractNumId w:val="20"/>
  </w:num>
  <w:num w:numId="18">
    <w:abstractNumId w:val="19"/>
  </w:num>
  <w:num w:numId="19">
    <w:abstractNumId w:val="2"/>
  </w:num>
  <w:num w:numId="20">
    <w:abstractNumId w:val="1"/>
  </w:num>
  <w:num w:numId="21">
    <w:abstractNumId w:val="16"/>
  </w:num>
  <w:num w:numId="22">
    <w:abstractNumId w:val="7"/>
  </w:num>
  <w:num w:numId="23">
    <w:abstractNumId w:val="0"/>
  </w:num>
  <w:num w:numId="24">
    <w:abstractNumId w:val="15"/>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10"/>
  </w:num>
  <w:num w:numId="35">
    <w:abstractNumId w:val="14"/>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76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FD2"/>
    <w:rsid w:val="000038DB"/>
    <w:rsid w:val="00004CF2"/>
    <w:rsid w:val="00007A75"/>
    <w:rsid w:val="000112C0"/>
    <w:rsid w:val="0001173C"/>
    <w:rsid w:val="0001673B"/>
    <w:rsid w:val="000319DC"/>
    <w:rsid w:val="000325AB"/>
    <w:rsid w:val="00032C11"/>
    <w:rsid w:val="00035FA7"/>
    <w:rsid w:val="000360C3"/>
    <w:rsid w:val="000367BE"/>
    <w:rsid w:val="00040D35"/>
    <w:rsid w:val="00045E52"/>
    <w:rsid w:val="00046785"/>
    <w:rsid w:val="00055535"/>
    <w:rsid w:val="000566DE"/>
    <w:rsid w:val="0006218F"/>
    <w:rsid w:val="00070143"/>
    <w:rsid w:val="00070164"/>
    <w:rsid w:val="000714C6"/>
    <w:rsid w:val="0007516C"/>
    <w:rsid w:val="000775EA"/>
    <w:rsid w:val="000819DC"/>
    <w:rsid w:val="0008350F"/>
    <w:rsid w:val="00090DE9"/>
    <w:rsid w:val="00095264"/>
    <w:rsid w:val="00097970"/>
    <w:rsid w:val="00097DD2"/>
    <w:rsid w:val="000A0A04"/>
    <w:rsid w:val="000A0BBA"/>
    <w:rsid w:val="000A283B"/>
    <w:rsid w:val="000B2498"/>
    <w:rsid w:val="000B4DDB"/>
    <w:rsid w:val="000C2765"/>
    <w:rsid w:val="000C5EC5"/>
    <w:rsid w:val="000C7D58"/>
    <w:rsid w:val="000D2871"/>
    <w:rsid w:val="000D51A0"/>
    <w:rsid w:val="000D6D6E"/>
    <w:rsid w:val="000E0DEF"/>
    <w:rsid w:val="000E1A7A"/>
    <w:rsid w:val="000E1A90"/>
    <w:rsid w:val="000E1AF9"/>
    <w:rsid w:val="000F1715"/>
    <w:rsid w:val="000F244F"/>
    <w:rsid w:val="000F5BCB"/>
    <w:rsid w:val="000F5C39"/>
    <w:rsid w:val="000F6DFA"/>
    <w:rsid w:val="001028EE"/>
    <w:rsid w:val="00106CC0"/>
    <w:rsid w:val="00107B0E"/>
    <w:rsid w:val="00110207"/>
    <w:rsid w:val="00114804"/>
    <w:rsid w:val="00116193"/>
    <w:rsid w:val="0013610C"/>
    <w:rsid w:val="0013782A"/>
    <w:rsid w:val="00141932"/>
    <w:rsid w:val="00143A62"/>
    <w:rsid w:val="00144EA1"/>
    <w:rsid w:val="0016370E"/>
    <w:rsid w:val="0016445F"/>
    <w:rsid w:val="001646B1"/>
    <w:rsid w:val="00165C2D"/>
    <w:rsid w:val="001667EE"/>
    <w:rsid w:val="00170E7F"/>
    <w:rsid w:val="00171D97"/>
    <w:rsid w:val="00172EA8"/>
    <w:rsid w:val="001753ED"/>
    <w:rsid w:val="00175ADC"/>
    <w:rsid w:val="00177780"/>
    <w:rsid w:val="00180C13"/>
    <w:rsid w:val="00181590"/>
    <w:rsid w:val="0018263B"/>
    <w:rsid w:val="00186571"/>
    <w:rsid w:val="001916D0"/>
    <w:rsid w:val="001942A3"/>
    <w:rsid w:val="001A3272"/>
    <w:rsid w:val="001A3B8A"/>
    <w:rsid w:val="001A4DD7"/>
    <w:rsid w:val="001A54D5"/>
    <w:rsid w:val="001A7125"/>
    <w:rsid w:val="001A7935"/>
    <w:rsid w:val="001B283A"/>
    <w:rsid w:val="001B449B"/>
    <w:rsid w:val="001C167E"/>
    <w:rsid w:val="001C3DA0"/>
    <w:rsid w:val="001C64DC"/>
    <w:rsid w:val="001C7425"/>
    <w:rsid w:val="001D06E0"/>
    <w:rsid w:val="001D2F50"/>
    <w:rsid w:val="001D6C33"/>
    <w:rsid w:val="001D7013"/>
    <w:rsid w:val="001E0F11"/>
    <w:rsid w:val="001E6E7B"/>
    <w:rsid w:val="001E7A84"/>
    <w:rsid w:val="001F2963"/>
    <w:rsid w:val="001F41FF"/>
    <w:rsid w:val="001F5872"/>
    <w:rsid w:val="001F5CFA"/>
    <w:rsid w:val="001F79F7"/>
    <w:rsid w:val="00202E5E"/>
    <w:rsid w:val="00206F8A"/>
    <w:rsid w:val="00213672"/>
    <w:rsid w:val="00216E60"/>
    <w:rsid w:val="00217544"/>
    <w:rsid w:val="0022367E"/>
    <w:rsid w:val="00225091"/>
    <w:rsid w:val="0022576F"/>
    <w:rsid w:val="00226420"/>
    <w:rsid w:val="00226554"/>
    <w:rsid w:val="002315C6"/>
    <w:rsid w:val="0023202A"/>
    <w:rsid w:val="00233A6A"/>
    <w:rsid w:val="0023418F"/>
    <w:rsid w:val="00234A63"/>
    <w:rsid w:val="002350B3"/>
    <w:rsid w:val="00236DC3"/>
    <w:rsid w:val="00237511"/>
    <w:rsid w:val="00237A92"/>
    <w:rsid w:val="00242810"/>
    <w:rsid w:val="00242AC3"/>
    <w:rsid w:val="00242AD7"/>
    <w:rsid w:val="00243650"/>
    <w:rsid w:val="00246FEA"/>
    <w:rsid w:val="00247813"/>
    <w:rsid w:val="00251317"/>
    <w:rsid w:val="002532F4"/>
    <w:rsid w:val="002551A0"/>
    <w:rsid w:val="002553DB"/>
    <w:rsid w:val="00256DF0"/>
    <w:rsid w:val="002576FF"/>
    <w:rsid w:val="00264E2E"/>
    <w:rsid w:val="00266390"/>
    <w:rsid w:val="00267869"/>
    <w:rsid w:val="002760F1"/>
    <w:rsid w:val="00277CF6"/>
    <w:rsid w:val="00280132"/>
    <w:rsid w:val="00280F66"/>
    <w:rsid w:val="00285805"/>
    <w:rsid w:val="00285EA4"/>
    <w:rsid w:val="002877F1"/>
    <w:rsid w:val="00287C0E"/>
    <w:rsid w:val="00294E98"/>
    <w:rsid w:val="002973F1"/>
    <w:rsid w:val="00297995"/>
    <w:rsid w:val="002A1A93"/>
    <w:rsid w:val="002A2D9B"/>
    <w:rsid w:val="002A59CF"/>
    <w:rsid w:val="002A60DA"/>
    <w:rsid w:val="002B09E9"/>
    <w:rsid w:val="002B3303"/>
    <w:rsid w:val="002B7A96"/>
    <w:rsid w:val="002C6B3F"/>
    <w:rsid w:val="002D2806"/>
    <w:rsid w:val="002D3AE9"/>
    <w:rsid w:val="002D4BD5"/>
    <w:rsid w:val="002D68BD"/>
    <w:rsid w:val="002E0F44"/>
    <w:rsid w:val="002E7BFA"/>
    <w:rsid w:val="002F385B"/>
    <w:rsid w:val="002F4802"/>
    <w:rsid w:val="002F6854"/>
    <w:rsid w:val="002F6EE1"/>
    <w:rsid w:val="00300A8D"/>
    <w:rsid w:val="00303333"/>
    <w:rsid w:val="00313DF6"/>
    <w:rsid w:val="00313FF3"/>
    <w:rsid w:val="00314B63"/>
    <w:rsid w:val="0031526C"/>
    <w:rsid w:val="003166CA"/>
    <w:rsid w:val="00320E1B"/>
    <w:rsid w:val="00322386"/>
    <w:rsid w:val="00323EDE"/>
    <w:rsid w:val="0033299A"/>
    <w:rsid w:val="003332E4"/>
    <w:rsid w:val="00341496"/>
    <w:rsid w:val="0034376F"/>
    <w:rsid w:val="0034489E"/>
    <w:rsid w:val="00344D4B"/>
    <w:rsid w:val="0035043E"/>
    <w:rsid w:val="0036354F"/>
    <w:rsid w:val="003637E1"/>
    <w:rsid w:val="00364E48"/>
    <w:rsid w:val="00373B27"/>
    <w:rsid w:val="003853BF"/>
    <w:rsid w:val="00385C40"/>
    <w:rsid w:val="00387478"/>
    <w:rsid w:val="00392B64"/>
    <w:rsid w:val="00396A7F"/>
    <w:rsid w:val="003A3B92"/>
    <w:rsid w:val="003A3F92"/>
    <w:rsid w:val="003B572E"/>
    <w:rsid w:val="003C06B8"/>
    <w:rsid w:val="003C265E"/>
    <w:rsid w:val="003C3463"/>
    <w:rsid w:val="003C44EA"/>
    <w:rsid w:val="003C4698"/>
    <w:rsid w:val="003C7E00"/>
    <w:rsid w:val="003D2A80"/>
    <w:rsid w:val="003D3E8E"/>
    <w:rsid w:val="003D4691"/>
    <w:rsid w:val="003D7048"/>
    <w:rsid w:val="003E0789"/>
    <w:rsid w:val="003E2143"/>
    <w:rsid w:val="003E7855"/>
    <w:rsid w:val="003F3FD3"/>
    <w:rsid w:val="003F4186"/>
    <w:rsid w:val="00401BF5"/>
    <w:rsid w:val="004047B5"/>
    <w:rsid w:val="0040505C"/>
    <w:rsid w:val="0040517D"/>
    <w:rsid w:val="00406CCB"/>
    <w:rsid w:val="00412E2E"/>
    <w:rsid w:val="00412EE6"/>
    <w:rsid w:val="0041387F"/>
    <w:rsid w:val="0042196E"/>
    <w:rsid w:val="00424ED7"/>
    <w:rsid w:val="00427A4E"/>
    <w:rsid w:val="00431C1B"/>
    <w:rsid w:val="00440CE9"/>
    <w:rsid w:val="00441224"/>
    <w:rsid w:val="004419CA"/>
    <w:rsid w:val="00442492"/>
    <w:rsid w:val="00445027"/>
    <w:rsid w:val="00446F93"/>
    <w:rsid w:val="00454D57"/>
    <w:rsid w:val="0045513F"/>
    <w:rsid w:val="00457DF9"/>
    <w:rsid w:val="0046045A"/>
    <w:rsid w:val="00460581"/>
    <w:rsid w:val="0046546C"/>
    <w:rsid w:val="00466EE5"/>
    <w:rsid w:val="0046774D"/>
    <w:rsid w:val="00467B58"/>
    <w:rsid w:val="0047121C"/>
    <w:rsid w:val="0047388B"/>
    <w:rsid w:val="0047734F"/>
    <w:rsid w:val="0048509D"/>
    <w:rsid w:val="004863F5"/>
    <w:rsid w:val="00486F5B"/>
    <w:rsid w:val="0048725C"/>
    <w:rsid w:val="00492364"/>
    <w:rsid w:val="00492DD2"/>
    <w:rsid w:val="00493A81"/>
    <w:rsid w:val="00493E9A"/>
    <w:rsid w:val="00496D81"/>
    <w:rsid w:val="004A384B"/>
    <w:rsid w:val="004A5176"/>
    <w:rsid w:val="004A7216"/>
    <w:rsid w:val="004B5351"/>
    <w:rsid w:val="004B6E88"/>
    <w:rsid w:val="004C0D8C"/>
    <w:rsid w:val="004C115C"/>
    <w:rsid w:val="004C1BDE"/>
    <w:rsid w:val="004C1DD4"/>
    <w:rsid w:val="004C49C5"/>
    <w:rsid w:val="004D2A71"/>
    <w:rsid w:val="004E166E"/>
    <w:rsid w:val="004E2D58"/>
    <w:rsid w:val="004E4703"/>
    <w:rsid w:val="004E5372"/>
    <w:rsid w:val="004E5BC0"/>
    <w:rsid w:val="004F10F4"/>
    <w:rsid w:val="004F4434"/>
    <w:rsid w:val="004F7E62"/>
    <w:rsid w:val="00500B82"/>
    <w:rsid w:val="00510205"/>
    <w:rsid w:val="005110F9"/>
    <w:rsid w:val="0051178C"/>
    <w:rsid w:val="00514EAD"/>
    <w:rsid w:val="00515BA5"/>
    <w:rsid w:val="005169A5"/>
    <w:rsid w:val="00520DA8"/>
    <w:rsid w:val="00525504"/>
    <w:rsid w:val="00527366"/>
    <w:rsid w:val="00534507"/>
    <w:rsid w:val="00537A45"/>
    <w:rsid w:val="00540302"/>
    <w:rsid w:val="005418C0"/>
    <w:rsid w:val="0054416B"/>
    <w:rsid w:val="00546ECC"/>
    <w:rsid w:val="00550025"/>
    <w:rsid w:val="00551DBB"/>
    <w:rsid w:val="00554549"/>
    <w:rsid w:val="00560A5F"/>
    <w:rsid w:val="00561D58"/>
    <w:rsid w:val="005634FE"/>
    <w:rsid w:val="005651D5"/>
    <w:rsid w:val="00573D05"/>
    <w:rsid w:val="00575423"/>
    <w:rsid w:val="00581302"/>
    <w:rsid w:val="005867AE"/>
    <w:rsid w:val="00586C72"/>
    <w:rsid w:val="00594094"/>
    <w:rsid w:val="005955CB"/>
    <w:rsid w:val="00595AFF"/>
    <w:rsid w:val="005975FB"/>
    <w:rsid w:val="005A5E8D"/>
    <w:rsid w:val="005B33BC"/>
    <w:rsid w:val="005B463B"/>
    <w:rsid w:val="005B6778"/>
    <w:rsid w:val="005C1D79"/>
    <w:rsid w:val="005C2BFF"/>
    <w:rsid w:val="005C4013"/>
    <w:rsid w:val="005C5413"/>
    <w:rsid w:val="005C770D"/>
    <w:rsid w:val="005D1458"/>
    <w:rsid w:val="005D1547"/>
    <w:rsid w:val="005D17D4"/>
    <w:rsid w:val="005D2F7E"/>
    <w:rsid w:val="005D448E"/>
    <w:rsid w:val="005E0996"/>
    <w:rsid w:val="005E13E1"/>
    <w:rsid w:val="005E1E90"/>
    <w:rsid w:val="005E3890"/>
    <w:rsid w:val="005E4D3F"/>
    <w:rsid w:val="005F118B"/>
    <w:rsid w:val="005F2B47"/>
    <w:rsid w:val="005F4E53"/>
    <w:rsid w:val="005F533B"/>
    <w:rsid w:val="005F59FD"/>
    <w:rsid w:val="005F69DF"/>
    <w:rsid w:val="005F6F10"/>
    <w:rsid w:val="005F7253"/>
    <w:rsid w:val="0060368B"/>
    <w:rsid w:val="0060468D"/>
    <w:rsid w:val="00606786"/>
    <w:rsid w:val="00611258"/>
    <w:rsid w:val="00612C96"/>
    <w:rsid w:val="00612F07"/>
    <w:rsid w:val="00615602"/>
    <w:rsid w:val="00616746"/>
    <w:rsid w:val="00620C62"/>
    <w:rsid w:val="00621D67"/>
    <w:rsid w:val="00623296"/>
    <w:rsid w:val="006237AA"/>
    <w:rsid w:val="00625A6A"/>
    <w:rsid w:val="006269AE"/>
    <w:rsid w:val="00633ECC"/>
    <w:rsid w:val="006401CB"/>
    <w:rsid w:val="00646536"/>
    <w:rsid w:val="0064675E"/>
    <w:rsid w:val="00646784"/>
    <w:rsid w:val="00654D91"/>
    <w:rsid w:val="00657448"/>
    <w:rsid w:val="00661BFC"/>
    <w:rsid w:val="006628BF"/>
    <w:rsid w:val="00664072"/>
    <w:rsid w:val="00674314"/>
    <w:rsid w:val="006746E5"/>
    <w:rsid w:val="00681ACC"/>
    <w:rsid w:val="006836DF"/>
    <w:rsid w:val="00686001"/>
    <w:rsid w:val="00695591"/>
    <w:rsid w:val="00697AE7"/>
    <w:rsid w:val="006A4B9A"/>
    <w:rsid w:val="006A5B45"/>
    <w:rsid w:val="006A71E6"/>
    <w:rsid w:val="006B0667"/>
    <w:rsid w:val="006B3EBB"/>
    <w:rsid w:val="006B67B1"/>
    <w:rsid w:val="006C07E9"/>
    <w:rsid w:val="006C0DD6"/>
    <w:rsid w:val="006C2A1E"/>
    <w:rsid w:val="006C2DC5"/>
    <w:rsid w:val="006C525D"/>
    <w:rsid w:val="006D2E9A"/>
    <w:rsid w:val="006D4588"/>
    <w:rsid w:val="006D7391"/>
    <w:rsid w:val="006D765E"/>
    <w:rsid w:val="006D7E16"/>
    <w:rsid w:val="006E10A7"/>
    <w:rsid w:val="006E30E1"/>
    <w:rsid w:val="006E7DE8"/>
    <w:rsid w:val="006F144D"/>
    <w:rsid w:val="006F31E9"/>
    <w:rsid w:val="006F376E"/>
    <w:rsid w:val="006F554F"/>
    <w:rsid w:val="006F5590"/>
    <w:rsid w:val="006F7182"/>
    <w:rsid w:val="0070047B"/>
    <w:rsid w:val="00701B5B"/>
    <w:rsid w:val="0070314E"/>
    <w:rsid w:val="007105BF"/>
    <w:rsid w:val="00711D4A"/>
    <w:rsid w:val="00711FF0"/>
    <w:rsid w:val="007158AA"/>
    <w:rsid w:val="00723207"/>
    <w:rsid w:val="00725163"/>
    <w:rsid w:val="007269B8"/>
    <w:rsid w:val="00732B91"/>
    <w:rsid w:val="00734860"/>
    <w:rsid w:val="007359DC"/>
    <w:rsid w:val="007360F8"/>
    <w:rsid w:val="0074521E"/>
    <w:rsid w:val="0074726D"/>
    <w:rsid w:val="00754BCB"/>
    <w:rsid w:val="00755A38"/>
    <w:rsid w:val="00756FA8"/>
    <w:rsid w:val="007571A0"/>
    <w:rsid w:val="007658F6"/>
    <w:rsid w:val="00765D5D"/>
    <w:rsid w:val="007678A7"/>
    <w:rsid w:val="0077035F"/>
    <w:rsid w:val="007704FC"/>
    <w:rsid w:val="00776C67"/>
    <w:rsid w:val="00777699"/>
    <w:rsid w:val="00782551"/>
    <w:rsid w:val="00782E49"/>
    <w:rsid w:val="00783AA5"/>
    <w:rsid w:val="00792874"/>
    <w:rsid w:val="007945D7"/>
    <w:rsid w:val="007A0624"/>
    <w:rsid w:val="007A4067"/>
    <w:rsid w:val="007A4128"/>
    <w:rsid w:val="007A5BCD"/>
    <w:rsid w:val="007A6632"/>
    <w:rsid w:val="007B23B6"/>
    <w:rsid w:val="007B749A"/>
    <w:rsid w:val="007B7DC4"/>
    <w:rsid w:val="007C103E"/>
    <w:rsid w:val="007D4082"/>
    <w:rsid w:val="007D5FC8"/>
    <w:rsid w:val="007D7413"/>
    <w:rsid w:val="007D7B49"/>
    <w:rsid w:val="007E0C8F"/>
    <w:rsid w:val="007E10B2"/>
    <w:rsid w:val="007E1BF0"/>
    <w:rsid w:val="007E5F16"/>
    <w:rsid w:val="007F1C12"/>
    <w:rsid w:val="007F1CEE"/>
    <w:rsid w:val="007F2900"/>
    <w:rsid w:val="007F2B0C"/>
    <w:rsid w:val="007F4A86"/>
    <w:rsid w:val="00806187"/>
    <w:rsid w:val="0080713D"/>
    <w:rsid w:val="00810FEA"/>
    <w:rsid w:val="0081164D"/>
    <w:rsid w:val="00812F6F"/>
    <w:rsid w:val="0081434B"/>
    <w:rsid w:val="008164DC"/>
    <w:rsid w:val="00817F98"/>
    <w:rsid w:val="00825D45"/>
    <w:rsid w:val="0082773D"/>
    <w:rsid w:val="00827D3F"/>
    <w:rsid w:val="00834581"/>
    <w:rsid w:val="00842061"/>
    <w:rsid w:val="00842A88"/>
    <w:rsid w:val="00845037"/>
    <w:rsid w:val="008506C5"/>
    <w:rsid w:val="00852504"/>
    <w:rsid w:val="00856B24"/>
    <w:rsid w:val="00860FA5"/>
    <w:rsid w:val="00863343"/>
    <w:rsid w:val="00865A91"/>
    <w:rsid w:val="00866D9B"/>
    <w:rsid w:val="0087333E"/>
    <w:rsid w:val="00874ECF"/>
    <w:rsid w:val="0087580B"/>
    <w:rsid w:val="008839C6"/>
    <w:rsid w:val="00883A71"/>
    <w:rsid w:val="008842AD"/>
    <w:rsid w:val="0088717A"/>
    <w:rsid w:val="00887F5D"/>
    <w:rsid w:val="008914CD"/>
    <w:rsid w:val="008A29E0"/>
    <w:rsid w:val="008A3689"/>
    <w:rsid w:val="008A73BA"/>
    <w:rsid w:val="008A7590"/>
    <w:rsid w:val="008B07A9"/>
    <w:rsid w:val="008B395D"/>
    <w:rsid w:val="008C108E"/>
    <w:rsid w:val="008C36AD"/>
    <w:rsid w:val="008D02BF"/>
    <w:rsid w:val="008D0576"/>
    <w:rsid w:val="008D252C"/>
    <w:rsid w:val="008D373D"/>
    <w:rsid w:val="008D3C11"/>
    <w:rsid w:val="008D4EC8"/>
    <w:rsid w:val="008D5145"/>
    <w:rsid w:val="008D5276"/>
    <w:rsid w:val="008D630C"/>
    <w:rsid w:val="008D6BE8"/>
    <w:rsid w:val="008E3716"/>
    <w:rsid w:val="008E6D89"/>
    <w:rsid w:val="008F07A3"/>
    <w:rsid w:val="008F0908"/>
    <w:rsid w:val="008F3F87"/>
    <w:rsid w:val="00903B1F"/>
    <w:rsid w:val="00912046"/>
    <w:rsid w:val="00915866"/>
    <w:rsid w:val="00923462"/>
    <w:rsid w:val="009251B4"/>
    <w:rsid w:val="009274F2"/>
    <w:rsid w:val="00927878"/>
    <w:rsid w:val="009371DC"/>
    <w:rsid w:val="00940C2E"/>
    <w:rsid w:val="00944458"/>
    <w:rsid w:val="009465A3"/>
    <w:rsid w:val="00946879"/>
    <w:rsid w:val="009513BE"/>
    <w:rsid w:val="0095259E"/>
    <w:rsid w:val="0095320A"/>
    <w:rsid w:val="00960872"/>
    <w:rsid w:val="009619EB"/>
    <w:rsid w:val="00963183"/>
    <w:rsid w:val="009633B6"/>
    <w:rsid w:val="00963B9A"/>
    <w:rsid w:val="00963F21"/>
    <w:rsid w:val="00967063"/>
    <w:rsid w:val="0096799A"/>
    <w:rsid w:val="00977539"/>
    <w:rsid w:val="00980FDE"/>
    <w:rsid w:val="0098158F"/>
    <w:rsid w:val="00981741"/>
    <w:rsid w:val="00981973"/>
    <w:rsid w:val="00982434"/>
    <w:rsid w:val="00983CE2"/>
    <w:rsid w:val="00991F73"/>
    <w:rsid w:val="00994C3F"/>
    <w:rsid w:val="00994F21"/>
    <w:rsid w:val="00995358"/>
    <w:rsid w:val="009A4297"/>
    <w:rsid w:val="009A59E8"/>
    <w:rsid w:val="009B10DC"/>
    <w:rsid w:val="009B2872"/>
    <w:rsid w:val="009B58A9"/>
    <w:rsid w:val="009C5FCF"/>
    <w:rsid w:val="009C733C"/>
    <w:rsid w:val="009C7E06"/>
    <w:rsid w:val="009D3A68"/>
    <w:rsid w:val="009D48C3"/>
    <w:rsid w:val="009D73F7"/>
    <w:rsid w:val="009D7AE4"/>
    <w:rsid w:val="009E141A"/>
    <w:rsid w:val="009E6DCD"/>
    <w:rsid w:val="009F2DA3"/>
    <w:rsid w:val="00A01ABD"/>
    <w:rsid w:val="00A01ECD"/>
    <w:rsid w:val="00A02DA0"/>
    <w:rsid w:val="00A04B77"/>
    <w:rsid w:val="00A05133"/>
    <w:rsid w:val="00A07743"/>
    <w:rsid w:val="00A2137F"/>
    <w:rsid w:val="00A22177"/>
    <w:rsid w:val="00A22F61"/>
    <w:rsid w:val="00A23DE1"/>
    <w:rsid w:val="00A2461C"/>
    <w:rsid w:val="00A260F6"/>
    <w:rsid w:val="00A26EED"/>
    <w:rsid w:val="00A301B5"/>
    <w:rsid w:val="00A30F63"/>
    <w:rsid w:val="00A3148E"/>
    <w:rsid w:val="00A314A3"/>
    <w:rsid w:val="00A329B5"/>
    <w:rsid w:val="00A32C0A"/>
    <w:rsid w:val="00A32C95"/>
    <w:rsid w:val="00A35FF2"/>
    <w:rsid w:val="00A37F61"/>
    <w:rsid w:val="00A41665"/>
    <w:rsid w:val="00A443D2"/>
    <w:rsid w:val="00A57C8C"/>
    <w:rsid w:val="00A60557"/>
    <w:rsid w:val="00A612D1"/>
    <w:rsid w:val="00A62379"/>
    <w:rsid w:val="00A62691"/>
    <w:rsid w:val="00A65BAE"/>
    <w:rsid w:val="00A70A86"/>
    <w:rsid w:val="00A71AEA"/>
    <w:rsid w:val="00A71E2C"/>
    <w:rsid w:val="00A72AA8"/>
    <w:rsid w:val="00A73AD8"/>
    <w:rsid w:val="00A76CDF"/>
    <w:rsid w:val="00A77EA5"/>
    <w:rsid w:val="00A81013"/>
    <w:rsid w:val="00A83275"/>
    <w:rsid w:val="00A86E2E"/>
    <w:rsid w:val="00A91EA6"/>
    <w:rsid w:val="00AA1D3C"/>
    <w:rsid w:val="00AA22BA"/>
    <w:rsid w:val="00AA5110"/>
    <w:rsid w:val="00AA7B52"/>
    <w:rsid w:val="00AB035A"/>
    <w:rsid w:val="00AB186E"/>
    <w:rsid w:val="00AB21AF"/>
    <w:rsid w:val="00AB2D68"/>
    <w:rsid w:val="00AB481A"/>
    <w:rsid w:val="00AC45AE"/>
    <w:rsid w:val="00AC530C"/>
    <w:rsid w:val="00AC5E36"/>
    <w:rsid w:val="00AC7BDB"/>
    <w:rsid w:val="00AD25A3"/>
    <w:rsid w:val="00AD44E4"/>
    <w:rsid w:val="00AE17E7"/>
    <w:rsid w:val="00AE20BD"/>
    <w:rsid w:val="00AE6A1E"/>
    <w:rsid w:val="00AF0BC4"/>
    <w:rsid w:val="00AF1413"/>
    <w:rsid w:val="00AF2711"/>
    <w:rsid w:val="00AF61C6"/>
    <w:rsid w:val="00AF6DDE"/>
    <w:rsid w:val="00B0112F"/>
    <w:rsid w:val="00B025FE"/>
    <w:rsid w:val="00B02D40"/>
    <w:rsid w:val="00B039BA"/>
    <w:rsid w:val="00B041DE"/>
    <w:rsid w:val="00B05447"/>
    <w:rsid w:val="00B066CD"/>
    <w:rsid w:val="00B068AD"/>
    <w:rsid w:val="00B0720A"/>
    <w:rsid w:val="00B122D8"/>
    <w:rsid w:val="00B1271D"/>
    <w:rsid w:val="00B12B3E"/>
    <w:rsid w:val="00B179CB"/>
    <w:rsid w:val="00B21BA8"/>
    <w:rsid w:val="00B21EDA"/>
    <w:rsid w:val="00B25A26"/>
    <w:rsid w:val="00B25EE5"/>
    <w:rsid w:val="00B31199"/>
    <w:rsid w:val="00B3268B"/>
    <w:rsid w:val="00B35FE7"/>
    <w:rsid w:val="00B3684D"/>
    <w:rsid w:val="00B409E7"/>
    <w:rsid w:val="00B40AE4"/>
    <w:rsid w:val="00B52D86"/>
    <w:rsid w:val="00B60899"/>
    <w:rsid w:val="00B6162A"/>
    <w:rsid w:val="00B622F5"/>
    <w:rsid w:val="00B64AA6"/>
    <w:rsid w:val="00B71246"/>
    <w:rsid w:val="00B75A52"/>
    <w:rsid w:val="00B75A87"/>
    <w:rsid w:val="00B81662"/>
    <w:rsid w:val="00B83A56"/>
    <w:rsid w:val="00B84651"/>
    <w:rsid w:val="00B87184"/>
    <w:rsid w:val="00B87682"/>
    <w:rsid w:val="00B878E6"/>
    <w:rsid w:val="00B95A11"/>
    <w:rsid w:val="00B97B38"/>
    <w:rsid w:val="00BA05A3"/>
    <w:rsid w:val="00BA1C2A"/>
    <w:rsid w:val="00BA281A"/>
    <w:rsid w:val="00BA4AF7"/>
    <w:rsid w:val="00BA4EA5"/>
    <w:rsid w:val="00BB106D"/>
    <w:rsid w:val="00BB1C60"/>
    <w:rsid w:val="00BB4AA0"/>
    <w:rsid w:val="00BB4FC4"/>
    <w:rsid w:val="00BC1524"/>
    <w:rsid w:val="00BC5444"/>
    <w:rsid w:val="00BC7E58"/>
    <w:rsid w:val="00BD0160"/>
    <w:rsid w:val="00BD0FC4"/>
    <w:rsid w:val="00BD65F0"/>
    <w:rsid w:val="00BD6E23"/>
    <w:rsid w:val="00BE1993"/>
    <w:rsid w:val="00BE2BAD"/>
    <w:rsid w:val="00BE34AC"/>
    <w:rsid w:val="00BE601A"/>
    <w:rsid w:val="00BF1295"/>
    <w:rsid w:val="00BF27CE"/>
    <w:rsid w:val="00BF6635"/>
    <w:rsid w:val="00C0095C"/>
    <w:rsid w:val="00C00EC5"/>
    <w:rsid w:val="00C021A7"/>
    <w:rsid w:val="00C02466"/>
    <w:rsid w:val="00C04838"/>
    <w:rsid w:val="00C07219"/>
    <w:rsid w:val="00C219BD"/>
    <w:rsid w:val="00C242C0"/>
    <w:rsid w:val="00C308C3"/>
    <w:rsid w:val="00C325B6"/>
    <w:rsid w:val="00C32B18"/>
    <w:rsid w:val="00C34061"/>
    <w:rsid w:val="00C36E7E"/>
    <w:rsid w:val="00C4156D"/>
    <w:rsid w:val="00C45B61"/>
    <w:rsid w:val="00C516BC"/>
    <w:rsid w:val="00C54ED1"/>
    <w:rsid w:val="00C55978"/>
    <w:rsid w:val="00C56CD6"/>
    <w:rsid w:val="00C56D98"/>
    <w:rsid w:val="00C60746"/>
    <w:rsid w:val="00C63B5D"/>
    <w:rsid w:val="00C645B8"/>
    <w:rsid w:val="00C65E95"/>
    <w:rsid w:val="00C66F9C"/>
    <w:rsid w:val="00C677ED"/>
    <w:rsid w:val="00C67928"/>
    <w:rsid w:val="00C70A04"/>
    <w:rsid w:val="00C757BB"/>
    <w:rsid w:val="00C77875"/>
    <w:rsid w:val="00C8703D"/>
    <w:rsid w:val="00C870BA"/>
    <w:rsid w:val="00C877C2"/>
    <w:rsid w:val="00C879A3"/>
    <w:rsid w:val="00C907CC"/>
    <w:rsid w:val="00C90B10"/>
    <w:rsid w:val="00C90C7E"/>
    <w:rsid w:val="00C94E11"/>
    <w:rsid w:val="00C9524D"/>
    <w:rsid w:val="00C96078"/>
    <w:rsid w:val="00C97438"/>
    <w:rsid w:val="00C97562"/>
    <w:rsid w:val="00CA0FA3"/>
    <w:rsid w:val="00CA1312"/>
    <w:rsid w:val="00CA15A6"/>
    <w:rsid w:val="00CA2769"/>
    <w:rsid w:val="00CA548E"/>
    <w:rsid w:val="00CB1E03"/>
    <w:rsid w:val="00CB71E2"/>
    <w:rsid w:val="00CC2617"/>
    <w:rsid w:val="00CC37E4"/>
    <w:rsid w:val="00CC3EEC"/>
    <w:rsid w:val="00CC4BC6"/>
    <w:rsid w:val="00CC7EFA"/>
    <w:rsid w:val="00CD6BEF"/>
    <w:rsid w:val="00CD7F70"/>
    <w:rsid w:val="00CE3C66"/>
    <w:rsid w:val="00CE4237"/>
    <w:rsid w:val="00CE44C7"/>
    <w:rsid w:val="00CE5AC1"/>
    <w:rsid w:val="00CE6317"/>
    <w:rsid w:val="00CE751B"/>
    <w:rsid w:val="00CF1676"/>
    <w:rsid w:val="00CF2DA3"/>
    <w:rsid w:val="00CF59D5"/>
    <w:rsid w:val="00CF7130"/>
    <w:rsid w:val="00CF7F75"/>
    <w:rsid w:val="00D05D89"/>
    <w:rsid w:val="00D10504"/>
    <w:rsid w:val="00D12E04"/>
    <w:rsid w:val="00D1552B"/>
    <w:rsid w:val="00D20031"/>
    <w:rsid w:val="00D2589E"/>
    <w:rsid w:val="00D26496"/>
    <w:rsid w:val="00D26FEC"/>
    <w:rsid w:val="00D27146"/>
    <w:rsid w:val="00D31ADB"/>
    <w:rsid w:val="00D41233"/>
    <w:rsid w:val="00D439E0"/>
    <w:rsid w:val="00D46F1A"/>
    <w:rsid w:val="00D50F68"/>
    <w:rsid w:val="00D529A9"/>
    <w:rsid w:val="00D53B05"/>
    <w:rsid w:val="00D57598"/>
    <w:rsid w:val="00D6133D"/>
    <w:rsid w:val="00D622B3"/>
    <w:rsid w:val="00D63583"/>
    <w:rsid w:val="00D72583"/>
    <w:rsid w:val="00D7385A"/>
    <w:rsid w:val="00D73B0B"/>
    <w:rsid w:val="00D81A44"/>
    <w:rsid w:val="00D831A1"/>
    <w:rsid w:val="00D91BAC"/>
    <w:rsid w:val="00D95A7E"/>
    <w:rsid w:val="00DA3595"/>
    <w:rsid w:val="00DA5547"/>
    <w:rsid w:val="00DA557C"/>
    <w:rsid w:val="00DA66DD"/>
    <w:rsid w:val="00DB41DB"/>
    <w:rsid w:val="00DB63E8"/>
    <w:rsid w:val="00DC1351"/>
    <w:rsid w:val="00DC1B97"/>
    <w:rsid w:val="00DC1C54"/>
    <w:rsid w:val="00DC3BDC"/>
    <w:rsid w:val="00DD1F2B"/>
    <w:rsid w:val="00DD697F"/>
    <w:rsid w:val="00DD7CBB"/>
    <w:rsid w:val="00DE09FB"/>
    <w:rsid w:val="00DE178E"/>
    <w:rsid w:val="00DE2BB7"/>
    <w:rsid w:val="00DE631F"/>
    <w:rsid w:val="00DE6C24"/>
    <w:rsid w:val="00DF399E"/>
    <w:rsid w:val="00DF4553"/>
    <w:rsid w:val="00DF4E68"/>
    <w:rsid w:val="00E01409"/>
    <w:rsid w:val="00E04F73"/>
    <w:rsid w:val="00E1420B"/>
    <w:rsid w:val="00E1639A"/>
    <w:rsid w:val="00E23F65"/>
    <w:rsid w:val="00E3516B"/>
    <w:rsid w:val="00E355E3"/>
    <w:rsid w:val="00E35D19"/>
    <w:rsid w:val="00E4145D"/>
    <w:rsid w:val="00E43A4F"/>
    <w:rsid w:val="00E522DB"/>
    <w:rsid w:val="00E53FA0"/>
    <w:rsid w:val="00E54CBE"/>
    <w:rsid w:val="00E54CDA"/>
    <w:rsid w:val="00E55AE6"/>
    <w:rsid w:val="00E6080D"/>
    <w:rsid w:val="00E6182B"/>
    <w:rsid w:val="00E644C3"/>
    <w:rsid w:val="00E70D3A"/>
    <w:rsid w:val="00E71941"/>
    <w:rsid w:val="00E74F3F"/>
    <w:rsid w:val="00E777D8"/>
    <w:rsid w:val="00E8729E"/>
    <w:rsid w:val="00E94B12"/>
    <w:rsid w:val="00E97CBD"/>
    <w:rsid w:val="00EA2637"/>
    <w:rsid w:val="00EA2987"/>
    <w:rsid w:val="00EA2CE1"/>
    <w:rsid w:val="00EA6E92"/>
    <w:rsid w:val="00EB5A9F"/>
    <w:rsid w:val="00EB5BF9"/>
    <w:rsid w:val="00ED0D35"/>
    <w:rsid w:val="00ED3A9A"/>
    <w:rsid w:val="00EE1F82"/>
    <w:rsid w:val="00EE44D4"/>
    <w:rsid w:val="00EE7D2B"/>
    <w:rsid w:val="00EF004D"/>
    <w:rsid w:val="00EF6FED"/>
    <w:rsid w:val="00F02716"/>
    <w:rsid w:val="00F02E39"/>
    <w:rsid w:val="00F04628"/>
    <w:rsid w:val="00F05F2D"/>
    <w:rsid w:val="00F0683E"/>
    <w:rsid w:val="00F06E4B"/>
    <w:rsid w:val="00F105B4"/>
    <w:rsid w:val="00F1183F"/>
    <w:rsid w:val="00F13FC3"/>
    <w:rsid w:val="00F140DF"/>
    <w:rsid w:val="00F162E9"/>
    <w:rsid w:val="00F168ED"/>
    <w:rsid w:val="00F175B8"/>
    <w:rsid w:val="00F20237"/>
    <w:rsid w:val="00F224F1"/>
    <w:rsid w:val="00F25603"/>
    <w:rsid w:val="00F2570F"/>
    <w:rsid w:val="00F25A96"/>
    <w:rsid w:val="00F2782A"/>
    <w:rsid w:val="00F31868"/>
    <w:rsid w:val="00F33956"/>
    <w:rsid w:val="00F35627"/>
    <w:rsid w:val="00F44BE6"/>
    <w:rsid w:val="00F53AF3"/>
    <w:rsid w:val="00F54167"/>
    <w:rsid w:val="00F562DD"/>
    <w:rsid w:val="00F70C7B"/>
    <w:rsid w:val="00F71A9D"/>
    <w:rsid w:val="00F74A5A"/>
    <w:rsid w:val="00F82F16"/>
    <w:rsid w:val="00F87A1B"/>
    <w:rsid w:val="00F91B62"/>
    <w:rsid w:val="00F93A2A"/>
    <w:rsid w:val="00F94303"/>
    <w:rsid w:val="00F95B93"/>
    <w:rsid w:val="00F963BE"/>
    <w:rsid w:val="00F96AA2"/>
    <w:rsid w:val="00F96E79"/>
    <w:rsid w:val="00FA2CD1"/>
    <w:rsid w:val="00FA7852"/>
    <w:rsid w:val="00FB0FA9"/>
    <w:rsid w:val="00FB14C1"/>
    <w:rsid w:val="00FB2211"/>
    <w:rsid w:val="00FB34AC"/>
    <w:rsid w:val="00FB36B2"/>
    <w:rsid w:val="00FB41F7"/>
    <w:rsid w:val="00FB6F90"/>
    <w:rsid w:val="00FB72E6"/>
    <w:rsid w:val="00FC4944"/>
    <w:rsid w:val="00FC5BA0"/>
    <w:rsid w:val="00FD261B"/>
    <w:rsid w:val="00FD5317"/>
    <w:rsid w:val="00FD73D8"/>
    <w:rsid w:val="00FE1F3E"/>
    <w:rsid w:val="00FE2780"/>
    <w:rsid w:val="00FE6859"/>
    <w:rsid w:val="00FF0CD6"/>
    <w:rsid w:val="00FF222E"/>
    <w:rsid w:val="00FF2B7D"/>
    <w:rsid w:val="00FF3763"/>
    <w:rsid w:val="00FF39F1"/>
    <w:rsid w:val="00FF3BB6"/>
    <w:rsid w:val="00FF4791"/>
    <w:rsid w:val="00FF48CC"/>
    <w:rsid w:val="00FF6493"/>
    <w:rsid w:val="00FF68AB"/>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481"/>
    <o:shapelayout v:ext="edit">
      <o:idmap v:ext="edit" data="1"/>
    </o:shapelayout>
  </w:shapeDefaults>
  <w:decimalSymbol w:val=","/>
  <w:listSeparator w:val=";"/>
  <w14:docId w14:val="55378F05"/>
  <w15:docId w15:val="{986E0774-0BB6-47CB-8228-B3C30341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497597">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aumer.com/smart-camera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C5B5C13E-3ACD-489C-A109-A7F13B7DA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F041162A.dotm</Template>
  <TotalTime>0</TotalTime>
  <Pages>2</Pages>
  <Words>486</Words>
  <Characters>3058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3537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11</cp:revision>
  <cp:lastPrinted>2015-02-06T10:33:00Z</cp:lastPrinted>
  <dcterms:created xsi:type="dcterms:W3CDTF">2020-10-13T07:24:00Z</dcterms:created>
  <dcterms:modified xsi:type="dcterms:W3CDTF">2021-06-18T11:30:00Z</dcterms:modified>
</cp:coreProperties>
</file>