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B45CFC" w:rsidRDefault="3282A936" w:rsidP="3282A936">
      <w:pPr>
        <w:pStyle w:val="berschrift1"/>
        <w:numPr>
          <w:ilvl w:val="0"/>
          <w:numId w:val="0"/>
        </w:numPr>
        <w:spacing w:line="240" w:lineRule="auto"/>
        <w:rPr>
          <w:b w:val="0"/>
          <w:sz w:val="24"/>
          <w:szCs w:val="24"/>
          <w:lang w:val="en-US"/>
        </w:rPr>
      </w:pPr>
      <w:r w:rsidRPr="00B45CFC">
        <w:rPr>
          <w:b w:val="0"/>
          <w:sz w:val="24"/>
          <w:szCs w:val="24"/>
          <w:lang w:val="en-US"/>
        </w:rPr>
        <w:t>Press Release</w:t>
      </w:r>
    </w:p>
    <w:p w14:paraId="6D0DE865" w14:textId="31EABE41" w:rsidR="00615602" w:rsidRPr="00CD7170" w:rsidRDefault="00357E2F" w:rsidP="3282A936">
      <w:pPr>
        <w:pStyle w:val="BaumerFliesstext"/>
        <w:spacing w:before="240" w:line="360" w:lineRule="auto"/>
        <w:rPr>
          <w:b/>
          <w:bCs/>
          <w:sz w:val="28"/>
          <w:szCs w:val="28"/>
          <w:lang w:val="en-US"/>
        </w:rPr>
      </w:pPr>
      <w:r w:rsidRPr="00CD7170">
        <w:rPr>
          <w:b/>
          <w:bCs/>
          <w:sz w:val="28"/>
          <w:szCs w:val="28"/>
          <w:lang w:val="en-US"/>
        </w:rPr>
        <w:t>Food production: Against the Baumer design bacteria will stand no chance</w:t>
      </w:r>
    </w:p>
    <w:p w14:paraId="49995F94" w14:textId="77777777" w:rsidR="00247813" w:rsidRPr="00CD7170" w:rsidRDefault="00247813" w:rsidP="00247813">
      <w:pPr>
        <w:jc w:val="right"/>
        <w:rPr>
          <w:lang w:val="en-US"/>
        </w:rPr>
      </w:pPr>
    </w:p>
    <w:p w14:paraId="7128D086" w14:textId="2AA47ACA" w:rsidR="008E01EF" w:rsidRPr="00CD7170" w:rsidRDefault="006C56BE" w:rsidP="008E01EF">
      <w:pPr>
        <w:pStyle w:val="BaumerFliesstext"/>
        <w:spacing w:before="240" w:line="360" w:lineRule="auto"/>
        <w:rPr>
          <w:lang w:val="en-US"/>
        </w:rPr>
      </w:pPr>
      <w:r>
        <w:rPr>
          <w:noProof/>
        </w:rPr>
        <w:drawing>
          <wp:anchor distT="0" distB="0" distL="114300" distR="114300" simplePos="0" relativeHeight="251658240" behindDoc="0" locked="0" layoutInCell="1" allowOverlap="1" wp14:anchorId="689D4FAD" wp14:editId="63CE733A">
            <wp:simplePos x="0" y="0"/>
            <wp:positionH relativeFrom="column">
              <wp:posOffset>3638086</wp:posOffset>
            </wp:positionH>
            <wp:positionV relativeFrom="paragraph">
              <wp:posOffset>214866</wp:posOffset>
            </wp:positionV>
            <wp:extent cx="2474595" cy="1730927"/>
            <wp:effectExtent l="0" t="0" r="1905" b="31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30927"/>
                    </a:xfrm>
                    <a:prstGeom prst="rect">
                      <a:avLst/>
                    </a:prstGeom>
                    <a:noFill/>
                    <a:ln>
                      <a:noFill/>
                    </a:ln>
                  </pic:spPr>
                </pic:pic>
              </a:graphicData>
            </a:graphic>
          </wp:anchor>
        </w:drawing>
      </w:r>
      <w:r w:rsidRPr="00CD7170">
        <w:rPr>
          <w:lang w:val="en-US"/>
        </w:rPr>
        <w:t xml:space="preserve">To the food industry, Baumer offers an easy solution against bacteria population in cavities in pipes and tanks: the Baumer Hygienic Connection (BHC) to effectively prevent germs. The media-contacting sensor part is designed to completely fill any cavities. This installation method prevents fluids from penetrating in cavities, and bacteria cannot collect. </w:t>
      </w:r>
    </w:p>
    <w:p w14:paraId="0B75F201" w14:textId="37C2C784" w:rsidR="007B798D" w:rsidRPr="00CD7170" w:rsidRDefault="00D60195" w:rsidP="008E01EF">
      <w:pPr>
        <w:pStyle w:val="BaumerFliesstext"/>
        <w:spacing w:before="240" w:line="360" w:lineRule="auto"/>
        <w:rPr>
          <w:rFonts w:cs="Arial"/>
          <w:szCs w:val="20"/>
          <w:lang w:val="en-US" w:eastAsia="de-CH"/>
        </w:rPr>
      </w:pPr>
      <w:r w:rsidRPr="00CD7170">
        <w:rPr>
          <w:rFonts w:cs="Arial"/>
          <w:szCs w:val="20"/>
          <w:lang w:val="en-US"/>
        </w:rPr>
        <w:t xml:space="preserve">The hygienic design particularly relevant for pressure and flow measurement, goes far beyond the recommendations of the European Hygienic Engineering and Design Group (EHEDG). The Baumer development engineers have conceived clever designs that increase food safety and thus create added value to customers. In the conception focus was the invasive sensor part which extends into the pipe or tank and comes into contact with milk, soda, or other food. Here lies the weak point of conventional connections. Welding a coupling to a pipe and attaching the sensor with a tri-clamp creates hollow space straight underneath the sensor, where air and bacteria can collect. Such unwanted hygiene factors can only be remedied by washout using plenty of water and chemicals. This does not only consume resources but further entails expensive downtime. During the cleaning process, the installation is not operational. </w:t>
      </w:r>
    </w:p>
    <w:p w14:paraId="46B4CE85" w14:textId="005EE5B5" w:rsidR="006C65E6" w:rsidRPr="00CD7170" w:rsidRDefault="00D60195" w:rsidP="008E01EF">
      <w:pPr>
        <w:pStyle w:val="BaumerFliesstext"/>
        <w:spacing w:before="240" w:line="360" w:lineRule="auto"/>
        <w:rPr>
          <w:rFonts w:cs="Arial"/>
          <w:szCs w:val="20"/>
          <w:lang w:val="en-US" w:eastAsia="de-CH"/>
        </w:rPr>
      </w:pPr>
      <w:r w:rsidRPr="00CD7170">
        <w:rPr>
          <w:rFonts w:cs="Arial"/>
          <w:szCs w:val="20"/>
          <w:lang w:val="en-US"/>
        </w:rPr>
        <w:t xml:space="preserve">The solution: The Baumer Hygienic Connection. In this well-thought out design, welding socket and sensor are so perfectly harmonized to one another that the sensor completely fills the cavity while the sensor front is flush with the pipe wall. No cavities means no bacteria can collect. This saves water, chemicals, cleaning time and finally money. </w:t>
      </w:r>
    </w:p>
    <w:p w14:paraId="1E6E1E0E" w14:textId="13B0D0FA" w:rsidR="00FC40D7" w:rsidRPr="00CD7170" w:rsidRDefault="007E1AEF" w:rsidP="00FC40D7">
      <w:pPr>
        <w:pStyle w:val="BaumerFliesstext"/>
        <w:spacing w:before="240" w:line="360" w:lineRule="auto"/>
        <w:rPr>
          <w:rFonts w:cs="Arial"/>
          <w:szCs w:val="20"/>
          <w:lang w:val="en-US" w:eastAsia="de-CH"/>
        </w:rPr>
      </w:pPr>
      <w:r w:rsidRPr="00CD7170">
        <w:rPr>
          <w:lang w:val="en-US"/>
        </w:rPr>
        <w:t xml:space="preserve">The Baumer Hygienic Connection is </w:t>
      </w:r>
      <w:r w:rsidRPr="00CD7170">
        <w:rPr>
          <w:rFonts w:cs="Arial"/>
          <w:szCs w:val="20"/>
          <w:lang w:val="en-US"/>
        </w:rPr>
        <w:t>EHEDG certified</w:t>
      </w:r>
      <w:r w:rsidRPr="00CD7170">
        <w:rPr>
          <w:lang w:val="en-US"/>
        </w:rPr>
        <w:t xml:space="preserve"> and available for Baumer process sensor</w:t>
      </w:r>
      <w:r w:rsidR="00CD7170" w:rsidRPr="00CD7170">
        <w:rPr>
          <w:lang w:val="en-US"/>
        </w:rPr>
        <w:t>s</w:t>
      </w:r>
      <w:r w:rsidRPr="00CD7170">
        <w:rPr>
          <w:lang w:val="en-US"/>
        </w:rPr>
        <w:t>: to measure pressure, flow, temperature</w:t>
      </w:r>
      <w:r w:rsidR="00CD7170" w:rsidRPr="00CD7170">
        <w:rPr>
          <w:lang w:val="en-US"/>
        </w:rPr>
        <w:t xml:space="preserve"> </w:t>
      </w:r>
      <w:r w:rsidR="00CD7170">
        <w:rPr>
          <w:lang w:val="en-US"/>
        </w:rPr>
        <w:t>and</w:t>
      </w:r>
      <w:r w:rsidRPr="00CD7170">
        <w:rPr>
          <w:lang w:val="en-US"/>
        </w:rPr>
        <w:t xml:space="preserve"> level</w:t>
      </w:r>
      <w:r w:rsidR="00CD7170">
        <w:rPr>
          <w:lang w:val="en-US"/>
        </w:rPr>
        <w:t>.</w:t>
      </w:r>
      <w:r w:rsidRPr="00CD7170">
        <w:rPr>
          <w:lang w:val="en-US"/>
        </w:rPr>
        <w:t xml:space="preserve"> </w:t>
      </w:r>
    </w:p>
    <w:p w14:paraId="2F89AB0C" w14:textId="447831FC" w:rsidR="00CC2617" w:rsidRPr="00CD7170" w:rsidRDefault="007E1AEF" w:rsidP="00C01E98">
      <w:pPr>
        <w:pStyle w:val="BaumerFliesstext"/>
        <w:spacing w:before="240" w:line="360" w:lineRule="auto"/>
        <w:rPr>
          <w:szCs w:val="20"/>
          <w:lang w:val="en-US"/>
        </w:rPr>
      </w:pPr>
      <w:r w:rsidRPr="00CD7170">
        <w:rPr>
          <w:lang w:val="en-US"/>
        </w:rPr>
        <w:t xml:space="preserve"> </w:t>
      </w:r>
      <w:r w:rsidR="3282A936" w:rsidRPr="00CD7170">
        <w:rPr>
          <w:b/>
          <w:bCs/>
          <w:lang w:val="en-US"/>
        </w:rPr>
        <w:t>Baumer at drinktec: Hall A3, Booth 300</w:t>
      </w:r>
    </w:p>
    <w:p w14:paraId="4F73C293" w14:textId="77777777" w:rsidR="009371DC" w:rsidRPr="00CD7170" w:rsidRDefault="009371DC" w:rsidP="00C01E98">
      <w:pPr>
        <w:pBdr>
          <w:bottom w:val="single" w:sz="4" w:space="1" w:color="auto"/>
        </w:pBdr>
        <w:rPr>
          <w:szCs w:val="20"/>
          <w:lang w:val="en-US"/>
        </w:rPr>
      </w:pPr>
    </w:p>
    <w:p w14:paraId="26FC6BBA" w14:textId="720F5B80" w:rsidR="00CA1312" w:rsidRPr="00CD7170" w:rsidRDefault="3282A936" w:rsidP="00C01E98">
      <w:pPr>
        <w:pStyle w:val="BaumerFliesstext"/>
        <w:tabs>
          <w:tab w:val="left" w:pos="3408"/>
        </w:tabs>
        <w:spacing w:before="120" w:line="360" w:lineRule="auto"/>
        <w:rPr>
          <w:iCs/>
          <w:szCs w:val="20"/>
          <w:lang w:val="en-US"/>
        </w:rPr>
      </w:pPr>
      <w:r w:rsidRPr="00CD7170">
        <w:rPr>
          <w:lang w:val="en-US"/>
        </w:rPr>
        <w:t xml:space="preserve">Image: Thanks to the sophisticated sensor design, the Baumer Hygienic Connection seals cavities in pipes and tanks to prevent bacteria in food production. Image: Baumer </w:t>
      </w:r>
    </w:p>
    <w:p w14:paraId="3CBD8EBE" w14:textId="77777777" w:rsidR="00454D57" w:rsidRPr="00CD7170" w:rsidRDefault="00454D57" w:rsidP="00D73B0B">
      <w:pPr>
        <w:pStyle w:val="BaumerFliesstext"/>
        <w:tabs>
          <w:tab w:val="left" w:pos="3408"/>
        </w:tabs>
        <w:spacing w:before="120" w:line="360" w:lineRule="auto"/>
        <w:rPr>
          <w:iCs/>
          <w:szCs w:val="20"/>
          <w:lang w:val="en-US"/>
        </w:rPr>
      </w:pPr>
    </w:p>
    <w:p w14:paraId="4F19F680" w14:textId="05E7616D" w:rsidR="004F726A" w:rsidRPr="00CD7170" w:rsidRDefault="3282A936" w:rsidP="3282A936">
      <w:pPr>
        <w:pStyle w:val="BaumerFliesstext"/>
        <w:tabs>
          <w:tab w:val="left" w:pos="3408"/>
        </w:tabs>
        <w:spacing w:line="360" w:lineRule="auto"/>
        <w:rPr>
          <w:sz w:val="16"/>
          <w:szCs w:val="16"/>
          <w:lang w:val="en-US"/>
        </w:rPr>
      </w:pPr>
      <w:r w:rsidRPr="00CD7170">
        <w:rPr>
          <w:sz w:val="16"/>
          <w:szCs w:val="16"/>
          <w:lang w:val="en-US"/>
        </w:rPr>
        <w:t xml:space="preserve">Total characters (with spaces) approx. </w:t>
      </w:r>
      <w:r w:rsidR="00B45CFC">
        <w:rPr>
          <w:sz w:val="16"/>
          <w:szCs w:val="16"/>
          <w:lang w:val="en-US"/>
        </w:rPr>
        <w:t>1800</w:t>
      </w:r>
      <w:bookmarkStart w:id="0" w:name="_GoBack"/>
      <w:bookmarkEnd w:id="0"/>
    </w:p>
    <w:p w14:paraId="3212606C" w14:textId="77777777" w:rsidR="00D73B0B" w:rsidRPr="00CD7170" w:rsidRDefault="3282A936" w:rsidP="3282A936">
      <w:pPr>
        <w:pStyle w:val="BaumerFliesstext"/>
        <w:tabs>
          <w:tab w:val="left" w:pos="3408"/>
        </w:tabs>
        <w:spacing w:line="360" w:lineRule="auto"/>
        <w:rPr>
          <w:rStyle w:val="Hyperlink"/>
          <w:b/>
          <w:bCs/>
          <w:sz w:val="16"/>
          <w:szCs w:val="16"/>
          <w:lang w:val="en-US"/>
        </w:rPr>
      </w:pPr>
      <w:r w:rsidRPr="00CD7170">
        <w:rPr>
          <w:sz w:val="16"/>
          <w:szCs w:val="16"/>
          <w:lang w:val="en-US"/>
        </w:rPr>
        <w:t xml:space="preserve">Text with illustration available for download at: </w:t>
      </w:r>
      <w:hyperlink r:id="rId12">
        <w:r w:rsidRPr="00CD7170">
          <w:rPr>
            <w:rStyle w:val="Hyperlink"/>
            <w:b/>
            <w:bCs/>
            <w:sz w:val="16"/>
            <w:szCs w:val="16"/>
            <w:lang w:val="en-US"/>
          </w:rPr>
          <w:t>www.baumer.com/press</w:t>
        </w:r>
      </w:hyperlink>
    </w:p>
    <w:p w14:paraId="0609D37F" w14:textId="4340CE5A" w:rsidR="004F726A" w:rsidRPr="00CD7170" w:rsidRDefault="004F726A" w:rsidP="004F726A">
      <w:pPr>
        <w:pStyle w:val="BaumerFliesstext"/>
        <w:tabs>
          <w:tab w:val="left" w:pos="3408"/>
        </w:tabs>
        <w:spacing w:line="360" w:lineRule="auto"/>
        <w:rPr>
          <w:b/>
          <w:szCs w:val="20"/>
          <w:lang w:val="en-US"/>
        </w:rPr>
      </w:pPr>
      <w:r w:rsidRPr="00CD7170">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CD7170" w:rsidRDefault="3282A936" w:rsidP="3282A936">
            <w:pPr>
              <w:pStyle w:val="BaumerFliesstext"/>
              <w:tabs>
                <w:tab w:val="left" w:pos="3408"/>
              </w:tabs>
              <w:spacing w:line="360" w:lineRule="auto"/>
              <w:rPr>
                <w:b/>
                <w:bCs/>
                <w:sz w:val="16"/>
                <w:szCs w:val="16"/>
                <w:lang w:val="en-US"/>
              </w:rPr>
            </w:pPr>
            <w:r w:rsidRPr="00CD7170">
              <w:rPr>
                <w:b/>
                <w:bCs/>
                <w:sz w:val="16"/>
                <w:szCs w:val="16"/>
                <w:lang w:val="en-US"/>
              </w:rPr>
              <w:lastRenderedPageBreak/>
              <w:t>Baumer Group</w:t>
            </w:r>
          </w:p>
          <w:p w14:paraId="03E181B7" w14:textId="4F75589A" w:rsidR="006A3686" w:rsidRPr="006A3686" w:rsidRDefault="00665478" w:rsidP="000E50FC">
            <w:pPr>
              <w:spacing w:line="360" w:lineRule="auto"/>
              <w:rPr>
                <w:szCs w:val="20"/>
              </w:rPr>
            </w:pPr>
            <w:r w:rsidRPr="00CD7170">
              <w:rPr>
                <w:rFonts w:cs="Arial"/>
                <w:sz w:val="16"/>
                <w:szCs w:val="16"/>
                <w:lang w:val="en-US"/>
              </w:rPr>
              <w:t xml:space="preserve">The Baumer Group is one of the world's leading experts for high-performant sensors and sensor technology in industrial automation. The unrivalled broad product portfolio, precise measured values, and smart sensor functionalities provide intelligent solutions for digitalized production. With around 2,800 employees and 39 own R&amp;D centers, production sites, and sales units in 19 countries, the Swiss family-owned Group is always close to the customers. As an innovation leader for 70 years, Baumer has been creating decisive market advantages and measurable added value with consistently high quality standards. </w:t>
            </w:r>
            <w:r>
              <w:rPr>
                <w:sz w:val="16"/>
                <w:szCs w:val="16"/>
              </w:rPr>
              <w:t>Further information: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6B43C5"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CD7170">
              <w:rPr>
                <w:b/>
                <w:bCs/>
                <w:sz w:val="16"/>
                <w:szCs w:val="16"/>
                <w:lang w:val="en-US"/>
              </w:rPr>
              <w:t>Press contact: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00CD7170">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CD7170" w:rsidRDefault="3282A936" w:rsidP="3282A936">
            <w:pPr>
              <w:spacing w:line="240" w:lineRule="exact"/>
              <w:rPr>
                <w:b/>
                <w:bCs/>
                <w:sz w:val="16"/>
                <w:szCs w:val="16"/>
                <w:lang w:val="en-US"/>
              </w:rPr>
            </w:pPr>
            <w:r w:rsidRPr="00CD7170">
              <w:rPr>
                <w:b/>
                <w:bCs/>
                <w:sz w:val="16"/>
                <w:szCs w:val="16"/>
                <w:lang w:val="en-US"/>
              </w:rPr>
              <w:t>Business contact Germany/Austria:</w:t>
            </w:r>
          </w:p>
          <w:p w14:paraId="59B895F6" w14:textId="77777777" w:rsidR="00CA1312" w:rsidRPr="00CD7170" w:rsidRDefault="3282A936" w:rsidP="3282A936">
            <w:pPr>
              <w:spacing w:line="240" w:lineRule="exact"/>
              <w:rPr>
                <w:sz w:val="16"/>
                <w:szCs w:val="16"/>
                <w:lang w:val="en-US"/>
              </w:rPr>
            </w:pPr>
            <w:r w:rsidRPr="00CD7170">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B45CFC" w:rsidP="004634A7">
            <w:pPr>
              <w:spacing w:line="240" w:lineRule="exact"/>
              <w:rPr>
                <w:b/>
                <w:sz w:val="16"/>
                <w:szCs w:val="16"/>
              </w:rPr>
            </w:pPr>
            <w:hyperlink r:id="rId13" w:history="1">
              <w:r w:rsidR="00677738">
                <w:rPr>
                  <w:rStyle w:val="Hyperlink"/>
                  <w:color w:val="auto"/>
                  <w:sz w:val="16"/>
                  <w:szCs w:val="16"/>
                  <w:u w:val="none"/>
                </w:rPr>
                <w:t>www.baumer.com</w:t>
              </w:r>
            </w:hyperlink>
            <w:r w:rsidR="00677738">
              <w:rPr>
                <w:b/>
                <w:sz w:val="16"/>
                <w:szCs w:val="16"/>
              </w:rPr>
              <w:t xml:space="preserve"> </w:t>
            </w:r>
          </w:p>
        </w:tc>
        <w:tc>
          <w:tcPr>
            <w:tcW w:w="2938" w:type="dxa"/>
          </w:tcPr>
          <w:p w14:paraId="40140150" w14:textId="77777777" w:rsidR="00CA1312" w:rsidRPr="00CD7170" w:rsidRDefault="3282A936" w:rsidP="3282A936">
            <w:pPr>
              <w:spacing w:line="240" w:lineRule="exact"/>
              <w:rPr>
                <w:b/>
                <w:bCs/>
                <w:sz w:val="16"/>
                <w:szCs w:val="16"/>
                <w:lang w:val="en-US"/>
              </w:rPr>
            </w:pPr>
            <w:r w:rsidRPr="00CD7170">
              <w:rPr>
                <w:b/>
                <w:bCs/>
                <w:sz w:val="16"/>
                <w:szCs w:val="16"/>
                <w:lang w:val="en-US"/>
              </w:rPr>
              <w:t>Business contact Switzerland:</w:t>
            </w:r>
          </w:p>
          <w:p w14:paraId="5A83322D" w14:textId="77777777" w:rsidR="00CA1312" w:rsidRPr="00CD7170" w:rsidRDefault="3282A936" w:rsidP="3282A936">
            <w:pPr>
              <w:spacing w:line="240" w:lineRule="exact"/>
              <w:rPr>
                <w:sz w:val="16"/>
                <w:szCs w:val="16"/>
                <w:lang w:val="en-US"/>
              </w:rPr>
            </w:pPr>
            <w:r w:rsidRPr="00CD7170">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B45CFC" w:rsidP="004634A7">
            <w:pPr>
              <w:spacing w:line="240" w:lineRule="exact"/>
              <w:rPr>
                <w:b/>
                <w:bCs/>
                <w:sz w:val="16"/>
                <w:szCs w:val="16"/>
                <w:lang w:val="fr-FR"/>
              </w:rPr>
            </w:pPr>
            <w:hyperlink r:id="rId14" w:history="1">
              <w:r w:rsidR="00677738">
                <w:rPr>
                  <w:rStyle w:val="Hyperlink"/>
                  <w:color w:val="auto"/>
                  <w:sz w:val="16"/>
                  <w:szCs w:val="16"/>
                  <w:u w:val="none"/>
                </w:rPr>
                <w:t>sales.ch@baumer.com</w:t>
              </w:r>
            </w:hyperlink>
            <w:r w:rsidR="00677738">
              <w:rPr>
                <w:sz w:val="16"/>
                <w:szCs w:val="16"/>
              </w:rPr>
              <w:t xml:space="preserve"> </w:t>
            </w:r>
            <w:hyperlink r:id="rId15" w:history="1">
              <w:r w:rsidR="00677738">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A289D" w14:textId="77777777" w:rsidR="00F70403" w:rsidRDefault="00F70403">
      <w:r>
        <w:separator/>
      </w:r>
    </w:p>
  </w:endnote>
  <w:endnote w:type="continuationSeparator" w:id="0">
    <w:p w14:paraId="732E580D" w14:textId="77777777" w:rsidR="00F70403" w:rsidRDefault="00F70403">
      <w:r>
        <w:continuationSeparator/>
      </w:r>
    </w:p>
  </w:endnote>
  <w:endnote w:type="continuationNotice" w:id="1">
    <w:p w14:paraId="7247C17C" w14:textId="77777777" w:rsidR="00F70403" w:rsidRDefault="00F70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40F124A7" w:rsidR="004634A7" w:rsidRDefault="004634A7">
    <w:pPr>
      <w:pStyle w:val="Fuzeile"/>
    </w:pPr>
    <w:r>
      <w:fldChar w:fldCharType="begin"/>
    </w:r>
    <w:r>
      <w:instrText xml:space="preserve"> SAVEDATE \@ "dd.MM.yyyy" \* MERGEFORMAT </w:instrText>
    </w:r>
    <w:r>
      <w:fldChar w:fldCharType="separate"/>
    </w:r>
    <w:r w:rsidR="00B45CFC">
      <w:rPr>
        <w:noProof/>
      </w:rPr>
      <w:t>09.08.2022</w:t>
    </w:r>
    <w:r>
      <w:fldChar w:fldCharType="end"/>
    </w:r>
    <w:r>
      <w:t>/</w:t>
    </w:r>
    <w:fldSimple w:instr=" AUTHOR  \* MERGEFORMAT ">
      <w:r w:rsidRPr="3282A936">
        <w:t>Diepenbrock Stefan</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2BE96300"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B45CFC" w:rsidRPr="00B45CFC">
      <w:rPr>
        <w:noProof/>
        <w:sz w:val="16"/>
        <w:szCs w:val="16"/>
      </w:rPr>
      <w:t>1</w:t>
    </w:r>
    <w:r w:rsidRPr="0122E108">
      <w:rPr>
        <w:noProof/>
        <w:sz w:val="16"/>
        <w:szCs w:val="16"/>
      </w:rPr>
      <w:fldChar w:fldCharType="end"/>
    </w:r>
    <w:r>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B45CFC" w:rsidRPr="00B45CFC">
      <w:rPr>
        <w:noProof/>
        <w:sz w:val="16"/>
        <w:szCs w:val="16"/>
      </w:rPr>
      <w:t>2</w:t>
    </w:r>
    <w:r w:rsidRPr="0122E108">
      <w:rPr>
        <w:noProof/>
        <w:sz w:val="16"/>
        <w:szCs w:val="16"/>
      </w:rPr>
      <w:fldChar w:fldCharType="end"/>
    </w:r>
    <w:r>
      <w:rPr>
        <w:sz w:val="16"/>
      </w:rPr>
      <w:tab/>
    </w:r>
    <w:r>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66482986" w:rsidR="004634A7" w:rsidRDefault="004634A7">
    <w:pPr>
      <w:pStyle w:val="Fuzeile"/>
    </w:pPr>
    <w:r>
      <w:fldChar w:fldCharType="begin"/>
    </w:r>
    <w:r>
      <w:instrText xml:space="preserve"> SAVEDATE \@ "dd.MM.yyyy" \* MERGEFORMAT </w:instrText>
    </w:r>
    <w:r>
      <w:fldChar w:fldCharType="separate"/>
    </w:r>
    <w:r w:rsidR="00B45CFC">
      <w:rPr>
        <w:noProof/>
      </w:rPr>
      <w:t>09.08.2022</w:t>
    </w:r>
    <w:r>
      <w:fldChar w:fldCharType="end"/>
    </w:r>
    <w:r>
      <w:t>/</w:t>
    </w:r>
    <w:fldSimple w:instr=" AUTHOR  \* MERGEFORMAT ">
      <w:r w:rsidRPr="3282A936">
        <w:t>Diepenbrock Stefan</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3B13B" w14:textId="77777777" w:rsidR="00F70403" w:rsidRDefault="00F70403">
      <w:r>
        <w:separator/>
      </w:r>
    </w:p>
  </w:footnote>
  <w:footnote w:type="continuationSeparator" w:id="0">
    <w:p w14:paraId="451D3171" w14:textId="77777777" w:rsidR="00F70403" w:rsidRDefault="00F70403">
      <w:r>
        <w:continuationSeparator/>
      </w:r>
    </w:p>
  </w:footnote>
  <w:footnote w:type="continuationNotice" w:id="1">
    <w:p w14:paraId="3EFD3231" w14:textId="77777777" w:rsidR="00F70403" w:rsidRDefault="00F704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5274"/>
    <w:rsid w:val="000A6AF7"/>
    <w:rsid w:val="000B4DDB"/>
    <w:rsid w:val="000C2765"/>
    <w:rsid w:val="000C360B"/>
    <w:rsid w:val="000C7D58"/>
    <w:rsid w:val="000D342E"/>
    <w:rsid w:val="000E50FC"/>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3528E"/>
    <w:rsid w:val="00242810"/>
    <w:rsid w:val="00242AC3"/>
    <w:rsid w:val="00243650"/>
    <w:rsid w:val="00247813"/>
    <w:rsid w:val="002551A0"/>
    <w:rsid w:val="00264E2E"/>
    <w:rsid w:val="00267869"/>
    <w:rsid w:val="002760F1"/>
    <w:rsid w:val="00277CF6"/>
    <w:rsid w:val="00285805"/>
    <w:rsid w:val="00285EA4"/>
    <w:rsid w:val="002877F1"/>
    <w:rsid w:val="00287C0E"/>
    <w:rsid w:val="00291DBD"/>
    <w:rsid w:val="00297995"/>
    <w:rsid w:val="002B0C5B"/>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57E2F"/>
    <w:rsid w:val="0036354F"/>
    <w:rsid w:val="003637E1"/>
    <w:rsid w:val="00387478"/>
    <w:rsid w:val="003903CA"/>
    <w:rsid w:val="00392B64"/>
    <w:rsid w:val="003A3B92"/>
    <w:rsid w:val="003A3F92"/>
    <w:rsid w:val="003B7408"/>
    <w:rsid w:val="003C3463"/>
    <w:rsid w:val="003D2A80"/>
    <w:rsid w:val="003D3E77"/>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5478"/>
    <w:rsid w:val="0067214A"/>
    <w:rsid w:val="006746E5"/>
    <w:rsid w:val="00677738"/>
    <w:rsid w:val="006836DF"/>
    <w:rsid w:val="006A2620"/>
    <w:rsid w:val="006A3686"/>
    <w:rsid w:val="006A4B9A"/>
    <w:rsid w:val="006A71E6"/>
    <w:rsid w:val="006B0667"/>
    <w:rsid w:val="006B3EBB"/>
    <w:rsid w:val="006B43C5"/>
    <w:rsid w:val="006C56BE"/>
    <w:rsid w:val="006C65E6"/>
    <w:rsid w:val="006C6E41"/>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98D"/>
    <w:rsid w:val="007B7DC4"/>
    <w:rsid w:val="007C103E"/>
    <w:rsid w:val="007D7B49"/>
    <w:rsid w:val="007E1AEF"/>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A6BEA"/>
    <w:rsid w:val="008B07A9"/>
    <w:rsid w:val="008C108E"/>
    <w:rsid w:val="008C36AD"/>
    <w:rsid w:val="008D0576"/>
    <w:rsid w:val="008D3C11"/>
    <w:rsid w:val="008D4EC8"/>
    <w:rsid w:val="008D5145"/>
    <w:rsid w:val="008D5276"/>
    <w:rsid w:val="008E01EF"/>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315D"/>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95856"/>
    <w:rsid w:val="00AA22BA"/>
    <w:rsid w:val="00AB21AF"/>
    <w:rsid w:val="00AB2D68"/>
    <w:rsid w:val="00AB3A52"/>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45CFC"/>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352B"/>
    <w:rsid w:val="00BC3FEC"/>
    <w:rsid w:val="00BC5444"/>
    <w:rsid w:val="00BC7E58"/>
    <w:rsid w:val="00BD0160"/>
    <w:rsid w:val="00BD0FC4"/>
    <w:rsid w:val="00BF27CE"/>
    <w:rsid w:val="00BF45F8"/>
    <w:rsid w:val="00C0095C"/>
    <w:rsid w:val="00C01E98"/>
    <w:rsid w:val="00C021A7"/>
    <w:rsid w:val="00C168AC"/>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699D"/>
    <w:rsid w:val="00CD7170"/>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0195"/>
    <w:rsid w:val="00D63583"/>
    <w:rsid w:val="00D67CCA"/>
    <w:rsid w:val="00D7385A"/>
    <w:rsid w:val="00D73B0B"/>
    <w:rsid w:val="00D8028E"/>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1EB1"/>
    <w:rsid w:val="00E43A4F"/>
    <w:rsid w:val="00E54CBE"/>
    <w:rsid w:val="00E644C3"/>
    <w:rsid w:val="00E66E57"/>
    <w:rsid w:val="00E71941"/>
    <w:rsid w:val="00E74F3F"/>
    <w:rsid w:val="00E90225"/>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403"/>
    <w:rsid w:val="00F70C7B"/>
    <w:rsid w:val="00F74B39"/>
    <w:rsid w:val="00F77404"/>
    <w:rsid w:val="00F87A1B"/>
    <w:rsid w:val="00F91B62"/>
    <w:rsid w:val="00F95B93"/>
    <w:rsid w:val="00F96E79"/>
    <w:rsid w:val="00FA2F42"/>
    <w:rsid w:val="00FA7852"/>
    <w:rsid w:val="00FB2211"/>
    <w:rsid w:val="00FB36B2"/>
    <w:rsid w:val="00FC40D7"/>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964177">
      <w:bodyDiv w:val="1"/>
      <w:marLeft w:val="0"/>
      <w:marRight w:val="0"/>
      <w:marTop w:val="0"/>
      <w:marBottom w:val="0"/>
      <w:divBdr>
        <w:top w:val="none" w:sz="0" w:space="0" w:color="auto"/>
        <w:left w:val="none" w:sz="0" w:space="0" w:color="auto"/>
        <w:bottom w:val="none" w:sz="0" w:space="0" w:color="auto"/>
        <w:right w:val="none" w:sz="0" w:space="0" w:color="auto"/>
      </w:divBdr>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485675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02B2B611-4DEF-4C7C-B8EE-70A2E9EC5586}">
  <ds:schemaRefs>
    <ds:schemaRef ds:uri="8fc0e159-2a0d-4e0a-a71b-629d1cce7cc7"/>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5E216C4-68CA-435E-A129-2CF8B9A23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7115CC-EC81-4571-9A91-3D1EBD75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DE8773D.dotm</Template>
  <TotalTime>0</TotalTime>
  <Pages>2</Pages>
  <Words>467</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26</cp:revision>
  <cp:lastPrinted>2015-02-06T10:33:00Z</cp:lastPrinted>
  <dcterms:created xsi:type="dcterms:W3CDTF">2022-07-28T11:05:00Z</dcterms:created>
  <dcterms:modified xsi:type="dcterms:W3CDTF">2022-08-09T09:15:00Z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