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78FE2"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7A978FE3" w14:textId="77777777" w:rsidR="00812F6F" w:rsidRPr="00832110" w:rsidRDefault="00812F6F" w:rsidP="00812F6F">
      <w:pPr>
        <w:pStyle w:val="BaumerFliesstext"/>
      </w:pPr>
    </w:p>
    <w:p w14:paraId="7A978FE4" w14:textId="77777777" w:rsidR="00812F6F" w:rsidRPr="00832110" w:rsidRDefault="00812F6F" w:rsidP="00812F6F">
      <w:pPr>
        <w:pStyle w:val="BaumerFliesstext"/>
      </w:pPr>
    </w:p>
    <w:p w14:paraId="7A978FE5" w14:textId="00EDF973" w:rsidR="00615602" w:rsidRPr="00832110" w:rsidRDefault="004F6E1A" w:rsidP="00615602">
      <w:pPr>
        <w:pStyle w:val="BaumerFliesstext"/>
        <w:spacing w:before="240" w:line="360" w:lineRule="auto"/>
        <w:rPr>
          <w:b/>
          <w:bCs/>
          <w:iCs/>
          <w:sz w:val="28"/>
          <w:szCs w:val="28"/>
        </w:rPr>
      </w:pPr>
      <w:r w:rsidRPr="004F6E1A">
        <w:rPr>
          <w:b/>
          <w:bCs/>
          <w:iCs/>
          <w:sz w:val="28"/>
          <w:szCs w:val="28"/>
        </w:rPr>
        <w:t>CX-Serie</w:t>
      </w:r>
      <w:r w:rsidR="00103752">
        <w:rPr>
          <w:b/>
          <w:bCs/>
          <w:iCs/>
          <w:sz w:val="28"/>
          <w:szCs w:val="28"/>
        </w:rPr>
        <w:t> </w:t>
      </w:r>
      <w:r w:rsidRPr="004F6E1A">
        <w:rPr>
          <w:b/>
          <w:bCs/>
          <w:iCs/>
          <w:sz w:val="28"/>
          <w:szCs w:val="28"/>
        </w:rPr>
        <w:t>– höhere Geschwindigkeit und mehr Flexibilität dank Firmware</w:t>
      </w:r>
      <w:r>
        <w:rPr>
          <w:b/>
          <w:bCs/>
          <w:iCs/>
          <w:sz w:val="28"/>
          <w:szCs w:val="28"/>
        </w:rPr>
        <w:t> </w:t>
      </w:r>
      <w:r w:rsidRPr="004F6E1A">
        <w:rPr>
          <w:b/>
          <w:bCs/>
          <w:iCs/>
          <w:sz w:val="28"/>
          <w:szCs w:val="28"/>
        </w:rPr>
        <w:t>Release</w:t>
      </w:r>
      <w:r>
        <w:rPr>
          <w:b/>
          <w:bCs/>
          <w:iCs/>
          <w:sz w:val="28"/>
          <w:szCs w:val="28"/>
        </w:rPr>
        <w:t> </w:t>
      </w:r>
      <w:r w:rsidRPr="004F6E1A">
        <w:rPr>
          <w:b/>
          <w:bCs/>
          <w:iCs/>
          <w:sz w:val="28"/>
          <w:szCs w:val="28"/>
        </w:rPr>
        <w:t>2</w:t>
      </w:r>
    </w:p>
    <w:p w14:paraId="7A978FE6" w14:textId="77777777" w:rsidR="00247813" w:rsidRPr="00832110" w:rsidRDefault="00247813" w:rsidP="00247813">
      <w:pPr>
        <w:jc w:val="right"/>
      </w:pPr>
    </w:p>
    <w:p w14:paraId="4101079B" w14:textId="751643DF" w:rsidR="004F6E1A" w:rsidRDefault="008B05C8" w:rsidP="004F6E1A">
      <w:pPr>
        <w:pStyle w:val="BaumerFliesstext"/>
        <w:spacing w:before="240" w:line="360" w:lineRule="auto"/>
        <w:rPr>
          <w:szCs w:val="20"/>
        </w:rPr>
      </w:pPr>
      <w:r w:rsidRPr="002C55C7">
        <w:rPr>
          <w:noProof/>
          <w:szCs w:val="20"/>
          <w:lang w:val="de-DE"/>
        </w:rPr>
        <w:drawing>
          <wp:anchor distT="0" distB="0" distL="114300" distR="114300" simplePos="0" relativeHeight="251661312" behindDoc="0" locked="0" layoutInCell="1" allowOverlap="1" wp14:anchorId="17F99382" wp14:editId="15A7DAB3">
            <wp:simplePos x="0" y="0"/>
            <wp:positionH relativeFrom="column">
              <wp:posOffset>3643630</wp:posOffset>
            </wp:positionH>
            <wp:positionV relativeFrom="paragraph">
              <wp:posOffset>184150</wp:posOffset>
            </wp:positionV>
            <wp:extent cx="2452370" cy="1800225"/>
            <wp:effectExtent l="19050" t="19050" r="24130" b="2857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2370" cy="1800225"/>
                    </a:xfrm>
                    <a:prstGeom prst="rect">
                      <a:avLst/>
                    </a:prstGeom>
                    <a:noFill/>
                    <a:ln>
                      <a:solidFill>
                        <a:schemeClr val="tx1"/>
                      </a:solidFill>
                    </a:ln>
                  </pic:spPr>
                </pic:pic>
              </a:graphicData>
            </a:graphic>
            <wp14:sizeRelH relativeFrom="margin">
              <wp14:pctWidth>0</wp14:pctWidth>
            </wp14:sizeRelH>
          </wp:anchor>
        </w:drawing>
      </w:r>
      <w:r w:rsidR="00D73B0B" w:rsidRPr="002C55C7">
        <w:rPr>
          <w:szCs w:val="20"/>
        </w:rPr>
        <w:t>(</w:t>
      </w:r>
      <w:r w:rsidR="002C55C7" w:rsidRPr="002C55C7">
        <w:rPr>
          <w:szCs w:val="20"/>
        </w:rPr>
        <w:t>0</w:t>
      </w:r>
      <w:r w:rsidR="00B05655">
        <w:rPr>
          <w:szCs w:val="20"/>
        </w:rPr>
        <w:t>2</w:t>
      </w:r>
      <w:r w:rsidR="002C55C7" w:rsidRPr="002C55C7">
        <w:rPr>
          <w:szCs w:val="20"/>
        </w:rPr>
        <w:t>.0</w:t>
      </w:r>
      <w:r w:rsidR="00B05655">
        <w:rPr>
          <w:szCs w:val="20"/>
        </w:rPr>
        <w:t>5</w:t>
      </w:r>
      <w:bookmarkStart w:id="0" w:name="_GoBack"/>
      <w:bookmarkEnd w:id="0"/>
      <w:r w:rsidR="00F168ED" w:rsidRPr="002C55C7">
        <w:rPr>
          <w:szCs w:val="20"/>
        </w:rPr>
        <w:t>.</w:t>
      </w:r>
      <w:r w:rsidR="004F6E1A" w:rsidRPr="002C55C7">
        <w:rPr>
          <w:szCs w:val="20"/>
        </w:rPr>
        <w:t>2017</w:t>
      </w:r>
      <w:r w:rsidR="00D73B0B" w:rsidRPr="002C55C7">
        <w:rPr>
          <w:szCs w:val="20"/>
        </w:rPr>
        <w:t>)</w:t>
      </w:r>
      <w:r w:rsidR="00FF3BB6" w:rsidRPr="00154ED7">
        <w:rPr>
          <w:szCs w:val="20"/>
        </w:rPr>
        <w:t xml:space="preserve"> </w:t>
      </w:r>
      <w:r w:rsidR="00F162E9" w:rsidRPr="00154ED7">
        <w:rPr>
          <w:szCs w:val="20"/>
        </w:rPr>
        <w:t xml:space="preserve"> </w:t>
      </w:r>
      <w:r w:rsidR="004F6E1A" w:rsidRPr="00154ED7">
        <w:rPr>
          <w:szCs w:val="20"/>
        </w:rPr>
        <w:t>Baumer</w:t>
      </w:r>
      <w:r w:rsidR="004F6E1A">
        <w:rPr>
          <w:szCs w:val="20"/>
        </w:rPr>
        <w:t xml:space="preserve"> entwickelt</w:t>
      </w:r>
      <w:r w:rsidR="004F6E1A" w:rsidRPr="001163FB">
        <w:rPr>
          <w:szCs w:val="20"/>
        </w:rPr>
        <w:t xml:space="preserve"> die </w:t>
      </w:r>
      <w:r w:rsidR="004F6E1A">
        <w:rPr>
          <w:szCs w:val="20"/>
        </w:rPr>
        <w:t xml:space="preserve">erfolgreiche </w:t>
      </w:r>
      <w:r w:rsidR="004F6E1A" w:rsidRPr="001163FB">
        <w:rPr>
          <w:szCs w:val="20"/>
        </w:rPr>
        <w:t>CX-Seri</w:t>
      </w:r>
      <w:r w:rsidR="004F6E1A">
        <w:rPr>
          <w:szCs w:val="20"/>
        </w:rPr>
        <w:t xml:space="preserve">e mit aktuellen </w:t>
      </w:r>
      <w:r w:rsidR="00A26826">
        <w:rPr>
          <w:szCs w:val="20"/>
        </w:rPr>
        <w:t>CMOS-</w:t>
      </w:r>
      <w:r w:rsidR="004F6E1A">
        <w:rPr>
          <w:szCs w:val="20"/>
        </w:rPr>
        <w:t xml:space="preserve">Sensoren bis </w:t>
      </w:r>
      <w:r w:rsidR="00A26826">
        <w:rPr>
          <w:szCs w:val="20"/>
        </w:rPr>
        <w:t>12 </w:t>
      </w:r>
      <w:r w:rsidR="004F6E1A">
        <w:rPr>
          <w:szCs w:val="20"/>
        </w:rPr>
        <w:t xml:space="preserve">Megapixel kontinuierlich weiter und beschleunigt die Bildaufnahme dank des </w:t>
      </w:r>
      <w:r w:rsidR="004F6E1A" w:rsidRPr="009F6E76">
        <w:rPr>
          <w:szCs w:val="20"/>
        </w:rPr>
        <w:t>neue</w:t>
      </w:r>
      <w:r w:rsidR="004F6E1A">
        <w:rPr>
          <w:szCs w:val="20"/>
        </w:rPr>
        <w:t>n</w:t>
      </w:r>
      <w:r w:rsidR="004F6E1A" w:rsidRPr="009F6E76">
        <w:rPr>
          <w:szCs w:val="20"/>
        </w:rPr>
        <w:t xml:space="preserve"> Firmware Release</w:t>
      </w:r>
      <w:r w:rsidR="00A26826">
        <w:rPr>
          <w:szCs w:val="20"/>
        </w:rPr>
        <w:t> </w:t>
      </w:r>
      <w:r w:rsidR="004F6E1A" w:rsidRPr="009F6E76">
        <w:rPr>
          <w:szCs w:val="20"/>
        </w:rPr>
        <w:t>2</w:t>
      </w:r>
      <w:r w:rsidR="004F6E1A">
        <w:rPr>
          <w:szCs w:val="20"/>
        </w:rPr>
        <w:t xml:space="preserve"> nun auf weit über 1000</w:t>
      </w:r>
      <w:r w:rsidR="00A26826">
        <w:rPr>
          <w:szCs w:val="20"/>
        </w:rPr>
        <w:t> </w:t>
      </w:r>
      <w:r w:rsidR="004F6E1A">
        <w:rPr>
          <w:szCs w:val="20"/>
        </w:rPr>
        <w:t>B</w:t>
      </w:r>
      <w:r w:rsidR="004F6E1A" w:rsidRPr="001163FB">
        <w:rPr>
          <w:szCs w:val="20"/>
        </w:rPr>
        <w:t xml:space="preserve">ilder je Sekunde </w:t>
      </w:r>
      <w:r w:rsidR="004F6E1A">
        <w:rPr>
          <w:szCs w:val="20"/>
        </w:rPr>
        <w:t>bei Verwendung einer ROI (</w:t>
      </w:r>
      <w:r w:rsidR="004F6E1A" w:rsidRPr="00836246">
        <w:rPr>
          <w:szCs w:val="20"/>
          <w:lang w:val="de-DE"/>
        </w:rPr>
        <w:t xml:space="preserve">Region </w:t>
      </w:r>
      <w:proofErr w:type="spellStart"/>
      <w:r w:rsidR="004F6E1A" w:rsidRPr="00836246">
        <w:rPr>
          <w:szCs w:val="20"/>
          <w:lang w:val="de-DE"/>
        </w:rPr>
        <w:t>of</w:t>
      </w:r>
      <w:proofErr w:type="spellEnd"/>
      <w:r w:rsidR="004F6E1A" w:rsidRPr="00836246">
        <w:rPr>
          <w:szCs w:val="20"/>
          <w:lang w:val="de-DE"/>
        </w:rPr>
        <w:t xml:space="preserve"> Interest</w:t>
      </w:r>
      <w:r w:rsidR="004F6E1A">
        <w:rPr>
          <w:szCs w:val="20"/>
        </w:rPr>
        <w:t xml:space="preserve">). Zusammen mit dem neuen </w:t>
      </w:r>
      <w:r w:rsidR="00F52BBD">
        <w:rPr>
          <w:szCs w:val="20"/>
        </w:rPr>
        <w:t>s</w:t>
      </w:r>
      <w:r w:rsidR="004F6E1A">
        <w:rPr>
          <w:szCs w:val="20"/>
        </w:rPr>
        <w:t>tandardkonformen</w:t>
      </w:r>
      <w:r w:rsidR="004F6E1A" w:rsidRPr="001631D0">
        <w:rPr>
          <w:szCs w:val="20"/>
        </w:rPr>
        <w:t xml:space="preserve"> Sequenzer</w:t>
      </w:r>
      <w:r w:rsidR="004F6E1A">
        <w:rPr>
          <w:szCs w:val="20"/>
        </w:rPr>
        <w:t xml:space="preserve"> und dem bereits vorhandenen Burst Mode sind der Lösung von schnellen Applikationen kaum Grenzen gesetzt.</w:t>
      </w:r>
    </w:p>
    <w:p w14:paraId="5F8D8E83" w14:textId="089C8489" w:rsidR="004F6E1A" w:rsidRDefault="004F6E1A" w:rsidP="004F6E1A">
      <w:pPr>
        <w:pStyle w:val="BaumerFliesstext"/>
        <w:spacing w:before="240" w:line="360" w:lineRule="auto"/>
        <w:jc w:val="both"/>
        <w:rPr>
          <w:szCs w:val="20"/>
        </w:rPr>
      </w:pPr>
      <w:r w:rsidRPr="00A91BA2">
        <w:rPr>
          <w:szCs w:val="20"/>
          <w:lang w:val="de-DE"/>
        </w:rPr>
        <w:t xml:space="preserve">Die </w:t>
      </w:r>
      <w:r w:rsidRPr="00A91BA2">
        <w:rPr>
          <w:i/>
          <w:szCs w:val="20"/>
          <w:lang w:val="de-DE"/>
        </w:rPr>
        <w:t xml:space="preserve">ON Semiconductor </w:t>
      </w:r>
      <w:r w:rsidRPr="00A91BA2">
        <w:rPr>
          <w:szCs w:val="20"/>
          <w:lang w:val="de-DE"/>
        </w:rPr>
        <w:t>PYTHON Sensoren erlauben</w:t>
      </w:r>
      <w:r w:rsidR="00A26826">
        <w:rPr>
          <w:szCs w:val="20"/>
          <w:lang w:val="de-DE"/>
        </w:rPr>
        <w:t>,</w:t>
      </w:r>
      <w:r w:rsidRPr="00A91BA2">
        <w:rPr>
          <w:szCs w:val="20"/>
          <w:lang w:val="de-DE"/>
        </w:rPr>
        <w:t xml:space="preserve"> </w:t>
      </w:r>
      <w:r>
        <w:rPr>
          <w:szCs w:val="20"/>
          <w:lang w:val="de-DE"/>
        </w:rPr>
        <w:t xml:space="preserve">die </w:t>
      </w:r>
      <w:r>
        <w:rPr>
          <w:szCs w:val="20"/>
        </w:rPr>
        <w:t>Pixel nicht nur vertikal</w:t>
      </w:r>
      <w:r w:rsidR="00A26826">
        <w:rPr>
          <w:szCs w:val="20"/>
        </w:rPr>
        <w:t>,</w:t>
      </w:r>
      <w:r>
        <w:rPr>
          <w:szCs w:val="20"/>
        </w:rPr>
        <w:t xml:space="preserve"> sondern zusätzlich auch horizontal mit Geschwindigkeitserhöhung partiell auszulesen. Dadurch erhöht sich die Bildrate beim Setzen einer ROI deutlich. Die </w:t>
      </w:r>
      <w:r w:rsidR="00A26826">
        <w:rPr>
          <w:szCs w:val="20"/>
        </w:rPr>
        <w:t>CX-</w:t>
      </w:r>
      <w:r>
        <w:rPr>
          <w:szCs w:val="20"/>
        </w:rPr>
        <w:t xml:space="preserve">Kameras </w:t>
      </w:r>
      <w:r w:rsidR="00BC6D8D">
        <w:rPr>
          <w:szCs w:val="20"/>
        </w:rPr>
        <w:t xml:space="preserve">mit </w:t>
      </w:r>
      <w:r>
        <w:rPr>
          <w:szCs w:val="20"/>
        </w:rPr>
        <w:t>kompakte</w:t>
      </w:r>
      <w:r w:rsidR="00BC6D8D">
        <w:rPr>
          <w:szCs w:val="20"/>
        </w:rPr>
        <w:t>m</w:t>
      </w:r>
      <w:r>
        <w:rPr>
          <w:szCs w:val="20"/>
        </w:rPr>
        <w:t xml:space="preserve"> 29</w:t>
      </w:r>
      <w:r w:rsidR="00A26826">
        <w:rPr>
          <w:szCs w:val="20"/>
        </w:rPr>
        <w:t> </w:t>
      </w:r>
      <w:r>
        <w:rPr>
          <w:szCs w:val="20"/>
        </w:rPr>
        <w:t>x</w:t>
      </w:r>
      <w:r w:rsidR="00A26826">
        <w:rPr>
          <w:szCs w:val="20"/>
        </w:rPr>
        <w:t> </w:t>
      </w:r>
      <w:r>
        <w:rPr>
          <w:szCs w:val="20"/>
        </w:rPr>
        <w:t>29</w:t>
      </w:r>
      <w:r w:rsidR="00A26826">
        <w:rPr>
          <w:szCs w:val="20"/>
        </w:rPr>
        <w:t> </w:t>
      </w:r>
      <w:r>
        <w:rPr>
          <w:szCs w:val="20"/>
        </w:rPr>
        <w:t xml:space="preserve">mm Gehäuse </w:t>
      </w:r>
      <w:r w:rsidR="00BC6D8D">
        <w:rPr>
          <w:szCs w:val="20"/>
        </w:rPr>
        <w:t xml:space="preserve">und </w:t>
      </w:r>
      <w:r w:rsidRPr="00A91BA2">
        <w:rPr>
          <w:szCs w:val="20"/>
          <w:lang w:val="de-DE"/>
        </w:rPr>
        <w:t xml:space="preserve">PYTHON Sensoren </w:t>
      </w:r>
      <w:r>
        <w:rPr>
          <w:szCs w:val="20"/>
        </w:rPr>
        <w:t>von VGA bis 5</w:t>
      </w:r>
      <w:r w:rsidR="00A26826">
        <w:rPr>
          <w:szCs w:val="20"/>
        </w:rPr>
        <w:t> </w:t>
      </w:r>
      <w:r>
        <w:rPr>
          <w:szCs w:val="20"/>
        </w:rPr>
        <w:t>Megapixel</w:t>
      </w:r>
      <w:r w:rsidR="00F52BBD">
        <w:rPr>
          <w:szCs w:val="20"/>
        </w:rPr>
        <w:t xml:space="preserve"> können so </w:t>
      </w:r>
      <w:r>
        <w:rPr>
          <w:szCs w:val="20"/>
        </w:rPr>
        <w:t xml:space="preserve">schnelle Applikationen bspw. im Bereich Verpackung, Getränke oder Medizin </w:t>
      </w:r>
      <w:r w:rsidR="00F52BBD">
        <w:rPr>
          <w:szCs w:val="20"/>
        </w:rPr>
        <w:t xml:space="preserve">nun </w:t>
      </w:r>
      <w:r>
        <w:rPr>
          <w:szCs w:val="20"/>
        </w:rPr>
        <w:t>noch effizienter lösen.</w:t>
      </w:r>
    </w:p>
    <w:p w14:paraId="54A12330" w14:textId="2E664E3D" w:rsidR="004F6E1A" w:rsidRDefault="004F6E1A" w:rsidP="004F6E1A">
      <w:pPr>
        <w:pStyle w:val="BaumerFliesstext"/>
        <w:spacing w:before="240" w:line="360" w:lineRule="auto"/>
        <w:jc w:val="both"/>
        <w:rPr>
          <w:szCs w:val="20"/>
        </w:rPr>
      </w:pPr>
      <w:r w:rsidRPr="00D71D57">
        <w:rPr>
          <w:szCs w:val="20"/>
        </w:rPr>
        <w:t>Der neue Sequenzer</w:t>
      </w:r>
      <w:r>
        <w:rPr>
          <w:szCs w:val="20"/>
        </w:rPr>
        <w:t xml:space="preserve"> ermöglicht die Aufnahme von Bildfolgen </w:t>
      </w:r>
      <w:r w:rsidR="004E29DF">
        <w:t>mit wechselnden</w:t>
      </w:r>
      <w:r w:rsidR="004E29DF" w:rsidDel="004E29DF">
        <w:rPr>
          <w:szCs w:val="20"/>
        </w:rPr>
        <w:t xml:space="preserve"> </w:t>
      </w:r>
      <w:r>
        <w:rPr>
          <w:szCs w:val="20"/>
        </w:rPr>
        <w:t>Kameraeinstellungen von Bild zu Bild</w:t>
      </w:r>
      <w:r w:rsidR="00A26826">
        <w:rPr>
          <w:szCs w:val="20"/>
        </w:rPr>
        <w:t> </w:t>
      </w:r>
      <w:r>
        <w:rPr>
          <w:szCs w:val="20"/>
        </w:rPr>
        <w:t>– und das sogar bei maximaler Sensorgeschwindigkeit unabhängig von der Bandbreite der Schnittstelle dank Burst Mode und integriertem Bildspeicher. So können zum Beispiel bei der Glasinspektion mehrere Beleuchtungen über die verschiedenen Ausgänge der Kamera angesteuert</w:t>
      </w:r>
      <w:r w:rsidR="00AE3E84">
        <w:rPr>
          <w:szCs w:val="20"/>
        </w:rPr>
        <w:t>,</w:t>
      </w:r>
      <w:r>
        <w:rPr>
          <w:szCs w:val="20"/>
        </w:rPr>
        <w:t xml:space="preserve"> </w:t>
      </w:r>
      <w:r w:rsidRPr="001631D0">
        <w:rPr>
          <w:szCs w:val="20"/>
        </w:rPr>
        <w:t>zur Belichtungszeit</w:t>
      </w:r>
      <w:r>
        <w:rPr>
          <w:szCs w:val="20"/>
        </w:rPr>
        <w:t xml:space="preserve"> </w:t>
      </w:r>
      <w:r w:rsidRPr="001631D0">
        <w:rPr>
          <w:szCs w:val="20"/>
        </w:rPr>
        <w:t xml:space="preserve">synchronisiert </w:t>
      </w:r>
      <w:r>
        <w:rPr>
          <w:szCs w:val="20"/>
        </w:rPr>
        <w:t xml:space="preserve">und die Bilder mit verschiedenen Belichtungszeiten aufgenommen werden. Auch die Aufnahme </w:t>
      </w:r>
      <w:r w:rsidR="004E29DF">
        <w:rPr>
          <w:szCs w:val="20"/>
        </w:rPr>
        <w:t xml:space="preserve">einer ROI unterschiedlicher Grösse oder Position </w:t>
      </w:r>
      <w:r>
        <w:rPr>
          <w:szCs w:val="20"/>
        </w:rPr>
        <w:t>von Bild zu Bild ist möglich, wie dies zum Beispiel bei sich bewegenden Objekten notwendig ist.</w:t>
      </w:r>
    </w:p>
    <w:p w14:paraId="7A978FE8" w14:textId="7C197B8B" w:rsidR="00F162E9" w:rsidRPr="004F6E1A" w:rsidRDefault="004F6E1A" w:rsidP="004F6E1A">
      <w:pPr>
        <w:pStyle w:val="BaumerFliesstext"/>
        <w:spacing w:before="240" w:line="360" w:lineRule="auto"/>
        <w:rPr>
          <w:szCs w:val="20"/>
          <w:lang w:val="de-DE"/>
        </w:rPr>
      </w:pPr>
      <w:r>
        <w:rPr>
          <w:szCs w:val="20"/>
          <w:lang w:val="de-DE"/>
        </w:rPr>
        <w:t>Das neue Firmware Release</w:t>
      </w:r>
      <w:r w:rsidR="00A26826">
        <w:rPr>
          <w:szCs w:val="20"/>
          <w:lang w:val="de-DE"/>
        </w:rPr>
        <w:t> </w:t>
      </w:r>
      <w:r>
        <w:rPr>
          <w:szCs w:val="20"/>
          <w:lang w:val="de-DE"/>
        </w:rPr>
        <w:t xml:space="preserve">2 steht für alle Kameramodelle der CX-Serie </w:t>
      </w:r>
      <w:r w:rsidR="00A555F8">
        <w:rPr>
          <w:szCs w:val="20"/>
          <w:lang w:val="de-DE"/>
        </w:rPr>
        <w:t xml:space="preserve">mit Auflösungen </w:t>
      </w:r>
      <w:r w:rsidRPr="001163FB">
        <w:rPr>
          <w:szCs w:val="20"/>
          <w:lang w:val="de-DE"/>
        </w:rPr>
        <w:t>von VGA bis 12</w:t>
      </w:r>
      <w:r>
        <w:rPr>
          <w:szCs w:val="20"/>
          <w:lang w:val="de-DE"/>
        </w:rPr>
        <w:t> </w:t>
      </w:r>
      <w:r w:rsidRPr="001163FB">
        <w:rPr>
          <w:szCs w:val="20"/>
          <w:lang w:val="de-DE"/>
        </w:rPr>
        <w:t xml:space="preserve">Megapixel </w:t>
      </w:r>
      <w:r>
        <w:rPr>
          <w:szCs w:val="20"/>
          <w:lang w:val="de-DE"/>
        </w:rPr>
        <w:t>und</w:t>
      </w:r>
      <w:r w:rsidRPr="001163FB">
        <w:rPr>
          <w:szCs w:val="20"/>
          <w:lang w:val="de-DE"/>
        </w:rPr>
        <w:t xml:space="preserve"> </w:t>
      </w:r>
      <w:r w:rsidRPr="001163FB">
        <w:rPr>
          <w:i/>
          <w:szCs w:val="20"/>
          <w:lang w:val="de-DE"/>
        </w:rPr>
        <w:t>Sony</w:t>
      </w:r>
      <w:r w:rsidR="00A26826">
        <w:rPr>
          <w:i/>
          <w:szCs w:val="20"/>
          <w:lang w:val="de-DE"/>
        </w:rPr>
        <w:t> </w:t>
      </w:r>
      <w:r w:rsidRPr="001163FB">
        <w:rPr>
          <w:i/>
          <w:szCs w:val="20"/>
          <w:lang w:val="de-DE"/>
        </w:rPr>
        <w:t>Pregius</w:t>
      </w:r>
      <w:r w:rsidRPr="001163FB">
        <w:rPr>
          <w:szCs w:val="20"/>
          <w:lang w:val="de-DE"/>
        </w:rPr>
        <w:t xml:space="preserve"> und </w:t>
      </w:r>
      <w:r w:rsidRPr="001163FB">
        <w:rPr>
          <w:i/>
          <w:szCs w:val="20"/>
          <w:lang w:val="de-DE"/>
        </w:rPr>
        <w:t xml:space="preserve">ON Semiconductor </w:t>
      </w:r>
      <w:r w:rsidRPr="001C7EDA">
        <w:rPr>
          <w:szCs w:val="20"/>
          <w:lang w:val="de-DE"/>
        </w:rPr>
        <w:t>PYTHON</w:t>
      </w:r>
      <w:r w:rsidRPr="001163FB">
        <w:rPr>
          <w:szCs w:val="20"/>
          <w:lang w:val="de-DE"/>
        </w:rPr>
        <w:t xml:space="preserve"> Sensoren</w:t>
      </w:r>
      <w:r>
        <w:rPr>
          <w:szCs w:val="20"/>
          <w:lang w:val="de-DE"/>
        </w:rPr>
        <w:t xml:space="preserve"> sowie</w:t>
      </w:r>
      <w:r w:rsidR="00F52BBD">
        <w:rPr>
          <w:szCs w:val="20"/>
          <w:lang w:val="de-DE"/>
        </w:rPr>
        <w:t xml:space="preserve"> GigE und USB 3.0</w:t>
      </w:r>
      <w:r>
        <w:rPr>
          <w:szCs w:val="20"/>
          <w:lang w:val="de-DE"/>
        </w:rPr>
        <w:t xml:space="preserve"> </w:t>
      </w:r>
      <w:r w:rsidR="00BC6D8D">
        <w:rPr>
          <w:szCs w:val="20"/>
          <w:lang w:val="de-DE"/>
        </w:rPr>
        <w:t xml:space="preserve">Schnittstelle </w:t>
      </w:r>
      <w:r>
        <w:rPr>
          <w:szCs w:val="20"/>
          <w:lang w:val="de-DE"/>
        </w:rPr>
        <w:t xml:space="preserve">zur Verfügung. </w:t>
      </w:r>
      <w:r w:rsidRPr="00043AFA">
        <w:rPr>
          <w:szCs w:val="20"/>
          <w:lang w:val="de-DE"/>
        </w:rPr>
        <w:t xml:space="preserve">Die Integration erfolgt </w:t>
      </w:r>
      <w:r>
        <w:rPr>
          <w:szCs w:val="20"/>
          <w:lang w:val="de-DE"/>
        </w:rPr>
        <w:t>gewohnt einfach mithilfe des Baumer</w:t>
      </w:r>
      <w:r w:rsidR="00103752">
        <w:rPr>
          <w:szCs w:val="20"/>
          <w:lang w:val="de-DE"/>
        </w:rPr>
        <w:t> </w:t>
      </w:r>
      <w:r>
        <w:rPr>
          <w:szCs w:val="20"/>
          <w:lang w:val="de-DE"/>
        </w:rPr>
        <w:t>GAPI</w:t>
      </w:r>
      <w:r w:rsidR="00103752">
        <w:rPr>
          <w:szCs w:val="20"/>
          <w:lang w:val="de-DE"/>
        </w:rPr>
        <w:t> </w:t>
      </w:r>
      <w:r>
        <w:rPr>
          <w:szCs w:val="20"/>
          <w:lang w:val="de-DE"/>
        </w:rPr>
        <w:t>SDK</w:t>
      </w:r>
      <w:r w:rsidR="00F162E9" w:rsidRPr="004F6E1A">
        <w:rPr>
          <w:szCs w:val="20"/>
          <w:lang w:val="de-DE"/>
        </w:rPr>
        <w:t>.</w:t>
      </w:r>
    </w:p>
    <w:p w14:paraId="7A978FE9" w14:textId="65BB2A17" w:rsidR="00DE2BB7" w:rsidRPr="00832110" w:rsidRDefault="004F6E1A" w:rsidP="008B07A9">
      <w:pPr>
        <w:pStyle w:val="BaumerFliesstext"/>
        <w:spacing w:before="240" w:line="360" w:lineRule="auto"/>
        <w:jc w:val="both"/>
        <w:rPr>
          <w:szCs w:val="20"/>
        </w:rPr>
      </w:pPr>
      <w:r w:rsidRPr="00EA6ED0">
        <w:rPr>
          <w:szCs w:val="20"/>
        </w:rPr>
        <w:t xml:space="preserve">Weitere Informationen zu den Industriekameras der </w:t>
      </w:r>
      <w:r>
        <w:rPr>
          <w:szCs w:val="20"/>
        </w:rPr>
        <w:t>C</w:t>
      </w:r>
      <w:r w:rsidRPr="00EA6ED0">
        <w:rPr>
          <w:szCs w:val="20"/>
        </w:rPr>
        <w:t>X-Serie:</w:t>
      </w:r>
      <w:r w:rsidRPr="00832110">
        <w:rPr>
          <w:szCs w:val="20"/>
        </w:rPr>
        <w:t xml:space="preserve"> </w:t>
      </w:r>
      <w:hyperlink r:id="rId13" w:history="1">
        <w:r w:rsidRPr="00714456">
          <w:rPr>
            <w:rStyle w:val="Hyperlink"/>
            <w:szCs w:val="20"/>
          </w:rPr>
          <w:t>www.baumer.com/cameras/CX</w:t>
        </w:r>
      </w:hyperlink>
    </w:p>
    <w:p w14:paraId="7A978FEA" w14:textId="0D223877" w:rsidR="00CC2617" w:rsidRPr="00832110" w:rsidRDefault="00CC2617" w:rsidP="00F162E9">
      <w:pPr>
        <w:pStyle w:val="BaumerFliesstext"/>
        <w:spacing w:before="240" w:line="360" w:lineRule="auto"/>
        <w:rPr>
          <w:szCs w:val="20"/>
        </w:rPr>
      </w:pPr>
      <w:r w:rsidRPr="004F6E1A">
        <w:rPr>
          <w:b/>
          <w:szCs w:val="20"/>
        </w:rPr>
        <w:t xml:space="preserve">Baumer auf der </w:t>
      </w:r>
      <w:r w:rsidR="004F6E1A" w:rsidRPr="004F6E1A">
        <w:rPr>
          <w:b/>
          <w:szCs w:val="20"/>
        </w:rPr>
        <w:t>Control</w:t>
      </w:r>
      <w:r w:rsidRPr="004F6E1A">
        <w:rPr>
          <w:b/>
          <w:szCs w:val="20"/>
        </w:rPr>
        <w:t xml:space="preserve">: Halle </w:t>
      </w:r>
      <w:r w:rsidR="00A26826">
        <w:rPr>
          <w:b/>
          <w:szCs w:val="20"/>
        </w:rPr>
        <w:t>3</w:t>
      </w:r>
      <w:r w:rsidRPr="004F6E1A">
        <w:rPr>
          <w:b/>
          <w:szCs w:val="20"/>
        </w:rPr>
        <w:t xml:space="preserve">, Stand </w:t>
      </w:r>
      <w:r w:rsidR="00A26826">
        <w:rPr>
          <w:b/>
          <w:szCs w:val="20"/>
        </w:rPr>
        <w:t>3521</w:t>
      </w:r>
    </w:p>
    <w:p w14:paraId="7A978FEB" w14:textId="77777777" w:rsidR="009371DC" w:rsidRPr="00832110" w:rsidRDefault="009371DC" w:rsidP="00874ECF">
      <w:pPr>
        <w:pBdr>
          <w:bottom w:val="single" w:sz="4" w:space="1" w:color="auto"/>
        </w:pBdr>
        <w:rPr>
          <w:szCs w:val="20"/>
        </w:rPr>
      </w:pPr>
    </w:p>
    <w:p w14:paraId="7A978FEC" w14:textId="5D600F39"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4F6E1A" w:rsidRPr="004F6E1A">
        <w:rPr>
          <w:szCs w:val="20"/>
        </w:rPr>
        <w:t>CX-Serie bis 12</w:t>
      </w:r>
      <w:r w:rsidR="00103752">
        <w:rPr>
          <w:szCs w:val="20"/>
        </w:rPr>
        <w:t> </w:t>
      </w:r>
      <w:r w:rsidR="004F6E1A" w:rsidRPr="004F6E1A">
        <w:rPr>
          <w:szCs w:val="20"/>
        </w:rPr>
        <w:t>Megapixel und Global</w:t>
      </w:r>
      <w:r w:rsidR="00103752">
        <w:rPr>
          <w:szCs w:val="20"/>
        </w:rPr>
        <w:t> </w:t>
      </w:r>
      <w:proofErr w:type="spellStart"/>
      <w:r w:rsidR="004F6E1A" w:rsidRPr="004F6E1A">
        <w:rPr>
          <w:szCs w:val="20"/>
        </w:rPr>
        <w:t>Shutter</w:t>
      </w:r>
      <w:proofErr w:type="spellEnd"/>
      <w:r w:rsidR="004F6E1A" w:rsidRPr="004F6E1A">
        <w:rPr>
          <w:szCs w:val="20"/>
        </w:rPr>
        <w:t xml:space="preserve"> CMOS-Sensoren im kompakten 29</w:t>
      </w:r>
      <w:r w:rsidR="004F6E1A">
        <w:rPr>
          <w:szCs w:val="20"/>
        </w:rPr>
        <w:t> </w:t>
      </w:r>
      <w:r w:rsidR="004F6E1A" w:rsidRPr="004F6E1A">
        <w:rPr>
          <w:szCs w:val="20"/>
        </w:rPr>
        <w:t>x</w:t>
      </w:r>
      <w:r w:rsidR="004F6E1A">
        <w:rPr>
          <w:szCs w:val="20"/>
        </w:rPr>
        <w:t> </w:t>
      </w:r>
      <w:r w:rsidR="004F6E1A" w:rsidRPr="004F6E1A">
        <w:rPr>
          <w:szCs w:val="20"/>
        </w:rPr>
        <w:t>29</w:t>
      </w:r>
      <w:r w:rsidR="004F6E1A">
        <w:rPr>
          <w:szCs w:val="20"/>
        </w:rPr>
        <w:t> </w:t>
      </w:r>
      <w:r w:rsidR="004F6E1A" w:rsidRPr="004F6E1A">
        <w:rPr>
          <w:szCs w:val="20"/>
        </w:rPr>
        <w:t>mm Gehäuse</w:t>
      </w:r>
      <w:r w:rsidR="004F6E1A">
        <w:rPr>
          <w:szCs w:val="20"/>
        </w:rPr>
        <w:t>.</w:t>
      </w:r>
    </w:p>
    <w:p w14:paraId="7A978FED" w14:textId="77777777" w:rsidR="00454D57" w:rsidRPr="00832110" w:rsidRDefault="00454D57" w:rsidP="00D73B0B">
      <w:pPr>
        <w:pStyle w:val="BaumerFliesstext"/>
        <w:tabs>
          <w:tab w:val="left" w:pos="3408"/>
        </w:tabs>
        <w:spacing w:before="120" w:line="360" w:lineRule="auto"/>
        <w:rPr>
          <w:iCs/>
          <w:szCs w:val="20"/>
        </w:rPr>
      </w:pPr>
    </w:p>
    <w:p w14:paraId="7A978FEE" w14:textId="78C8D8C5"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F84CB0">
        <w:rPr>
          <w:sz w:val="16"/>
          <w:szCs w:val="16"/>
        </w:rPr>
        <w:t>2100</w:t>
      </w:r>
      <w:r w:rsidR="004F726A" w:rsidRPr="00832110">
        <w:rPr>
          <w:sz w:val="16"/>
          <w:szCs w:val="16"/>
        </w:rPr>
        <w:t xml:space="preserve"> </w:t>
      </w:r>
    </w:p>
    <w:p w14:paraId="7A978FEF"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4" w:history="1">
        <w:r w:rsidRPr="00832110">
          <w:rPr>
            <w:rStyle w:val="Hyperlink"/>
            <w:b/>
            <w:sz w:val="16"/>
            <w:szCs w:val="16"/>
          </w:rPr>
          <w:t>www.baumer.com/press</w:t>
        </w:r>
      </w:hyperlink>
    </w:p>
    <w:p w14:paraId="7A978FF0"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7A978FF1"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7A978FF2" w14:textId="77777777"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sidR="00661E9F">
        <w:rPr>
          <w:kern w:val="20"/>
          <w:sz w:val="16"/>
          <w:szCs w:val="16"/>
        </w:rPr>
        <w:t>4</w:t>
      </w:r>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Baumer seinen Kunden aus zahlreichen Branchen entscheidende Vorteile und messbaren Mehrwert. Weitere Informationen im Internet unter </w:t>
      </w:r>
      <w:hyperlink r:id="rId15" w:history="1">
        <w:r w:rsidRPr="00832110">
          <w:rPr>
            <w:color w:val="003399"/>
            <w:kern w:val="20"/>
            <w:sz w:val="16"/>
            <w:szCs w:val="16"/>
            <w:u w:val="single"/>
          </w:rPr>
          <w:t>www.baumer.com</w:t>
        </w:r>
      </w:hyperlink>
      <w:r w:rsidRPr="00832110">
        <w:rPr>
          <w:kern w:val="20"/>
          <w:sz w:val="16"/>
          <w:szCs w:val="16"/>
        </w:rPr>
        <w:t>.</w:t>
      </w:r>
    </w:p>
    <w:p w14:paraId="7A978FF3" w14:textId="77777777" w:rsidR="00D73B0B" w:rsidRPr="00832110" w:rsidRDefault="00D73B0B" w:rsidP="00D73B0B">
      <w:pPr>
        <w:spacing w:line="360" w:lineRule="auto"/>
        <w:rPr>
          <w:b/>
          <w:szCs w:val="20"/>
        </w:rPr>
      </w:pPr>
    </w:p>
    <w:p w14:paraId="7A978FF4"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B05655" w14:paraId="7A979008" w14:textId="77777777" w:rsidTr="00D06A30">
        <w:tc>
          <w:tcPr>
            <w:tcW w:w="3369" w:type="dxa"/>
            <w:shd w:val="clear" w:color="auto" w:fill="auto"/>
          </w:tcPr>
          <w:p w14:paraId="7A978FF5" w14:textId="77777777" w:rsidR="00CA1312" w:rsidRPr="00832110" w:rsidRDefault="00CA1312" w:rsidP="00D06A30">
            <w:pPr>
              <w:spacing w:line="240" w:lineRule="exact"/>
              <w:rPr>
                <w:b/>
                <w:bCs/>
                <w:sz w:val="16"/>
                <w:szCs w:val="16"/>
              </w:rPr>
            </w:pPr>
            <w:r w:rsidRPr="00832110">
              <w:rPr>
                <w:b/>
                <w:bCs/>
                <w:sz w:val="16"/>
                <w:szCs w:val="16"/>
              </w:rPr>
              <w:t>Pressekontakt:</w:t>
            </w:r>
          </w:p>
          <w:p w14:paraId="62E02ADD" w14:textId="77777777" w:rsidR="004F6E1A" w:rsidRPr="004F6E1A" w:rsidRDefault="004F6E1A" w:rsidP="004F6E1A">
            <w:pPr>
              <w:spacing w:line="240" w:lineRule="exact"/>
              <w:rPr>
                <w:sz w:val="16"/>
                <w:szCs w:val="16"/>
              </w:rPr>
            </w:pPr>
            <w:r w:rsidRPr="004F6E1A">
              <w:rPr>
                <w:sz w:val="16"/>
                <w:szCs w:val="16"/>
              </w:rPr>
              <w:t>René Imhof</w:t>
            </w:r>
          </w:p>
          <w:p w14:paraId="4CD93D58" w14:textId="77777777" w:rsidR="004F6E1A" w:rsidRPr="004F6E1A" w:rsidRDefault="004F6E1A" w:rsidP="004F6E1A">
            <w:pPr>
              <w:spacing w:line="240" w:lineRule="exact"/>
              <w:rPr>
                <w:sz w:val="16"/>
                <w:szCs w:val="16"/>
              </w:rPr>
            </w:pPr>
            <w:r w:rsidRPr="004F6E1A">
              <w:rPr>
                <w:sz w:val="16"/>
                <w:szCs w:val="16"/>
              </w:rPr>
              <w:t>Marketing Manager</w:t>
            </w:r>
          </w:p>
          <w:p w14:paraId="451349BC" w14:textId="77777777" w:rsidR="004F6E1A" w:rsidRPr="004F6E1A" w:rsidRDefault="004F6E1A" w:rsidP="004F6E1A">
            <w:pPr>
              <w:spacing w:line="240" w:lineRule="exact"/>
              <w:rPr>
                <w:sz w:val="16"/>
                <w:szCs w:val="16"/>
              </w:rPr>
            </w:pPr>
            <w:r w:rsidRPr="004F6E1A">
              <w:rPr>
                <w:sz w:val="16"/>
                <w:szCs w:val="16"/>
              </w:rPr>
              <w:t>Baumer Management Services AG</w:t>
            </w:r>
          </w:p>
          <w:p w14:paraId="1000994D" w14:textId="2E90DB02" w:rsidR="004F6E1A" w:rsidRPr="004F6E1A" w:rsidRDefault="002C55C7" w:rsidP="004F6E1A">
            <w:pPr>
              <w:spacing w:line="240" w:lineRule="exact"/>
              <w:rPr>
                <w:sz w:val="16"/>
                <w:szCs w:val="16"/>
              </w:rPr>
            </w:pPr>
            <w:r>
              <w:rPr>
                <w:sz w:val="16"/>
                <w:szCs w:val="16"/>
              </w:rPr>
              <w:t>Phone +41 (0)52 728 11 22</w:t>
            </w:r>
          </w:p>
          <w:p w14:paraId="0205D6F3" w14:textId="77777777" w:rsidR="004F6E1A" w:rsidRPr="004F6E1A" w:rsidRDefault="004F6E1A" w:rsidP="004F6E1A">
            <w:pPr>
              <w:spacing w:line="240" w:lineRule="exact"/>
              <w:rPr>
                <w:sz w:val="16"/>
                <w:szCs w:val="16"/>
              </w:rPr>
            </w:pPr>
            <w:r w:rsidRPr="004F6E1A">
              <w:rPr>
                <w:sz w:val="16"/>
                <w:szCs w:val="16"/>
              </w:rPr>
              <w:t>Fax +41 (0)52 728 11 44</w:t>
            </w:r>
          </w:p>
          <w:p w14:paraId="3513CFB1" w14:textId="77777777" w:rsidR="004F6E1A" w:rsidRPr="004F6E1A" w:rsidRDefault="004F6E1A" w:rsidP="004F6E1A">
            <w:pPr>
              <w:spacing w:line="240" w:lineRule="exact"/>
              <w:rPr>
                <w:sz w:val="16"/>
                <w:szCs w:val="16"/>
              </w:rPr>
            </w:pPr>
            <w:r w:rsidRPr="004F6E1A">
              <w:rPr>
                <w:sz w:val="16"/>
                <w:szCs w:val="16"/>
              </w:rPr>
              <w:t>rimhof@baumer.com</w:t>
            </w:r>
          </w:p>
          <w:p w14:paraId="7A978FFC" w14:textId="5413819C" w:rsidR="00CA1312" w:rsidRPr="00832110" w:rsidRDefault="004F6E1A" w:rsidP="004F6E1A">
            <w:pPr>
              <w:spacing w:line="240" w:lineRule="exact"/>
              <w:rPr>
                <w:b/>
                <w:sz w:val="16"/>
                <w:szCs w:val="16"/>
              </w:rPr>
            </w:pPr>
            <w:r w:rsidRPr="004F6E1A">
              <w:rPr>
                <w:sz w:val="16"/>
                <w:szCs w:val="16"/>
              </w:rPr>
              <w:t>www.baumer.com</w:t>
            </w:r>
          </w:p>
        </w:tc>
        <w:tc>
          <w:tcPr>
            <w:tcW w:w="3485" w:type="dxa"/>
            <w:shd w:val="clear" w:color="auto" w:fill="auto"/>
          </w:tcPr>
          <w:p w14:paraId="7A978FF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7A978FFE" w14:textId="77777777" w:rsidR="00CA1312" w:rsidRPr="00832110" w:rsidRDefault="00CA1312" w:rsidP="00D06A30">
            <w:pPr>
              <w:spacing w:line="240" w:lineRule="exact"/>
              <w:rPr>
                <w:sz w:val="16"/>
                <w:szCs w:val="16"/>
              </w:rPr>
            </w:pPr>
            <w:r w:rsidRPr="00832110">
              <w:rPr>
                <w:sz w:val="16"/>
                <w:szCs w:val="16"/>
              </w:rPr>
              <w:t>Baumer GmbH</w:t>
            </w:r>
          </w:p>
          <w:p w14:paraId="7A978FFF"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7A979000" w14:textId="77777777" w:rsidR="00CA1312" w:rsidRPr="000D342E" w:rsidRDefault="0023202A" w:rsidP="00D06A30">
            <w:pPr>
              <w:spacing w:line="240" w:lineRule="exact"/>
              <w:rPr>
                <w:sz w:val="16"/>
                <w:szCs w:val="16"/>
                <w:lang w:val="fr-FR"/>
              </w:rPr>
            </w:pPr>
            <w:r w:rsidRPr="000D342E">
              <w:rPr>
                <w:sz w:val="16"/>
                <w:szCs w:val="16"/>
                <w:lang w:val="fr-FR"/>
              </w:rPr>
              <w:t xml:space="preserve">Fax +49 </w:t>
            </w:r>
            <w:r w:rsidR="00832110" w:rsidRPr="000D342E">
              <w:rPr>
                <w:sz w:val="16"/>
                <w:szCs w:val="16"/>
                <w:lang w:val="fr-FR"/>
              </w:rPr>
              <w:t>(0)</w:t>
            </w:r>
            <w:r w:rsidRPr="000D342E">
              <w:rPr>
                <w:sz w:val="16"/>
                <w:szCs w:val="16"/>
                <w:lang w:val="fr-FR"/>
              </w:rPr>
              <w:t xml:space="preserve">6031 6007 </w:t>
            </w:r>
            <w:r w:rsidR="00CA1312" w:rsidRPr="000D342E">
              <w:rPr>
                <w:sz w:val="16"/>
                <w:szCs w:val="16"/>
                <w:lang w:val="fr-FR"/>
              </w:rPr>
              <w:t>70</w:t>
            </w:r>
            <w:r w:rsidR="00CA1312" w:rsidRPr="000D342E">
              <w:rPr>
                <w:sz w:val="16"/>
                <w:szCs w:val="16"/>
                <w:lang w:val="fr-FR"/>
              </w:rPr>
              <w:tab/>
            </w:r>
          </w:p>
          <w:p w14:paraId="7A979001"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7A979002" w14:textId="77777777" w:rsidR="00CA1312" w:rsidRPr="00832110" w:rsidRDefault="00AF7AF9" w:rsidP="00D06A30">
            <w:pPr>
              <w:spacing w:line="240" w:lineRule="exact"/>
              <w:rPr>
                <w:b/>
                <w:sz w:val="16"/>
                <w:szCs w:val="16"/>
              </w:rPr>
            </w:pPr>
            <w:hyperlink r:id="rId16"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7A979003" w14:textId="77777777" w:rsidR="00CA1312" w:rsidRPr="00832110" w:rsidRDefault="00CA1312" w:rsidP="00D06A30">
            <w:pPr>
              <w:spacing w:line="240" w:lineRule="exact"/>
              <w:rPr>
                <w:b/>
                <w:bCs/>
                <w:sz w:val="16"/>
                <w:szCs w:val="16"/>
              </w:rPr>
            </w:pPr>
            <w:r w:rsidRPr="00832110">
              <w:rPr>
                <w:b/>
                <w:bCs/>
                <w:sz w:val="16"/>
                <w:szCs w:val="16"/>
              </w:rPr>
              <w:t>Firmenkontakt Schweiz:</w:t>
            </w:r>
          </w:p>
          <w:p w14:paraId="7A979004" w14:textId="77777777" w:rsidR="00CA1312" w:rsidRPr="00832110" w:rsidRDefault="00CA1312" w:rsidP="00D06A30">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7A979005"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7A979006"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7A979007" w14:textId="6F4A5556" w:rsidR="00CA1312" w:rsidRPr="000D342E" w:rsidRDefault="00AF7AF9" w:rsidP="00D06A30">
            <w:pPr>
              <w:spacing w:line="240" w:lineRule="exact"/>
              <w:rPr>
                <w:b/>
                <w:bCs/>
                <w:sz w:val="16"/>
                <w:szCs w:val="16"/>
                <w:lang w:val="fr-FR"/>
              </w:rPr>
            </w:pPr>
            <w:hyperlink r:id="rId17" w:history="1">
              <w:r w:rsidR="00836246" w:rsidRPr="000D342E">
                <w:rPr>
                  <w:rStyle w:val="Hyperlink"/>
                  <w:color w:val="auto"/>
                  <w:sz w:val="16"/>
                  <w:szCs w:val="16"/>
                  <w:u w:val="none"/>
                  <w:lang w:val="fr-FR"/>
                </w:rPr>
                <w:t>sales.ch@baumer.com</w:t>
              </w:r>
            </w:hyperlink>
            <w:r w:rsidR="00836246" w:rsidRPr="000D342E">
              <w:rPr>
                <w:sz w:val="16"/>
                <w:szCs w:val="16"/>
                <w:lang w:val="fr-FR"/>
              </w:rPr>
              <w:t xml:space="preserve"> </w:t>
            </w:r>
            <w:hyperlink r:id="rId18" w:history="1">
              <w:r w:rsidR="00836246" w:rsidRPr="000D342E">
                <w:rPr>
                  <w:rStyle w:val="Hyperlink"/>
                  <w:color w:val="auto"/>
                  <w:sz w:val="16"/>
                  <w:szCs w:val="16"/>
                  <w:u w:val="none"/>
                  <w:lang w:val="fr-FR"/>
                </w:rPr>
                <w:t>www.baumer.com</w:t>
              </w:r>
            </w:hyperlink>
          </w:p>
        </w:tc>
      </w:tr>
    </w:tbl>
    <w:p w14:paraId="7A979009" w14:textId="77777777" w:rsidR="00EA6E92" w:rsidRPr="000D342E" w:rsidRDefault="00EA6E92" w:rsidP="00A60557">
      <w:pPr>
        <w:rPr>
          <w:lang w:val="fr-FR"/>
        </w:rPr>
      </w:pPr>
    </w:p>
    <w:sectPr w:rsidR="00EA6E92" w:rsidRPr="000D342E">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E988E3" w14:textId="77777777" w:rsidR="00AF7AF9" w:rsidRDefault="00AF7AF9">
      <w:r>
        <w:separator/>
      </w:r>
    </w:p>
  </w:endnote>
  <w:endnote w:type="continuationSeparator" w:id="0">
    <w:p w14:paraId="03C07394" w14:textId="77777777" w:rsidR="00AF7AF9" w:rsidRDefault="00AF7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901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973366">
      <w:rPr>
        <w:noProof/>
        <w:sz w:val="20"/>
      </w:rPr>
      <w:t>Baumer_CX_Release2_DE_20170502_PR.docx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973366">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7A979012" w14:textId="77777777" w:rsidR="00B068AD" w:rsidRDefault="00B068AD">
    <w:pPr>
      <w:pStyle w:val="Fuzeile"/>
    </w:pPr>
    <w:r>
      <w:fldChar w:fldCharType="begin"/>
    </w:r>
    <w:r>
      <w:instrText xml:space="preserve"> SAVEDATE \@ "dd.MM.yyyy" \* MERGEFORMAT </w:instrText>
    </w:r>
    <w:r>
      <w:fldChar w:fldCharType="separate"/>
    </w:r>
    <w:r w:rsidR="00B05655">
      <w:rPr>
        <w:noProof/>
      </w:rPr>
      <w:t>26.04.2017</w:t>
    </w:r>
    <w:r>
      <w:fldChar w:fldCharType="end"/>
    </w:r>
    <w:r>
      <w:t>/</w:t>
    </w:r>
    <w:r w:rsidR="00AF7AF9">
      <w:fldChar w:fldCharType="begin"/>
    </w:r>
    <w:r w:rsidR="00AF7AF9">
      <w:instrText xml:space="preserve"> AUTHOR  \* MERGEFORMAT </w:instrText>
    </w:r>
    <w:r w:rsidR="00AF7AF9">
      <w:fldChar w:fldCharType="separate"/>
    </w:r>
    <w:r w:rsidR="00973366">
      <w:rPr>
        <w:noProof/>
      </w:rPr>
      <w:t>Baumer</w:t>
    </w:r>
    <w:r w:rsidR="00AF7AF9">
      <w:rPr>
        <w:noProof/>
      </w:rPr>
      <w:fldChar w:fldCharType="end"/>
    </w:r>
    <w:r>
      <w:tab/>
    </w:r>
    <w:r>
      <w:tab/>
      <w:t xml:space="preserve">Frauenfeld, </w:t>
    </w:r>
    <w:proofErr w:type="spellStart"/>
    <w:r>
      <w:t>Switzerland</w:t>
    </w:r>
    <w:proofErr w:type="spellEnd"/>
  </w:p>
  <w:p w14:paraId="7A979013"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9014"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B0565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B05655">
      <w:rPr>
        <w:noProof/>
        <w:sz w:val="16"/>
      </w:rPr>
      <w:t>2</w:t>
    </w:r>
    <w:r>
      <w:rPr>
        <w:sz w:val="16"/>
      </w:rPr>
      <w:fldChar w:fldCharType="end"/>
    </w:r>
    <w:r>
      <w:rPr>
        <w:sz w:val="16"/>
      </w:rPr>
      <w:tab/>
      <w:t>Baumer Group</w:t>
    </w:r>
  </w:p>
  <w:p w14:paraId="7A979015" w14:textId="77777777" w:rsidR="00B068AD" w:rsidRDefault="00B068AD">
    <w:pPr>
      <w:pBdr>
        <w:top w:val="single" w:sz="4" w:space="1" w:color="auto"/>
      </w:pBdr>
      <w:tabs>
        <w:tab w:val="center" w:pos="4819"/>
        <w:tab w:val="right" w:pos="9638"/>
      </w:tabs>
    </w:pPr>
    <w:r>
      <w:rPr>
        <w:sz w:val="16"/>
      </w:rPr>
      <w:tab/>
    </w:r>
    <w:r>
      <w:rPr>
        <w:sz w:val="16"/>
      </w:rPr>
      <w:tab/>
    </w:r>
  </w:p>
  <w:p w14:paraId="7A979016"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901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973366">
      <w:rPr>
        <w:noProof/>
        <w:sz w:val="20"/>
      </w:rPr>
      <w:t>Baumer_CX_Release2_DE_20170502_PR.docx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973366">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7A979018" w14:textId="77777777" w:rsidR="00B068AD" w:rsidRDefault="00B068AD">
    <w:pPr>
      <w:pStyle w:val="Fuzeile"/>
    </w:pPr>
    <w:r>
      <w:fldChar w:fldCharType="begin"/>
    </w:r>
    <w:r>
      <w:instrText xml:space="preserve"> SAVEDATE \@ "dd.MM.yyyy" \* MERGEFORMAT </w:instrText>
    </w:r>
    <w:r>
      <w:fldChar w:fldCharType="separate"/>
    </w:r>
    <w:r w:rsidR="00B05655">
      <w:rPr>
        <w:noProof/>
      </w:rPr>
      <w:t>26.04.2017</w:t>
    </w:r>
    <w:r>
      <w:fldChar w:fldCharType="end"/>
    </w:r>
    <w:r>
      <w:t>/</w:t>
    </w:r>
    <w:r w:rsidR="00AF7AF9">
      <w:fldChar w:fldCharType="begin"/>
    </w:r>
    <w:r w:rsidR="00AF7AF9">
      <w:instrText xml:space="preserve"> AUTHOR  \* MERGEFORMAT </w:instrText>
    </w:r>
    <w:r w:rsidR="00AF7AF9">
      <w:fldChar w:fldCharType="separate"/>
    </w:r>
    <w:r w:rsidR="00973366">
      <w:rPr>
        <w:noProof/>
      </w:rPr>
      <w:t>Baumer</w:t>
    </w:r>
    <w:r w:rsidR="00AF7AF9">
      <w:rPr>
        <w:noProof/>
      </w:rPr>
      <w:fldChar w:fldCharType="end"/>
    </w:r>
    <w:r>
      <w:tab/>
    </w:r>
    <w:r>
      <w:tab/>
      <w:t xml:space="preserve">Frauenfeld, </w:t>
    </w:r>
    <w:proofErr w:type="spellStart"/>
    <w:r>
      <w:t>Switzerland</w:t>
    </w:r>
    <w:proofErr w:type="spellEnd"/>
  </w:p>
  <w:p w14:paraId="7A979019"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1CCFA" w14:textId="77777777" w:rsidR="00AF7AF9" w:rsidRDefault="00AF7AF9">
      <w:r>
        <w:separator/>
      </w:r>
    </w:p>
  </w:footnote>
  <w:footnote w:type="continuationSeparator" w:id="0">
    <w:p w14:paraId="51E191FE" w14:textId="77777777" w:rsidR="00AF7AF9" w:rsidRDefault="00AF7A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9010" w14:textId="77777777" w:rsidR="00B068AD" w:rsidRDefault="00B068AD" w:rsidP="0006218F">
    <w:pPr>
      <w:tabs>
        <w:tab w:val="right" w:pos="9639"/>
      </w:tabs>
      <w:ind w:left="79" w:hanging="697"/>
    </w:pPr>
    <w:r>
      <w:rPr>
        <w:noProof/>
        <w:lang w:val="de-DE"/>
      </w:rPr>
      <w:drawing>
        <wp:inline distT="0" distB="0" distL="0" distR="0" wp14:anchorId="7A97901A" wp14:editId="7A97901B">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7A97901C" wp14:editId="7A97901D">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0A81836"/>
    <w:multiLevelType w:val="hybridMultilevel"/>
    <w:tmpl w:val="E96EE542"/>
    <w:lvl w:ilvl="0" w:tplc="A26A589C">
      <w:start w:val="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8716CAD"/>
    <w:multiLevelType w:val="hybridMultilevel"/>
    <w:tmpl w:val="8630621E"/>
    <w:lvl w:ilvl="0" w:tplc="CDF82F06">
      <w:start w:val="4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5C79461F"/>
    <w:multiLevelType w:val="hybridMultilevel"/>
    <w:tmpl w:val="4B2C3A36"/>
    <w:lvl w:ilvl="0" w:tplc="98A6802A">
      <w:start w:val="4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9"/>
  </w:num>
  <w:num w:numId="10">
    <w:abstractNumId w:val="9"/>
  </w:num>
  <w:num w:numId="11">
    <w:abstractNumId w:val="18"/>
  </w:num>
  <w:num w:numId="12">
    <w:abstractNumId w:val="14"/>
  </w:num>
  <w:num w:numId="13">
    <w:abstractNumId w:val="5"/>
  </w:num>
  <w:num w:numId="14">
    <w:abstractNumId w:val="22"/>
  </w:num>
  <w:num w:numId="15">
    <w:abstractNumId w:val="8"/>
  </w:num>
  <w:num w:numId="16">
    <w:abstractNumId w:val="11"/>
  </w:num>
  <w:num w:numId="17">
    <w:abstractNumId w:val="21"/>
  </w:num>
  <w:num w:numId="18">
    <w:abstractNumId w:val="20"/>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4"/>
  </w:num>
  <w:num w:numId="34">
    <w:abstractNumId w:val="10"/>
  </w:num>
  <w:num w:numId="35">
    <w:abstractNumId w:val="12"/>
  </w:num>
  <w:num w:numId="36">
    <w:abstractNumId w:val="17"/>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D44BF"/>
    <w:rsid w:val="000F6DFA"/>
    <w:rsid w:val="00103752"/>
    <w:rsid w:val="00106CC0"/>
    <w:rsid w:val="00110207"/>
    <w:rsid w:val="00114804"/>
    <w:rsid w:val="0013782A"/>
    <w:rsid w:val="00143A62"/>
    <w:rsid w:val="00154ED7"/>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55C7"/>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29DF"/>
    <w:rsid w:val="004E3CC6"/>
    <w:rsid w:val="004E4703"/>
    <w:rsid w:val="004F4434"/>
    <w:rsid w:val="004F6E1A"/>
    <w:rsid w:val="004F726A"/>
    <w:rsid w:val="004F7E62"/>
    <w:rsid w:val="00500B82"/>
    <w:rsid w:val="005169A5"/>
    <w:rsid w:val="00525504"/>
    <w:rsid w:val="00527366"/>
    <w:rsid w:val="00540302"/>
    <w:rsid w:val="00542989"/>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D5555"/>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C35DF"/>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F98"/>
    <w:rsid w:val="00825D45"/>
    <w:rsid w:val="0082773D"/>
    <w:rsid w:val="00832110"/>
    <w:rsid w:val="00836246"/>
    <w:rsid w:val="00842A88"/>
    <w:rsid w:val="00845037"/>
    <w:rsid w:val="008506C5"/>
    <w:rsid w:val="00852504"/>
    <w:rsid w:val="00856B24"/>
    <w:rsid w:val="00860FA5"/>
    <w:rsid w:val="00865A91"/>
    <w:rsid w:val="0087333E"/>
    <w:rsid w:val="00874ECF"/>
    <w:rsid w:val="0087580B"/>
    <w:rsid w:val="008842AD"/>
    <w:rsid w:val="008A13A1"/>
    <w:rsid w:val="008A29E0"/>
    <w:rsid w:val="008B05C8"/>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3366"/>
    <w:rsid w:val="00977539"/>
    <w:rsid w:val="0098158F"/>
    <w:rsid w:val="00981741"/>
    <w:rsid w:val="00981973"/>
    <w:rsid w:val="00982434"/>
    <w:rsid w:val="00991F73"/>
    <w:rsid w:val="009C733C"/>
    <w:rsid w:val="009D48C3"/>
    <w:rsid w:val="009D7AE4"/>
    <w:rsid w:val="009E141A"/>
    <w:rsid w:val="009E6DCD"/>
    <w:rsid w:val="009F2DA3"/>
    <w:rsid w:val="00A02DA0"/>
    <w:rsid w:val="00A164F7"/>
    <w:rsid w:val="00A2137F"/>
    <w:rsid w:val="00A23DE1"/>
    <w:rsid w:val="00A2461C"/>
    <w:rsid w:val="00A26826"/>
    <w:rsid w:val="00A26EED"/>
    <w:rsid w:val="00A314A3"/>
    <w:rsid w:val="00A443D2"/>
    <w:rsid w:val="00A555F8"/>
    <w:rsid w:val="00A57C8C"/>
    <w:rsid w:val="00A60557"/>
    <w:rsid w:val="00A65BAE"/>
    <w:rsid w:val="00A71E2C"/>
    <w:rsid w:val="00A72AA8"/>
    <w:rsid w:val="00A91C0F"/>
    <w:rsid w:val="00A91EA6"/>
    <w:rsid w:val="00AA22BA"/>
    <w:rsid w:val="00AA67F8"/>
    <w:rsid w:val="00AB21AF"/>
    <w:rsid w:val="00AB2D68"/>
    <w:rsid w:val="00AB394D"/>
    <w:rsid w:val="00AB7FC1"/>
    <w:rsid w:val="00AD44E4"/>
    <w:rsid w:val="00AE20BD"/>
    <w:rsid w:val="00AE3E84"/>
    <w:rsid w:val="00AF1413"/>
    <w:rsid w:val="00AF2711"/>
    <w:rsid w:val="00AF6DDE"/>
    <w:rsid w:val="00AF7AF9"/>
    <w:rsid w:val="00B0112F"/>
    <w:rsid w:val="00B025FE"/>
    <w:rsid w:val="00B02D40"/>
    <w:rsid w:val="00B039BA"/>
    <w:rsid w:val="00B05655"/>
    <w:rsid w:val="00B068AD"/>
    <w:rsid w:val="00B0720A"/>
    <w:rsid w:val="00B122D8"/>
    <w:rsid w:val="00B12B3E"/>
    <w:rsid w:val="00B179CB"/>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6D8D"/>
    <w:rsid w:val="00BC7E58"/>
    <w:rsid w:val="00BD0160"/>
    <w:rsid w:val="00BD0FC4"/>
    <w:rsid w:val="00BD5D3B"/>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1D57"/>
    <w:rsid w:val="00D7385A"/>
    <w:rsid w:val="00D73B0B"/>
    <w:rsid w:val="00D81A44"/>
    <w:rsid w:val="00D831A1"/>
    <w:rsid w:val="00D91BAC"/>
    <w:rsid w:val="00DA66DD"/>
    <w:rsid w:val="00DC3BDC"/>
    <w:rsid w:val="00DC43F6"/>
    <w:rsid w:val="00DD1F2B"/>
    <w:rsid w:val="00DD697F"/>
    <w:rsid w:val="00DE178E"/>
    <w:rsid w:val="00DE2BB7"/>
    <w:rsid w:val="00DE631F"/>
    <w:rsid w:val="00DE6C24"/>
    <w:rsid w:val="00DF399E"/>
    <w:rsid w:val="00DF4E68"/>
    <w:rsid w:val="00E355E3"/>
    <w:rsid w:val="00E35D19"/>
    <w:rsid w:val="00E43A4F"/>
    <w:rsid w:val="00E533A9"/>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2BBD"/>
    <w:rsid w:val="00F54167"/>
    <w:rsid w:val="00F562DD"/>
    <w:rsid w:val="00F70C7B"/>
    <w:rsid w:val="00F74B39"/>
    <w:rsid w:val="00F77404"/>
    <w:rsid w:val="00F84CB0"/>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978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qFormat="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paragraph" w:styleId="Dokumentstruktur">
    <w:name w:val="Document Map"/>
    <w:basedOn w:val="Standard"/>
    <w:link w:val="DokumentstrukturZchn"/>
    <w:semiHidden/>
    <w:unhideWhenUsed/>
    <w:rsid w:val="002C55C7"/>
    <w:rPr>
      <w:rFonts w:ascii="Times New Roman" w:hAnsi="Times New Roman"/>
      <w:sz w:val="24"/>
    </w:rPr>
  </w:style>
  <w:style w:type="character" w:customStyle="1" w:styleId="DokumentstrukturZchn">
    <w:name w:val="Dokumentstruktur Zchn"/>
    <w:basedOn w:val="Absatz-Standardschriftart"/>
    <w:link w:val="Dokumentstruktur"/>
    <w:semiHidden/>
    <w:rsid w:val="002C55C7"/>
    <w:rPr>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qFormat="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paragraph" w:styleId="Dokumentstruktur">
    <w:name w:val="Document Map"/>
    <w:basedOn w:val="Standard"/>
    <w:link w:val="DokumentstrukturZchn"/>
    <w:semiHidden/>
    <w:unhideWhenUsed/>
    <w:rsid w:val="002C55C7"/>
    <w:rPr>
      <w:rFonts w:ascii="Times New Roman" w:hAnsi="Times New Roman"/>
      <w:sz w:val="24"/>
    </w:rPr>
  </w:style>
  <w:style w:type="character" w:customStyle="1" w:styleId="DokumentstrukturZchn">
    <w:name w:val="Dokumentstruktur Zchn"/>
    <w:basedOn w:val="Absatz-Standardschriftart"/>
    <w:link w:val="Dokumentstruktur"/>
    <w:semiHidden/>
    <w:rsid w:val="002C55C7"/>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cameras/CX"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sales.ch@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anguage xmlns="5e32bf0a-83ef-47de-be9e-841abb22fd07">
      <Value>DE</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Presseinformation, Pressemitteilung,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411E-91CA-4DE4-8431-B71650687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BAE03F97-8ADF-4647-ACA5-1CC6A30E2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DA0E7303.dotm</Template>
  <TotalTime>0</TotalTime>
  <Pages>1</Pages>
  <Words>509</Words>
  <Characters>3212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3714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Baumer</dc:creator>
  <cp:lastModifiedBy>Lange Anja</cp:lastModifiedBy>
  <cp:revision>5</cp:revision>
  <cp:lastPrinted>2017-04-26T12:10:00Z</cp:lastPrinted>
  <dcterms:created xsi:type="dcterms:W3CDTF">2017-04-26T09:33:00Z</dcterms:created>
  <dcterms:modified xsi:type="dcterms:W3CDTF">2017-05-04T14:17:00Z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