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714B" w14:textId="0A21A2CF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F57714C" w14:textId="77777777" w:rsidR="00812F6F" w:rsidRPr="00832110" w:rsidRDefault="00812F6F" w:rsidP="00812F6F">
      <w:pPr>
        <w:pStyle w:val="BaumerFliesstext"/>
      </w:pPr>
    </w:p>
    <w:p w14:paraId="7F57714D" w14:textId="77777777" w:rsidR="00812F6F" w:rsidRPr="00832110" w:rsidRDefault="00812F6F" w:rsidP="00812F6F">
      <w:pPr>
        <w:pStyle w:val="BaumerFliesstext"/>
      </w:pPr>
    </w:p>
    <w:p w14:paraId="34618813" w14:textId="355C18E0" w:rsidR="00206E2D" w:rsidRDefault="00206E2D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Doppelbogenkontrolle einfach gedacht: </w:t>
      </w:r>
      <w:r w:rsidR="00475B0A">
        <w:rPr>
          <w:b/>
          <w:bCs/>
          <w:iCs/>
          <w:sz w:val="28"/>
          <w:szCs w:val="28"/>
        </w:rPr>
        <w:t xml:space="preserve">zwei </w:t>
      </w:r>
      <w:r>
        <w:rPr>
          <w:b/>
          <w:bCs/>
          <w:iCs/>
          <w:sz w:val="28"/>
          <w:szCs w:val="28"/>
        </w:rPr>
        <w:t>Ultraschallsensor</w:t>
      </w:r>
      <w:r w:rsidR="002B7752">
        <w:rPr>
          <w:b/>
          <w:bCs/>
          <w:iCs/>
          <w:sz w:val="28"/>
          <w:szCs w:val="28"/>
        </w:rPr>
        <w:t>en</w:t>
      </w:r>
      <w:r>
        <w:rPr>
          <w:b/>
          <w:bCs/>
          <w:iCs/>
          <w:sz w:val="28"/>
          <w:szCs w:val="28"/>
        </w:rPr>
        <w:t xml:space="preserve">, </w:t>
      </w:r>
      <w:r w:rsidR="00475B0A">
        <w:rPr>
          <w:b/>
          <w:bCs/>
          <w:iCs/>
          <w:sz w:val="28"/>
          <w:szCs w:val="28"/>
        </w:rPr>
        <w:t xml:space="preserve">drei </w:t>
      </w:r>
      <w:r>
        <w:rPr>
          <w:b/>
          <w:bCs/>
          <w:iCs/>
          <w:sz w:val="28"/>
          <w:szCs w:val="28"/>
        </w:rPr>
        <w:t>Bau</w:t>
      </w:r>
      <w:r w:rsidR="00475B0A">
        <w:rPr>
          <w:b/>
          <w:bCs/>
          <w:iCs/>
          <w:sz w:val="28"/>
          <w:szCs w:val="28"/>
        </w:rPr>
        <w:t>grössen</w:t>
      </w:r>
      <w:r>
        <w:rPr>
          <w:b/>
          <w:bCs/>
          <w:iCs/>
          <w:sz w:val="28"/>
          <w:szCs w:val="28"/>
        </w:rPr>
        <w:t xml:space="preserve">, verschiedenste </w:t>
      </w:r>
      <w:r w:rsidR="00AE1268">
        <w:rPr>
          <w:b/>
          <w:bCs/>
          <w:iCs/>
          <w:sz w:val="28"/>
          <w:szCs w:val="28"/>
        </w:rPr>
        <w:t>Objektmaterialien</w:t>
      </w:r>
    </w:p>
    <w:p w14:paraId="7F57714F" w14:textId="03E32839" w:rsidR="00247813" w:rsidRPr="00832110" w:rsidRDefault="00247813" w:rsidP="00247813">
      <w:pPr>
        <w:jc w:val="right"/>
      </w:pPr>
    </w:p>
    <w:p w14:paraId="3B0B1C0A" w14:textId="38590D76" w:rsidR="00735CE6" w:rsidRPr="00710017" w:rsidRDefault="007A2E3B" w:rsidP="008A13A1">
      <w:pPr>
        <w:pStyle w:val="BaumerFliesstext"/>
        <w:spacing w:before="240" w:line="360" w:lineRule="auto"/>
        <w:rPr>
          <w:szCs w:val="20"/>
        </w:rPr>
      </w:pPr>
      <w:r w:rsidRPr="00375F38">
        <w:rPr>
          <w:b/>
          <w:noProof/>
          <w:szCs w:val="20"/>
          <w:lang w:val="de-DE" w:eastAsia="zh-CN"/>
        </w:rPr>
        <w:drawing>
          <wp:anchor distT="0" distB="0" distL="114300" distR="114300" simplePos="0" relativeHeight="251662336" behindDoc="1" locked="0" layoutInCell="1" allowOverlap="1" wp14:anchorId="0AFA932B" wp14:editId="190A0938">
            <wp:simplePos x="0" y="0"/>
            <wp:positionH relativeFrom="column">
              <wp:posOffset>3635214</wp:posOffset>
            </wp:positionH>
            <wp:positionV relativeFrom="paragraph">
              <wp:posOffset>179070</wp:posOffset>
            </wp:positionV>
            <wp:extent cx="2475230" cy="1812290"/>
            <wp:effectExtent l="0" t="0" r="1270" b="0"/>
            <wp:wrapTight wrapText="bothSides">
              <wp:wrapPolygon edited="0">
                <wp:start x="0" y="0"/>
                <wp:lineTo x="0" y="21343"/>
                <wp:lineTo x="21445" y="21343"/>
                <wp:lineTo x="21445" y="0"/>
                <wp:lineTo x="0" y="0"/>
              </wp:wrapPolygon>
            </wp:wrapTight>
            <wp:docPr id="1" name="Grafik 1" descr="C:\Users\chrf\Desktop\Baumer_Photo_U500_Zchn-7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U500_Zchn-72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375F38">
        <w:rPr>
          <w:szCs w:val="20"/>
        </w:rPr>
        <w:t>(</w:t>
      </w:r>
      <w:r w:rsidR="00EA7CEE">
        <w:rPr>
          <w:szCs w:val="20"/>
        </w:rPr>
        <w:t>05.10</w:t>
      </w:r>
      <w:bookmarkStart w:id="0" w:name="_GoBack"/>
      <w:bookmarkEnd w:id="0"/>
      <w:r w:rsidR="00F168ED" w:rsidRPr="00375F38">
        <w:rPr>
          <w:szCs w:val="20"/>
        </w:rPr>
        <w:t>.</w:t>
      </w:r>
      <w:r w:rsidR="00C44635" w:rsidRPr="00375F38">
        <w:rPr>
          <w:szCs w:val="20"/>
        </w:rPr>
        <w:t>2020</w:t>
      </w:r>
      <w:r w:rsidR="00D73B0B" w:rsidRPr="00375F38">
        <w:rPr>
          <w:szCs w:val="20"/>
        </w:rPr>
        <w:t>)</w:t>
      </w:r>
      <w:r w:rsidR="00A67E6D">
        <w:rPr>
          <w:szCs w:val="20"/>
        </w:rPr>
        <w:t xml:space="preserve"> Zwei</w:t>
      </w:r>
      <w:r w:rsidR="00735CE6" w:rsidRPr="00710017">
        <w:rPr>
          <w:szCs w:val="20"/>
        </w:rPr>
        <w:t xml:space="preserve"> Produktfamilie</w:t>
      </w:r>
      <w:r w:rsidR="00A67E6D">
        <w:rPr>
          <w:szCs w:val="20"/>
        </w:rPr>
        <w:t>n</w:t>
      </w:r>
      <w:r w:rsidR="00735CE6" w:rsidRPr="00710017">
        <w:rPr>
          <w:szCs w:val="20"/>
        </w:rPr>
        <w:t xml:space="preserve">, viele Lösungsmöglichkeiten: Die </w:t>
      </w:r>
      <w:r w:rsidR="00034C02">
        <w:rPr>
          <w:szCs w:val="20"/>
        </w:rPr>
        <w:t xml:space="preserve">hoch performanten </w:t>
      </w:r>
      <w:r w:rsidR="00735CE6" w:rsidRPr="00710017">
        <w:rPr>
          <w:szCs w:val="20"/>
        </w:rPr>
        <w:t>Ultraschallsensoren</w:t>
      </w:r>
      <w:r w:rsidR="00A67E6D">
        <w:rPr>
          <w:szCs w:val="20"/>
        </w:rPr>
        <w:t xml:space="preserve"> U300</w:t>
      </w:r>
      <w:r w:rsidR="00475B0A">
        <w:rPr>
          <w:szCs w:val="20"/>
        </w:rPr>
        <w:t xml:space="preserve"> und</w:t>
      </w:r>
      <w:r w:rsidR="00735CE6" w:rsidRPr="00710017">
        <w:rPr>
          <w:szCs w:val="20"/>
        </w:rPr>
        <w:t xml:space="preserve"> U500</w:t>
      </w:r>
      <w:r w:rsidR="00475B0A">
        <w:rPr>
          <w:szCs w:val="20"/>
        </w:rPr>
        <w:t>/</w:t>
      </w:r>
      <w:r w:rsidR="00735CE6" w:rsidRPr="00710017">
        <w:rPr>
          <w:szCs w:val="20"/>
        </w:rPr>
        <w:t xml:space="preserve"> UR18 von </w:t>
      </w:r>
      <w:r w:rsidR="003040AA">
        <w:rPr>
          <w:szCs w:val="20"/>
        </w:rPr>
        <w:t xml:space="preserve">Baumer bringen eine Vielzahl an </w:t>
      </w:r>
      <w:r w:rsidR="00735CE6" w:rsidRPr="00710017">
        <w:rPr>
          <w:szCs w:val="20"/>
        </w:rPr>
        <w:t xml:space="preserve">integrierten Funktionen und Einstellmöglichkeiten mit. </w:t>
      </w:r>
      <w:r w:rsidR="000C766D">
        <w:rPr>
          <w:szCs w:val="20"/>
        </w:rPr>
        <w:t>Dadurch lässt sich der Sensor optimal auf die Applikation einstellen.</w:t>
      </w:r>
      <w:r w:rsidR="00532B3F">
        <w:rPr>
          <w:szCs w:val="20"/>
        </w:rPr>
        <w:t xml:space="preserve"> Bei</w:t>
      </w:r>
      <w:r w:rsidR="00034C02">
        <w:rPr>
          <w:szCs w:val="20"/>
        </w:rPr>
        <w:t xml:space="preserve"> der</w:t>
      </w:r>
      <w:r w:rsidR="00532B3F">
        <w:rPr>
          <w:szCs w:val="20"/>
        </w:rPr>
        <w:t xml:space="preserve"> Einwegschranke dieser Serie</w:t>
      </w:r>
      <w:r w:rsidR="00A67E6D">
        <w:rPr>
          <w:szCs w:val="20"/>
        </w:rPr>
        <w:t>n</w:t>
      </w:r>
      <w:r w:rsidR="00532B3F">
        <w:rPr>
          <w:szCs w:val="20"/>
        </w:rPr>
        <w:t xml:space="preserve"> ist jetzt neu </w:t>
      </w:r>
      <w:r w:rsidR="000A7862">
        <w:rPr>
          <w:szCs w:val="20"/>
        </w:rPr>
        <w:t xml:space="preserve">die Funktion der </w:t>
      </w:r>
      <w:r w:rsidR="00C41EA2">
        <w:rPr>
          <w:szCs w:val="20"/>
        </w:rPr>
        <w:t>Doppelbogendetektion implementiert.</w:t>
      </w:r>
    </w:p>
    <w:p w14:paraId="379CA815" w14:textId="5267D138" w:rsidR="00EE4D15" w:rsidRPr="007A2E3B" w:rsidRDefault="00B20130" w:rsidP="00F8533A">
      <w:pPr>
        <w:pStyle w:val="BaumerFliesstext"/>
        <w:spacing w:before="240" w:line="360" w:lineRule="auto"/>
        <w:rPr>
          <w:b/>
          <w:szCs w:val="20"/>
          <w:lang w:val="de-DE"/>
        </w:rPr>
      </w:pPr>
      <w:r>
        <w:rPr>
          <w:b/>
          <w:szCs w:val="20"/>
        </w:rPr>
        <w:t xml:space="preserve">Doppelbogenkontrolle: </w:t>
      </w:r>
      <w:r w:rsidR="00EE4D15">
        <w:rPr>
          <w:b/>
          <w:szCs w:val="20"/>
        </w:rPr>
        <w:t>Sicheres Detektieren von ein</w:t>
      </w:r>
      <w:r w:rsidR="002D3FE0">
        <w:rPr>
          <w:b/>
          <w:szCs w:val="20"/>
        </w:rPr>
        <w:t>er</w:t>
      </w:r>
      <w:r w:rsidR="00EE4D15">
        <w:rPr>
          <w:b/>
          <w:szCs w:val="20"/>
        </w:rPr>
        <w:t xml:space="preserve"> oder mehreren Lagen </w:t>
      </w:r>
    </w:p>
    <w:p w14:paraId="1189F73F" w14:textId="6595EF34" w:rsidR="00DF3FAD" w:rsidRPr="00DF3FAD" w:rsidRDefault="006566E1" w:rsidP="00F8533A">
      <w:pPr>
        <w:pStyle w:val="BaumerFliesstext"/>
        <w:spacing w:before="240" w:line="360" w:lineRule="auto"/>
        <w:rPr>
          <w:color w:val="1F497D" w:themeColor="text2"/>
          <w:szCs w:val="20"/>
        </w:rPr>
      </w:pPr>
      <w:r w:rsidRPr="006566E1">
        <w:rPr>
          <w:szCs w:val="20"/>
        </w:rPr>
        <w:t>Oft sind Doppelbögen die Ursache für Maschinenstillstände und</w:t>
      </w:r>
      <w:r w:rsidR="00034C02">
        <w:rPr>
          <w:szCs w:val="20"/>
        </w:rPr>
        <w:t xml:space="preserve"> </w:t>
      </w:r>
      <w:r w:rsidR="000A7862">
        <w:rPr>
          <w:szCs w:val="20"/>
        </w:rPr>
        <w:t>nötigenfalls</w:t>
      </w:r>
      <w:r w:rsidR="00034C02">
        <w:rPr>
          <w:szCs w:val="20"/>
        </w:rPr>
        <w:t xml:space="preserve"> dara</w:t>
      </w:r>
      <w:r w:rsidRPr="006566E1">
        <w:rPr>
          <w:szCs w:val="20"/>
        </w:rPr>
        <w:t>us entstehende Reparaturaufwände</w:t>
      </w:r>
      <w:r>
        <w:rPr>
          <w:szCs w:val="20"/>
        </w:rPr>
        <w:t>. Mit der zuverlässigen Detektion der Doppelbögen mit der Ultraschall-Einwegschranke der Produktfamilie</w:t>
      </w:r>
      <w:r w:rsidR="00A67E6D">
        <w:rPr>
          <w:szCs w:val="20"/>
        </w:rPr>
        <w:t>n U300 und</w:t>
      </w:r>
      <w:r>
        <w:rPr>
          <w:szCs w:val="20"/>
        </w:rPr>
        <w:t xml:space="preserve"> U500</w:t>
      </w:r>
      <w:r w:rsidR="003040AA">
        <w:rPr>
          <w:szCs w:val="20"/>
        </w:rPr>
        <w:t>/</w:t>
      </w:r>
      <w:r>
        <w:rPr>
          <w:szCs w:val="20"/>
        </w:rPr>
        <w:t>UR18 wir</w:t>
      </w:r>
      <w:r w:rsidR="00F875D0">
        <w:rPr>
          <w:szCs w:val="20"/>
        </w:rPr>
        <w:t>d</w:t>
      </w:r>
      <w:r>
        <w:rPr>
          <w:szCs w:val="20"/>
        </w:rPr>
        <w:t xml:space="preserve"> das verhindert. </w:t>
      </w:r>
      <w:r w:rsidR="00034C02" w:rsidRPr="00034C02">
        <w:rPr>
          <w:szCs w:val="20"/>
        </w:rPr>
        <w:t>Somit wird die Prozesssicherheit erhöht und we</w:t>
      </w:r>
      <w:r w:rsidR="00034C02">
        <w:rPr>
          <w:szCs w:val="20"/>
        </w:rPr>
        <w:t>i</w:t>
      </w:r>
      <w:r w:rsidR="00034C02" w:rsidRPr="00034C02">
        <w:rPr>
          <w:szCs w:val="20"/>
        </w:rPr>
        <w:t xml:space="preserve">terführende Prozessschritte präventiv </w:t>
      </w:r>
      <w:r w:rsidR="00034C02">
        <w:rPr>
          <w:szCs w:val="20"/>
        </w:rPr>
        <w:t xml:space="preserve">vor Schäden und Ausschuss bewahrt. </w:t>
      </w:r>
      <w:r w:rsidR="009732A3">
        <w:rPr>
          <w:szCs w:val="20"/>
        </w:rPr>
        <w:t>Der Empfänger der</w:t>
      </w:r>
      <w:r w:rsidR="00FB6856">
        <w:rPr>
          <w:szCs w:val="20"/>
        </w:rPr>
        <w:t xml:space="preserve"> Einwegschranke</w:t>
      </w:r>
      <w:r>
        <w:rPr>
          <w:szCs w:val="20"/>
        </w:rPr>
        <w:t xml:space="preserve"> ist </w:t>
      </w:r>
      <w:r w:rsidR="0011486B" w:rsidRPr="00710017">
        <w:rPr>
          <w:szCs w:val="20"/>
        </w:rPr>
        <w:t xml:space="preserve">mit zwei </w:t>
      </w:r>
      <w:r w:rsidR="0011486B">
        <w:rPr>
          <w:szCs w:val="20"/>
        </w:rPr>
        <w:t xml:space="preserve">binären Schaltausgängen sowie mit einer IO-Link-Schnittstelle ausgestattet. </w:t>
      </w:r>
      <w:r w:rsidR="00034C02" w:rsidRPr="00034C02">
        <w:rPr>
          <w:szCs w:val="20"/>
        </w:rPr>
        <w:t xml:space="preserve">Die häufigsten </w:t>
      </w:r>
      <w:r w:rsidR="001E7D2D">
        <w:rPr>
          <w:szCs w:val="20"/>
        </w:rPr>
        <w:t>Materialien</w:t>
      </w:r>
      <w:r w:rsidR="00034C02" w:rsidRPr="00034C02">
        <w:rPr>
          <w:szCs w:val="20"/>
        </w:rPr>
        <w:t xml:space="preserve"> </w:t>
      </w:r>
      <w:r w:rsidR="001E7D2D">
        <w:rPr>
          <w:szCs w:val="20"/>
        </w:rPr>
        <w:t>erkennt</w:t>
      </w:r>
      <w:r w:rsidR="00034C02" w:rsidRPr="00034C02">
        <w:rPr>
          <w:szCs w:val="20"/>
        </w:rPr>
        <w:t xml:space="preserve"> der Sensor </w:t>
      </w:r>
      <w:r w:rsidR="001E7D2D">
        <w:rPr>
          <w:szCs w:val="20"/>
        </w:rPr>
        <w:t xml:space="preserve">zuverlässig </w:t>
      </w:r>
      <w:r w:rsidR="00034C02" w:rsidRPr="00034C02">
        <w:rPr>
          <w:szCs w:val="20"/>
        </w:rPr>
        <w:t xml:space="preserve">in der Standardeinstellung. Kommt </w:t>
      </w:r>
      <w:r w:rsidR="009732A3">
        <w:rPr>
          <w:szCs w:val="20"/>
        </w:rPr>
        <w:t>es zu kritischen Materialdicken</w:t>
      </w:r>
      <w:r w:rsidR="00034C02" w:rsidRPr="00034C02">
        <w:rPr>
          <w:szCs w:val="20"/>
        </w:rPr>
        <w:t xml:space="preserve"> kann der Sensor mittels Parameterkonfiguration optimal </w:t>
      </w:r>
      <w:r w:rsidR="001E7D2D">
        <w:rPr>
          <w:szCs w:val="20"/>
        </w:rPr>
        <w:t>darauf</w:t>
      </w:r>
      <w:r w:rsidR="00034C02" w:rsidRPr="00034C02">
        <w:rPr>
          <w:szCs w:val="20"/>
        </w:rPr>
        <w:t xml:space="preserve"> </w:t>
      </w:r>
      <w:r w:rsidR="00034C02">
        <w:rPr>
          <w:szCs w:val="20"/>
        </w:rPr>
        <w:t>eingelernt werden.</w:t>
      </w:r>
      <w:r w:rsidR="00034C02" w:rsidRPr="00034C02">
        <w:rPr>
          <w:szCs w:val="20"/>
        </w:rPr>
        <w:t xml:space="preserve"> </w:t>
      </w:r>
      <w:r w:rsidR="001E7D2D">
        <w:rPr>
          <w:szCs w:val="20"/>
        </w:rPr>
        <w:t xml:space="preserve">Sowohl im IO-Link-Betrieb als auch im Schaltmodus erkennt der Sensor </w:t>
      </w:r>
      <w:r w:rsidR="001E7D2D" w:rsidRPr="001E7D2D">
        <w:rPr>
          <w:szCs w:val="20"/>
        </w:rPr>
        <w:t>ein</w:t>
      </w:r>
      <w:r w:rsidR="0011486B" w:rsidRPr="001E7D2D">
        <w:rPr>
          <w:szCs w:val="20"/>
        </w:rPr>
        <w:t xml:space="preserve">, zwei </w:t>
      </w:r>
      <w:r w:rsidR="001E7D2D" w:rsidRPr="001E7D2D">
        <w:rPr>
          <w:szCs w:val="20"/>
        </w:rPr>
        <w:t>oder</w:t>
      </w:r>
      <w:r w:rsidR="0011486B" w:rsidRPr="001E7D2D">
        <w:rPr>
          <w:szCs w:val="20"/>
        </w:rPr>
        <w:t xml:space="preserve"> mehrere Lagen </w:t>
      </w:r>
      <w:r w:rsidR="007A2E3B">
        <w:rPr>
          <w:szCs w:val="20"/>
        </w:rPr>
        <w:t>von</w:t>
      </w:r>
      <w:r w:rsidR="0011486B" w:rsidRPr="001E7D2D">
        <w:rPr>
          <w:szCs w:val="20"/>
        </w:rPr>
        <w:t xml:space="preserve"> Materialien</w:t>
      </w:r>
      <w:r w:rsidR="00DF3FAD" w:rsidRPr="001E7D2D">
        <w:rPr>
          <w:szCs w:val="20"/>
        </w:rPr>
        <w:t>,</w:t>
      </w:r>
      <w:r w:rsidR="0011486B" w:rsidRPr="001E7D2D">
        <w:rPr>
          <w:szCs w:val="20"/>
        </w:rPr>
        <w:t xml:space="preserve"> </w:t>
      </w:r>
      <w:r w:rsidR="00DF3FAD" w:rsidRPr="001E7D2D">
        <w:rPr>
          <w:szCs w:val="20"/>
        </w:rPr>
        <w:t>wie Folie, Papier, Pappe</w:t>
      </w:r>
      <w:r w:rsidR="0011486B" w:rsidRPr="001E7D2D">
        <w:rPr>
          <w:szCs w:val="20"/>
        </w:rPr>
        <w:t>, Etiketten oder sogar dünne Bleche</w:t>
      </w:r>
      <w:r w:rsidR="000A7862">
        <w:rPr>
          <w:szCs w:val="20"/>
        </w:rPr>
        <w:t>.</w:t>
      </w:r>
    </w:p>
    <w:p w14:paraId="2A6FE309" w14:textId="46E42558" w:rsidR="006F18A9" w:rsidRDefault="006F18A9" w:rsidP="00F8533A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Typische Applikationen neben der Doppelbogenkontrolle sind die</w:t>
      </w:r>
      <w:r w:rsidR="00B20130" w:rsidRPr="00B20130">
        <w:rPr>
          <w:szCs w:val="20"/>
        </w:rPr>
        <w:t xml:space="preserve"> </w:t>
      </w:r>
      <w:r w:rsidR="00B20130">
        <w:rPr>
          <w:szCs w:val="20"/>
        </w:rPr>
        <w:t>Folienrisserkennung,</w:t>
      </w:r>
      <w:r>
        <w:rPr>
          <w:szCs w:val="20"/>
        </w:rPr>
        <w:t xml:space="preserve"> </w:t>
      </w:r>
      <w:r w:rsidR="00B20130">
        <w:rPr>
          <w:szCs w:val="20"/>
        </w:rPr>
        <w:t xml:space="preserve">die </w:t>
      </w:r>
      <w:r>
        <w:rPr>
          <w:szCs w:val="20"/>
        </w:rPr>
        <w:t>Klebstellen</w:t>
      </w:r>
      <w:r w:rsidR="00B20130">
        <w:rPr>
          <w:szCs w:val="20"/>
        </w:rPr>
        <w:t>- und</w:t>
      </w:r>
      <w:r>
        <w:rPr>
          <w:szCs w:val="20"/>
        </w:rPr>
        <w:t xml:space="preserve"> die Etikettenkontrolle.</w:t>
      </w:r>
      <w:r w:rsidR="00C60A6A">
        <w:rPr>
          <w:szCs w:val="20"/>
        </w:rPr>
        <w:t xml:space="preserve"> Hier triff</w:t>
      </w:r>
      <w:r w:rsidR="00275235">
        <w:rPr>
          <w:szCs w:val="20"/>
        </w:rPr>
        <w:t>t</w:t>
      </w:r>
      <w:r w:rsidR="00C60A6A">
        <w:rPr>
          <w:szCs w:val="20"/>
        </w:rPr>
        <w:t xml:space="preserve"> man auf die verschiedensten Materialien </w:t>
      </w:r>
      <w:r w:rsidR="00710017">
        <w:rPr>
          <w:szCs w:val="20"/>
        </w:rPr>
        <w:t xml:space="preserve">und deren Stärke </w:t>
      </w:r>
      <w:r w:rsidR="00C60A6A">
        <w:rPr>
          <w:szCs w:val="20"/>
        </w:rPr>
        <w:t>sowie auf die unterschiedlichsten Einbau</w:t>
      </w:r>
      <w:r w:rsidR="009D5AD1">
        <w:rPr>
          <w:szCs w:val="20"/>
        </w:rPr>
        <w:t>bedingungen</w:t>
      </w:r>
      <w:r w:rsidR="00C60A6A">
        <w:rPr>
          <w:szCs w:val="20"/>
        </w:rPr>
        <w:t>.</w:t>
      </w:r>
      <w:r>
        <w:rPr>
          <w:szCs w:val="20"/>
        </w:rPr>
        <w:t xml:space="preserve"> </w:t>
      </w:r>
      <w:r w:rsidR="00DF3FAD">
        <w:rPr>
          <w:szCs w:val="20"/>
        </w:rPr>
        <w:t xml:space="preserve">Für die </w:t>
      </w:r>
      <w:r w:rsidR="00A67E6D">
        <w:rPr>
          <w:szCs w:val="20"/>
        </w:rPr>
        <w:t xml:space="preserve">Ultraschallsensoren von Baumer </w:t>
      </w:r>
      <w:r w:rsidR="00DF3FAD">
        <w:rPr>
          <w:szCs w:val="20"/>
        </w:rPr>
        <w:t xml:space="preserve">ist das kein Problem. </w:t>
      </w:r>
      <w:r w:rsidR="00C60A6A">
        <w:rPr>
          <w:szCs w:val="20"/>
        </w:rPr>
        <w:t>Die Einwegschranke lässt sich</w:t>
      </w:r>
      <w:r>
        <w:rPr>
          <w:szCs w:val="20"/>
        </w:rPr>
        <w:t xml:space="preserve"> flexibel a</w:t>
      </w:r>
      <w:r w:rsidR="003618D3">
        <w:rPr>
          <w:szCs w:val="20"/>
        </w:rPr>
        <w:t>uf</w:t>
      </w:r>
      <w:r>
        <w:rPr>
          <w:szCs w:val="20"/>
        </w:rPr>
        <w:t xml:space="preserve"> Materialien</w:t>
      </w:r>
      <w:r w:rsidR="00F91D58">
        <w:rPr>
          <w:szCs w:val="20"/>
        </w:rPr>
        <w:t xml:space="preserve"> </w:t>
      </w:r>
      <w:r w:rsidR="0034087D">
        <w:rPr>
          <w:szCs w:val="20"/>
        </w:rPr>
        <w:t>und die</w:t>
      </w:r>
      <w:r>
        <w:rPr>
          <w:szCs w:val="20"/>
        </w:rPr>
        <w:t xml:space="preserve"> Montage</w:t>
      </w:r>
      <w:r w:rsidRPr="009D5AD1">
        <w:rPr>
          <w:szCs w:val="20"/>
        </w:rPr>
        <w:t>situation</w:t>
      </w:r>
      <w:r w:rsidR="002D3FE0">
        <w:rPr>
          <w:szCs w:val="20"/>
        </w:rPr>
        <w:t>, wie b</w:t>
      </w:r>
      <w:r w:rsidR="00837ED3">
        <w:rPr>
          <w:szCs w:val="20"/>
        </w:rPr>
        <w:t>eispielsweise den Abstand,</w:t>
      </w:r>
      <w:r>
        <w:rPr>
          <w:szCs w:val="20"/>
        </w:rPr>
        <w:t xml:space="preserve"> </w:t>
      </w:r>
      <w:r w:rsidR="00CD2119">
        <w:rPr>
          <w:szCs w:val="20"/>
        </w:rPr>
        <w:t>einstellen</w:t>
      </w:r>
      <w:r>
        <w:rPr>
          <w:szCs w:val="20"/>
        </w:rPr>
        <w:t>. Via IO-Link lassen sich die Parameter auf kritische</w:t>
      </w:r>
      <w:r w:rsidR="003618D3">
        <w:rPr>
          <w:szCs w:val="20"/>
        </w:rPr>
        <w:t>, schallabsorbierende</w:t>
      </w:r>
      <w:r>
        <w:rPr>
          <w:szCs w:val="20"/>
        </w:rPr>
        <w:t xml:space="preserve"> Materialien einfach und schnell </w:t>
      </w:r>
      <w:r w:rsidR="00C60A6A">
        <w:rPr>
          <w:szCs w:val="20"/>
        </w:rPr>
        <w:t>anpassen</w:t>
      </w:r>
      <w:r w:rsidR="003618D3">
        <w:rPr>
          <w:szCs w:val="20"/>
        </w:rPr>
        <w:t>,</w:t>
      </w:r>
      <w:r>
        <w:rPr>
          <w:szCs w:val="20"/>
        </w:rPr>
        <w:t xml:space="preserve"> um eine sichere Detektion zu ermöglichen. </w:t>
      </w:r>
      <w:r w:rsidR="00030544">
        <w:rPr>
          <w:szCs w:val="20"/>
        </w:rPr>
        <w:t xml:space="preserve">Dabei werden die auf das Material bezogenen Prozesswerte ausgelesen und dementsprechend die Schaltschwellen gesetzt. </w:t>
      </w:r>
      <w:r w:rsidRPr="00156520">
        <w:rPr>
          <w:szCs w:val="20"/>
        </w:rPr>
        <w:t>Auch bei der Montage kann</w:t>
      </w:r>
      <w:r w:rsidR="003040AA">
        <w:rPr>
          <w:szCs w:val="20"/>
        </w:rPr>
        <w:t xml:space="preserve"> das</w:t>
      </w:r>
      <w:r w:rsidRPr="00156520">
        <w:rPr>
          <w:szCs w:val="20"/>
        </w:rPr>
        <w:t xml:space="preserve"> </w:t>
      </w:r>
      <w:r w:rsidR="00156520" w:rsidRPr="00156520">
        <w:rPr>
          <w:szCs w:val="20"/>
        </w:rPr>
        <w:t>Gehäuse des</w:t>
      </w:r>
      <w:r w:rsidRPr="00156520">
        <w:rPr>
          <w:szCs w:val="20"/>
        </w:rPr>
        <w:t xml:space="preserve"> Sender</w:t>
      </w:r>
      <w:r w:rsidR="00156520" w:rsidRPr="00156520">
        <w:rPr>
          <w:szCs w:val="20"/>
        </w:rPr>
        <w:t>s</w:t>
      </w:r>
      <w:r w:rsidRPr="00156520">
        <w:rPr>
          <w:szCs w:val="20"/>
        </w:rPr>
        <w:t xml:space="preserve"> </w:t>
      </w:r>
      <w:r w:rsidR="00156520" w:rsidRPr="00156520">
        <w:rPr>
          <w:szCs w:val="20"/>
        </w:rPr>
        <w:t>und des</w:t>
      </w:r>
      <w:r w:rsidR="003618D3" w:rsidRPr="00156520">
        <w:rPr>
          <w:szCs w:val="20"/>
        </w:rPr>
        <w:t xml:space="preserve"> dazugehörige</w:t>
      </w:r>
      <w:r w:rsidR="00156520" w:rsidRPr="00156520">
        <w:rPr>
          <w:szCs w:val="20"/>
        </w:rPr>
        <w:t>n</w:t>
      </w:r>
      <w:r w:rsidRPr="00156520">
        <w:rPr>
          <w:szCs w:val="20"/>
        </w:rPr>
        <w:t xml:space="preserve"> Empfänger</w:t>
      </w:r>
      <w:r w:rsidR="00156520" w:rsidRPr="00156520">
        <w:rPr>
          <w:szCs w:val="20"/>
        </w:rPr>
        <w:t>s</w:t>
      </w:r>
      <w:r w:rsidRPr="00156520">
        <w:rPr>
          <w:szCs w:val="20"/>
        </w:rPr>
        <w:t xml:space="preserve"> </w:t>
      </w:r>
      <w:r w:rsidR="003618D3" w:rsidRPr="00156520">
        <w:rPr>
          <w:szCs w:val="20"/>
        </w:rPr>
        <w:t>je nach Einbausituation gewählt werden</w:t>
      </w:r>
      <w:r w:rsidR="00837ED3" w:rsidRPr="00156520">
        <w:rPr>
          <w:szCs w:val="20"/>
        </w:rPr>
        <w:t xml:space="preserve">. </w:t>
      </w:r>
      <w:r w:rsidR="00156520" w:rsidRPr="00156520">
        <w:rPr>
          <w:szCs w:val="20"/>
        </w:rPr>
        <w:t xml:space="preserve">Auch die Kombination des </w:t>
      </w:r>
      <w:r w:rsidR="00837ED3" w:rsidRPr="00156520">
        <w:rPr>
          <w:szCs w:val="20"/>
        </w:rPr>
        <w:t>kubische</w:t>
      </w:r>
      <w:r w:rsidR="00156520" w:rsidRPr="00156520">
        <w:rPr>
          <w:szCs w:val="20"/>
        </w:rPr>
        <w:t>n</w:t>
      </w:r>
      <w:r w:rsidR="00837ED3" w:rsidRPr="00156520">
        <w:rPr>
          <w:szCs w:val="20"/>
        </w:rPr>
        <w:t xml:space="preserve"> </w:t>
      </w:r>
      <w:r w:rsidR="007A7F1A" w:rsidRPr="00156520">
        <w:rPr>
          <w:szCs w:val="20"/>
        </w:rPr>
        <w:t>Empfänger</w:t>
      </w:r>
      <w:r w:rsidR="00156520" w:rsidRPr="00156520">
        <w:rPr>
          <w:szCs w:val="20"/>
        </w:rPr>
        <w:t>s</w:t>
      </w:r>
      <w:r w:rsidR="00837ED3" w:rsidRPr="00156520">
        <w:rPr>
          <w:szCs w:val="20"/>
        </w:rPr>
        <w:t xml:space="preserve"> (U500)</w:t>
      </w:r>
      <w:r w:rsidR="00156520" w:rsidRPr="00156520">
        <w:rPr>
          <w:szCs w:val="20"/>
        </w:rPr>
        <w:t xml:space="preserve"> </w:t>
      </w:r>
      <w:r w:rsidR="00837ED3" w:rsidRPr="00156520">
        <w:rPr>
          <w:szCs w:val="20"/>
        </w:rPr>
        <w:t xml:space="preserve">mit dem zylindrischen Sender </w:t>
      </w:r>
      <w:r w:rsidR="00837ED3" w:rsidRPr="00156520">
        <w:rPr>
          <w:szCs w:val="20"/>
        </w:rPr>
        <w:lastRenderedPageBreak/>
        <w:t>(UR18)</w:t>
      </w:r>
      <w:r w:rsidR="00156520" w:rsidRPr="00156520">
        <w:rPr>
          <w:szCs w:val="20"/>
        </w:rPr>
        <w:t xml:space="preserve"> </w:t>
      </w:r>
      <w:r w:rsidR="00837ED3" w:rsidRPr="00156520">
        <w:rPr>
          <w:szCs w:val="20"/>
        </w:rPr>
        <w:t>ist möglich</w:t>
      </w:r>
      <w:r w:rsidR="00710017" w:rsidRPr="00156520">
        <w:rPr>
          <w:szCs w:val="20"/>
        </w:rPr>
        <w:t>. Die Wahl des Sensorgehäuses</w:t>
      </w:r>
      <w:r w:rsidR="00A57620" w:rsidRPr="00156520">
        <w:rPr>
          <w:szCs w:val="20"/>
        </w:rPr>
        <w:t xml:space="preserve"> und ein </w:t>
      </w:r>
      <w:r w:rsidR="007A7F1A" w:rsidRPr="00156520">
        <w:rPr>
          <w:szCs w:val="20"/>
        </w:rPr>
        <w:t xml:space="preserve">variabel einstellbarer </w:t>
      </w:r>
      <w:r w:rsidR="00A57620" w:rsidRPr="00156520">
        <w:rPr>
          <w:szCs w:val="20"/>
        </w:rPr>
        <w:t xml:space="preserve">Erfassungsbereich bieten </w:t>
      </w:r>
      <w:r w:rsidR="00156520" w:rsidRPr="00156520">
        <w:rPr>
          <w:szCs w:val="20"/>
        </w:rPr>
        <w:t xml:space="preserve">somit </w:t>
      </w:r>
      <w:r w:rsidR="00A57620" w:rsidRPr="00156520">
        <w:rPr>
          <w:szCs w:val="20"/>
        </w:rPr>
        <w:t>grosse</w:t>
      </w:r>
      <w:r w:rsidRPr="00156520">
        <w:rPr>
          <w:szCs w:val="20"/>
        </w:rPr>
        <w:t xml:space="preserve"> </w:t>
      </w:r>
      <w:r w:rsidR="00F75748" w:rsidRPr="00156520">
        <w:rPr>
          <w:szCs w:val="20"/>
        </w:rPr>
        <w:t>Flexibilität</w:t>
      </w:r>
      <w:r w:rsidR="00F91D58" w:rsidRPr="00156520">
        <w:rPr>
          <w:szCs w:val="20"/>
        </w:rPr>
        <w:t xml:space="preserve"> beim Design-in.</w:t>
      </w:r>
    </w:p>
    <w:p w14:paraId="6D8BC171" w14:textId="0AF932D6" w:rsidR="00553880" w:rsidRPr="00AC19AC" w:rsidRDefault="00553880" w:rsidP="00AC19AC">
      <w:pPr>
        <w:pStyle w:val="BaumerFliesstext"/>
        <w:spacing w:before="240" w:line="360" w:lineRule="auto"/>
        <w:rPr>
          <w:szCs w:val="20"/>
        </w:rPr>
      </w:pPr>
      <w:r w:rsidRPr="00AC19AC">
        <w:rPr>
          <w:szCs w:val="20"/>
        </w:rPr>
        <w:t xml:space="preserve">Darüber hinaus </w:t>
      </w:r>
      <w:r w:rsidR="00030544">
        <w:rPr>
          <w:szCs w:val="20"/>
        </w:rPr>
        <w:t xml:space="preserve">kann bei der Einwegschranke, wie bei </w:t>
      </w:r>
      <w:r w:rsidR="003040AA">
        <w:rPr>
          <w:szCs w:val="20"/>
        </w:rPr>
        <w:t>allen anderen</w:t>
      </w:r>
      <w:r w:rsidR="00030544">
        <w:rPr>
          <w:szCs w:val="20"/>
        </w:rPr>
        <w:t xml:space="preserve"> V</w:t>
      </w:r>
      <w:r w:rsidR="003040AA">
        <w:rPr>
          <w:szCs w:val="20"/>
        </w:rPr>
        <w:t>arianten der Sensorfamilie</w:t>
      </w:r>
      <w:r w:rsidR="00A67E6D">
        <w:rPr>
          <w:szCs w:val="20"/>
        </w:rPr>
        <w:t>n</w:t>
      </w:r>
      <w:r w:rsidR="003040AA">
        <w:rPr>
          <w:szCs w:val="20"/>
        </w:rPr>
        <w:t xml:space="preserve"> </w:t>
      </w:r>
      <w:r w:rsidR="00A67E6D">
        <w:rPr>
          <w:szCs w:val="20"/>
        </w:rPr>
        <w:t xml:space="preserve">U300 sowie </w:t>
      </w:r>
      <w:r w:rsidR="003040AA">
        <w:rPr>
          <w:szCs w:val="20"/>
        </w:rPr>
        <w:t>U500/U</w:t>
      </w:r>
      <w:r w:rsidR="00030544">
        <w:rPr>
          <w:szCs w:val="20"/>
        </w:rPr>
        <w:t>R18</w:t>
      </w:r>
      <w:r w:rsidR="00A57620">
        <w:rPr>
          <w:szCs w:val="20"/>
        </w:rPr>
        <w:t>,</w:t>
      </w:r>
      <w:r w:rsidR="00030544">
        <w:rPr>
          <w:szCs w:val="20"/>
        </w:rPr>
        <w:t xml:space="preserve"> au</w:t>
      </w:r>
      <w:r w:rsidR="00CD2119">
        <w:rPr>
          <w:szCs w:val="20"/>
        </w:rPr>
        <w:t xml:space="preserve">f </w:t>
      </w:r>
      <w:r w:rsidR="000247C4">
        <w:rPr>
          <w:szCs w:val="20"/>
        </w:rPr>
        <w:t xml:space="preserve">viele </w:t>
      </w:r>
      <w:r w:rsidR="00CD2119">
        <w:rPr>
          <w:szCs w:val="20"/>
        </w:rPr>
        <w:t>w</w:t>
      </w:r>
      <w:r w:rsidR="00030544">
        <w:rPr>
          <w:szCs w:val="20"/>
        </w:rPr>
        <w:t xml:space="preserve">eitere IO-Link-Parameter zurückgegriffen werden, um den Sensor </w:t>
      </w:r>
      <w:r w:rsidR="00F91D58">
        <w:rPr>
          <w:szCs w:val="20"/>
        </w:rPr>
        <w:t>optimal</w:t>
      </w:r>
      <w:r w:rsidR="00030544">
        <w:rPr>
          <w:szCs w:val="20"/>
        </w:rPr>
        <w:t xml:space="preserve"> auf die </w:t>
      </w:r>
      <w:r w:rsidR="00A57620">
        <w:rPr>
          <w:szCs w:val="20"/>
        </w:rPr>
        <w:t>Anforderungen</w:t>
      </w:r>
      <w:r w:rsidR="00030544">
        <w:rPr>
          <w:szCs w:val="20"/>
        </w:rPr>
        <w:t xml:space="preserve"> der Anwendung </w:t>
      </w:r>
      <w:r w:rsidR="00F91D58">
        <w:rPr>
          <w:szCs w:val="20"/>
        </w:rPr>
        <w:t>einzustellen</w:t>
      </w:r>
      <w:r w:rsidR="00030544">
        <w:rPr>
          <w:szCs w:val="20"/>
        </w:rPr>
        <w:t>.</w:t>
      </w:r>
      <w:r w:rsidRPr="00AC19AC">
        <w:rPr>
          <w:szCs w:val="20"/>
        </w:rPr>
        <w:t xml:space="preserve"> </w:t>
      </w:r>
      <w:r w:rsidR="00710017">
        <w:rPr>
          <w:szCs w:val="20"/>
        </w:rPr>
        <w:t xml:space="preserve">Dies ermöglicht eine noch zuverlässigere Applikationslösung. </w:t>
      </w:r>
      <w:r w:rsidR="00F91D58">
        <w:rPr>
          <w:szCs w:val="20"/>
        </w:rPr>
        <w:t>Weiteren</w:t>
      </w:r>
      <w:r w:rsidRPr="00AC19AC">
        <w:rPr>
          <w:szCs w:val="20"/>
        </w:rPr>
        <w:t xml:space="preserve"> Mehrwert generieren die Sensoren über die zusätzlichen Diagnose- und Prozessdaten. Dadurch kann die Anlageneffektivität zusätzlich erhöht und die Prozesse nachhaltig optimiert werden.</w:t>
      </w:r>
    </w:p>
    <w:p w14:paraId="7466C9EC" w14:textId="0FC12322" w:rsidR="00DE5574" w:rsidRDefault="00DE5574" w:rsidP="00684DF3">
      <w:pPr>
        <w:spacing w:line="360" w:lineRule="auto"/>
        <w:rPr>
          <w:color w:val="808080" w:themeColor="background1" w:themeShade="80"/>
          <w:kern w:val="20"/>
          <w:szCs w:val="20"/>
        </w:rPr>
      </w:pPr>
    </w:p>
    <w:p w14:paraId="1CDA6345" w14:textId="77777777" w:rsidR="009E5475" w:rsidRPr="00F70B20" w:rsidRDefault="009E5475" w:rsidP="009E5475">
      <w:pPr>
        <w:spacing w:line="360" w:lineRule="auto"/>
        <w:rPr>
          <w:szCs w:val="20"/>
        </w:rPr>
      </w:pPr>
    </w:p>
    <w:p w14:paraId="7F577152" w14:textId="7AFED75D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hyperlink r:id="rId13" w:history="1">
        <w:r w:rsidR="00375F38" w:rsidRPr="006E66D4">
          <w:rPr>
            <w:rStyle w:val="Hyperlink"/>
          </w:rPr>
          <w:t>www.baumer.com/ultrasonic</w:t>
        </w:r>
      </w:hyperlink>
      <w:r w:rsidR="00375F38">
        <w:t xml:space="preserve"> </w:t>
      </w:r>
    </w:p>
    <w:p w14:paraId="7F577154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577155" w14:textId="402223E1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62682B">
        <w:rPr>
          <w:iCs/>
          <w:szCs w:val="20"/>
        </w:rPr>
        <w:t xml:space="preserve"> </w:t>
      </w:r>
      <w:r w:rsidR="004A6BD7">
        <w:rPr>
          <w:szCs w:val="20"/>
        </w:rPr>
        <w:t>Erhöhte</w:t>
      </w:r>
      <w:r w:rsidR="004A6BD7" w:rsidRPr="00034C02">
        <w:rPr>
          <w:szCs w:val="20"/>
        </w:rPr>
        <w:t xml:space="preserve"> Prozesssicherheit </w:t>
      </w:r>
      <w:r w:rsidR="004A6BD7">
        <w:rPr>
          <w:szCs w:val="20"/>
        </w:rPr>
        <w:t>dank sicherer Erkennung von einer oder mehreren Lagen auch bei kritischen Materialdicken.</w:t>
      </w:r>
    </w:p>
    <w:p w14:paraId="7F577156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47C21C01" w14:textId="329FC369" w:rsidR="00375F38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375F38">
        <w:rPr>
          <w:sz w:val="16"/>
          <w:szCs w:val="16"/>
        </w:rPr>
        <w:t>3016</w:t>
      </w:r>
    </w:p>
    <w:p w14:paraId="7F577158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F577159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F57715A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F57715B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F57715C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F57715D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EA7CEE" w14:paraId="7F577171" w14:textId="77777777" w:rsidTr="00A070BF">
        <w:tc>
          <w:tcPr>
            <w:tcW w:w="3369" w:type="dxa"/>
            <w:shd w:val="clear" w:color="auto" w:fill="auto"/>
          </w:tcPr>
          <w:p w14:paraId="7F57715E" w14:textId="77777777" w:rsidR="00CA1312" w:rsidRPr="00EA7CEE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EA7CEE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14:paraId="5476806D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14:paraId="6129B727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Baumer Group</w:t>
            </w:r>
          </w:p>
          <w:p w14:paraId="1864400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14:paraId="58F9968C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14:paraId="7A116DA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14:paraId="7F577165" w14:textId="09A94025" w:rsidR="00CA1312" w:rsidRPr="002E4D71" w:rsidRDefault="00E84344" w:rsidP="00E8434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F577166" w14:textId="77777777" w:rsidR="00CA1312" w:rsidRPr="00832110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F577167" w14:textId="77777777" w:rsidR="00CA1312" w:rsidRPr="00832110" w:rsidRDefault="00CA1312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F577168" w14:textId="77777777" w:rsidR="00CA1312" w:rsidRPr="00832110" w:rsidRDefault="00CA1312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F577169" w14:textId="77777777" w:rsidR="00CA1312" w:rsidRPr="000D342E" w:rsidRDefault="0023202A" w:rsidP="00A070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A" w14:textId="77777777" w:rsidR="00CA1312" w:rsidRPr="000D342E" w:rsidRDefault="00F54167" w:rsidP="00A070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B" w14:textId="77777777" w:rsidR="00CA1312" w:rsidRPr="00832110" w:rsidRDefault="00ED3FF7" w:rsidP="00A070BF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F57716C" w14:textId="77777777" w:rsidR="00CA1312" w:rsidRPr="00832110" w:rsidRDefault="00CA1312" w:rsidP="00A070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57716D" w14:textId="77777777" w:rsidR="00CA1312" w:rsidRPr="00832110" w:rsidRDefault="00CA1312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7F57716E" w14:textId="77777777" w:rsidR="00CA1312" w:rsidRPr="00832110" w:rsidRDefault="0023202A" w:rsidP="00A070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F57716F" w14:textId="77777777" w:rsidR="00CA1312" w:rsidRPr="000D342E" w:rsidRDefault="0023202A" w:rsidP="00A070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6CEBFD42" w14:textId="77777777" w:rsidR="00CA1312" w:rsidRPr="00EA7CEE" w:rsidRDefault="00ED3FF7" w:rsidP="00375F38">
            <w:pPr>
              <w:spacing w:line="240" w:lineRule="exact"/>
              <w:rPr>
                <w:lang w:val="fr-CH"/>
              </w:rPr>
            </w:pPr>
            <w:hyperlink r:id="rId17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</w:p>
          <w:p w14:paraId="7F577170" w14:textId="3845B100" w:rsidR="00375F38" w:rsidRPr="000D342E" w:rsidRDefault="00375F38" w:rsidP="00375F38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>
              <w:rPr>
                <w:rStyle w:val="Hyperlink"/>
                <w:color w:val="auto"/>
                <w:sz w:val="16"/>
                <w:u w:val="none"/>
                <w:lang w:val="fr-FR"/>
              </w:rPr>
              <w:t>w</w:t>
            </w:r>
            <w:r w:rsidRPr="00375F38">
              <w:rPr>
                <w:rStyle w:val="Hyperlink"/>
                <w:color w:val="auto"/>
                <w:sz w:val="16"/>
                <w:u w:val="none"/>
                <w:lang w:val="fr-FR"/>
              </w:rPr>
              <w:t>ww.baumer.com</w:t>
            </w:r>
          </w:p>
        </w:tc>
      </w:tr>
    </w:tbl>
    <w:p w14:paraId="7F577172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18A73" w14:textId="77777777" w:rsidR="00ED3FF7" w:rsidRDefault="00ED3FF7">
      <w:r>
        <w:separator/>
      </w:r>
    </w:p>
  </w:endnote>
  <w:endnote w:type="continuationSeparator" w:id="0">
    <w:p w14:paraId="4F6709FE" w14:textId="77777777" w:rsidR="00ED3FF7" w:rsidRDefault="00ED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7A" w14:textId="2D526A29" w:rsidR="00A070BF" w:rsidRPr="00EA7CEE" w:rsidRDefault="00A070BF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EA7CEE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EA7CEE" w:rsidRPr="00EA7CEE">
      <w:rPr>
        <w:noProof/>
        <w:sz w:val="20"/>
        <w:lang w:val="en-US"/>
      </w:rPr>
      <w:t>Baumer_Double-sheet-detection-made-simple-with-ultrasonic-sensors_DE_20200921_PR.DOCX</w:t>
    </w:r>
    <w:r>
      <w:rPr>
        <w:sz w:val="20"/>
      </w:rPr>
      <w:fldChar w:fldCharType="end"/>
    </w:r>
    <w:r w:rsidRPr="00EA7CEE">
      <w:rPr>
        <w:sz w:val="20"/>
        <w:lang w:val="en-US"/>
      </w:rPr>
      <w:tab/>
    </w:r>
    <w:r>
      <w:rPr>
        <w:sz w:val="20"/>
      </w:rPr>
      <w:fldChar w:fldCharType="begin"/>
    </w:r>
    <w:r w:rsidRPr="00EA7CEE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EA7CEE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EA7CEE">
      <w:rPr>
        <w:sz w:val="20"/>
        <w:lang w:val="en-US"/>
      </w:rPr>
      <w:t>/</w:t>
    </w:r>
    <w:r>
      <w:rPr>
        <w:sz w:val="20"/>
      </w:rPr>
      <w:fldChar w:fldCharType="begin"/>
    </w:r>
    <w:r w:rsidRPr="00EA7CEE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Pr="00EA7CEE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EA7CEE">
      <w:rPr>
        <w:sz w:val="20"/>
        <w:lang w:val="en-US"/>
      </w:rPr>
      <w:tab/>
      <w:t>Baumer Electric AG</w:t>
    </w:r>
  </w:p>
  <w:p w14:paraId="7F57717B" w14:textId="3CEC3DBE" w:rsidR="00A070BF" w:rsidRDefault="00A070BF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A7CEE">
      <w:rPr>
        <w:noProof/>
      </w:rPr>
      <w:t>09.09.2020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AUTHOR  \* MERGEFORMAT </w:instrText>
    </w:r>
    <w:r>
      <w:rPr>
        <w:noProof/>
      </w:rPr>
      <w:fldChar w:fldCharType="separate"/>
    </w:r>
    <w:r w:rsidR="00EA7CEE">
      <w:rPr>
        <w:noProof/>
      </w:rPr>
      <w:t>Baumer</w:t>
    </w:r>
    <w:r>
      <w:rPr>
        <w:noProof/>
      </w:rPr>
      <w:fldChar w:fldCharType="end"/>
    </w:r>
    <w:r>
      <w:tab/>
    </w:r>
    <w:r>
      <w:tab/>
      <w:t>Frauenfeld, Switzerland</w:t>
    </w:r>
  </w:p>
  <w:p w14:paraId="7F57717C" w14:textId="77777777" w:rsidR="00A070BF" w:rsidRDefault="00A070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7D" w14:textId="0BC0935E" w:rsidR="00A070BF" w:rsidRDefault="00A070BF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75F3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75F3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F57717E" w14:textId="77777777" w:rsidR="00A070BF" w:rsidRDefault="00A070BF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F57717F" w14:textId="77777777" w:rsidR="00A070BF" w:rsidRDefault="00A070B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80" w14:textId="5E712CFB" w:rsidR="00A070BF" w:rsidRPr="00EA7CEE" w:rsidRDefault="00A070BF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EA7CEE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EA7CEE" w:rsidRPr="00EA7CEE">
      <w:rPr>
        <w:noProof/>
        <w:sz w:val="20"/>
        <w:lang w:val="en-US"/>
      </w:rPr>
      <w:t>Baumer_Double-sheet-detection-made-simple-with-ultrasonic-sensors_DE_20200921_PR.DOCX</w:t>
    </w:r>
    <w:r>
      <w:rPr>
        <w:sz w:val="20"/>
      </w:rPr>
      <w:fldChar w:fldCharType="end"/>
    </w:r>
    <w:r w:rsidRPr="00EA7CEE">
      <w:rPr>
        <w:sz w:val="20"/>
        <w:lang w:val="en-US"/>
      </w:rPr>
      <w:tab/>
    </w:r>
    <w:r>
      <w:rPr>
        <w:sz w:val="20"/>
      </w:rPr>
      <w:fldChar w:fldCharType="begin"/>
    </w:r>
    <w:r w:rsidRPr="00EA7CEE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EA7CEE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EA7CEE">
      <w:rPr>
        <w:sz w:val="20"/>
        <w:lang w:val="en-US"/>
      </w:rPr>
      <w:t>/</w:t>
    </w:r>
    <w:r>
      <w:rPr>
        <w:sz w:val="20"/>
      </w:rPr>
      <w:fldChar w:fldCharType="begin"/>
    </w:r>
    <w:r w:rsidRPr="00EA7CEE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Pr="00EA7CEE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EA7CEE">
      <w:rPr>
        <w:sz w:val="20"/>
        <w:lang w:val="en-US"/>
      </w:rPr>
      <w:tab/>
      <w:t>Baumer Electric AG</w:t>
    </w:r>
  </w:p>
  <w:p w14:paraId="7F577181" w14:textId="44663BEB" w:rsidR="00A070BF" w:rsidRDefault="00A070BF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A7CEE">
      <w:rPr>
        <w:noProof/>
      </w:rPr>
      <w:t>09.09.2020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AUTHOR  \* MERGEFORMAT </w:instrText>
    </w:r>
    <w:r>
      <w:rPr>
        <w:noProof/>
      </w:rPr>
      <w:fldChar w:fldCharType="separate"/>
    </w:r>
    <w:r w:rsidR="00EA7CEE">
      <w:rPr>
        <w:noProof/>
      </w:rPr>
      <w:t>Baumer</w:t>
    </w:r>
    <w:r>
      <w:rPr>
        <w:noProof/>
      </w:rPr>
      <w:fldChar w:fldCharType="end"/>
    </w:r>
    <w:r>
      <w:tab/>
    </w:r>
    <w:r>
      <w:tab/>
      <w:t>Frauenfeld, Switzerland</w:t>
    </w:r>
  </w:p>
  <w:p w14:paraId="7F577182" w14:textId="77777777" w:rsidR="00A070BF" w:rsidRDefault="00A070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45FEE" w14:textId="77777777" w:rsidR="00ED3FF7" w:rsidRDefault="00ED3FF7">
      <w:r>
        <w:separator/>
      </w:r>
    </w:p>
  </w:footnote>
  <w:footnote w:type="continuationSeparator" w:id="0">
    <w:p w14:paraId="1D94F82E" w14:textId="77777777" w:rsidR="00ED3FF7" w:rsidRDefault="00ED3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7179" w14:textId="77777777" w:rsidR="00A070BF" w:rsidRDefault="00A070BF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18F"/>
    <w:rsid w:val="000038DB"/>
    <w:rsid w:val="00004CF2"/>
    <w:rsid w:val="0001673B"/>
    <w:rsid w:val="000247C4"/>
    <w:rsid w:val="00030544"/>
    <w:rsid w:val="000325AB"/>
    <w:rsid w:val="00034C02"/>
    <w:rsid w:val="00045E52"/>
    <w:rsid w:val="00046785"/>
    <w:rsid w:val="000535C0"/>
    <w:rsid w:val="00055535"/>
    <w:rsid w:val="0006218F"/>
    <w:rsid w:val="00070143"/>
    <w:rsid w:val="0007516C"/>
    <w:rsid w:val="000775EA"/>
    <w:rsid w:val="0008350F"/>
    <w:rsid w:val="0009043C"/>
    <w:rsid w:val="000908CB"/>
    <w:rsid w:val="00095264"/>
    <w:rsid w:val="00097970"/>
    <w:rsid w:val="00097DD2"/>
    <w:rsid w:val="000A51D6"/>
    <w:rsid w:val="000A7862"/>
    <w:rsid w:val="000B4DDB"/>
    <w:rsid w:val="000C2765"/>
    <w:rsid w:val="000C360B"/>
    <w:rsid w:val="000C5DEC"/>
    <w:rsid w:val="000C6FF2"/>
    <w:rsid w:val="000C766D"/>
    <w:rsid w:val="000C7D58"/>
    <w:rsid w:val="000D1270"/>
    <w:rsid w:val="000D342E"/>
    <w:rsid w:val="000F6DFA"/>
    <w:rsid w:val="00106CC0"/>
    <w:rsid w:val="00110207"/>
    <w:rsid w:val="00111476"/>
    <w:rsid w:val="00114804"/>
    <w:rsid w:val="0011486B"/>
    <w:rsid w:val="001240C5"/>
    <w:rsid w:val="0013782A"/>
    <w:rsid w:val="00143A62"/>
    <w:rsid w:val="00156520"/>
    <w:rsid w:val="00162D5F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5FD7"/>
    <w:rsid w:val="001D6C33"/>
    <w:rsid w:val="001E2FFD"/>
    <w:rsid w:val="001E349B"/>
    <w:rsid w:val="001E7A84"/>
    <w:rsid w:val="001E7D2D"/>
    <w:rsid w:val="001F5872"/>
    <w:rsid w:val="001F5CFA"/>
    <w:rsid w:val="001F6303"/>
    <w:rsid w:val="00206E2D"/>
    <w:rsid w:val="00216E60"/>
    <w:rsid w:val="0022074D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6F54"/>
    <w:rsid w:val="00247813"/>
    <w:rsid w:val="002551A0"/>
    <w:rsid w:val="00264E2E"/>
    <w:rsid w:val="00267869"/>
    <w:rsid w:val="00275235"/>
    <w:rsid w:val="002760F1"/>
    <w:rsid w:val="00277CF6"/>
    <w:rsid w:val="00285805"/>
    <w:rsid w:val="00285EA4"/>
    <w:rsid w:val="002877F1"/>
    <w:rsid w:val="00287C0E"/>
    <w:rsid w:val="00297995"/>
    <w:rsid w:val="002B7752"/>
    <w:rsid w:val="002C6B3F"/>
    <w:rsid w:val="002D3AE9"/>
    <w:rsid w:val="002D3FE0"/>
    <w:rsid w:val="002E4D71"/>
    <w:rsid w:val="002F385B"/>
    <w:rsid w:val="002F4802"/>
    <w:rsid w:val="002F6854"/>
    <w:rsid w:val="00300A8D"/>
    <w:rsid w:val="00303333"/>
    <w:rsid w:val="003040AA"/>
    <w:rsid w:val="00313DF6"/>
    <w:rsid w:val="00313FF3"/>
    <w:rsid w:val="00314B63"/>
    <w:rsid w:val="0031526C"/>
    <w:rsid w:val="003166CA"/>
    <w:rsid w:val="00322386"/>
    <w:rsid w:val="0033434B"/>
    <w:rsid w:val="0034087D"/>
    <w:rsid w:val="00341496"/>
    <w:rsid w:val="0034489E"/>
    <w:rsid w:val="00344D4B"/>
    <w:rsid w:val="003618D3"/>
    <w:rsid w:val="0036354F"/>
    <w:rsid w:val="003637E1"/>
    <w:rsid w:val="00375F38"/>
    <w:rsid w:val="003763AF"/>
    <w:rsid w:val="00387478"/>
    <w:rsid w:val="00392B64"/>
    <w:rsid w:val="003A1539"/>
    <w:rsid w:val="003A3B92"/>
    <w:rsid w:val="003A3F92"/>
    <w:rsid w:val="003B2364"/>
    <w:rsid w:val="003B7408"/>
    <w:rsid w:val="003C1C6F"/>
    <w:rsid w:val="003C3463"/>
    <w:rsid w:val="003D2A80"/>
    <w:rsid w:val="003E2143"/>
    <w:rsid w:val="003E7855"/>
    <w:rsid w:val="003E7A7F"/>
    <w:rsid w:val="003F4186"/>
    <w:rsid w:val="003F7B4B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7566A"/>
    <w:rsid w:val="00475B0A"/>
    <w:rsid w:val="00486F5B"/>
    <w:rsid w:val="0048725C"/>
    <w:rsid w:val="00492364"/>
    <w:rsid w:val="00493E9A"/>
    <w:rsid w:val="004A384B"/>
    <w:rsid w:val="004A5176"/>
    <w:rsid w:val="004A6BD7"/>
    <w:rsid w:val="004B5FFA"/>
    <w:rsid w:val="004B6E88"/>
    <w:rsid w:val="004C115C"/>
    <w:rsid w:val="004D2A71"/>
    <w:rsid w:val="004E4703"/>
    <w:rsid w:val="004F4434"/>
    <w:rsid w:val="004F726A"/>
    <w:rsid w:val="004F7E62"/>
    <w:rsid w:val="00500B82"/>
    <w:rsid w:val="005012B7"/>
    <w:rsid w:val="0050178B"/>
    <w:rsid w:val="00506D7E"/>
    <w:rsid w:val="005169A5"/>
    <w:rsid w:val="00525504"/>
    <w:rsid w:val="00527366"/>
    <w:rsid w:val="00532B3F"/>
    <w:rsid w:val="00540302"/>
    <w:rsid w:val="0054416B"/>
    <w:rsid w:val="00546ECC"/>
    <w:rsid w:val="00552F36"/>
    <w:rsid w:val="00553880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22863"/>
    <w:rsid w:val="0062682B"/>
    <w:rsid w:val="00633ECC"/>
    <w:rsid w:val="00644758"/>
    <w:rsid w:val="0064675E"/>
    <w:rsid w:val="006566E1"/>
    <w:rsid w:val="00661BFC"/>
    <w:rsid w:val="00661E9F"/>
    <w:rsid w:val="00664072"/>
    <w:rsid w:val="006746E5"/>
    <w:rsid w:val="00682265"/>
    <w:rsid w:val="006836DF"/>
    <w:rsid w:val="00684DF3"/>
    <w:rsid w:val="0069525C"/>
    <w:rsid w:val="006A2620"/>
    <w:rsid w:val="006A4B9A"/>
    <w:rsid w:val="006A71E6"/>
    <w:rsid w:val="006B0667"/>
    <w:rsid w:val="006B3EBB"/>
    <w:rsid w:val="006C6F37"/>
    <w:rsid w:val="006D2E9A"/>
    <w:rsid w:val="006D4588"/>
    <w:rsid w:val="006D7391"/>
    <w:rsid w:val="006E30E1"/>
    <w:rsid w:val="006F18A9"/>
    <w:rsid w:val="006F31E9"/>
    <w:rsid w:val="006F376E"/>
    <w:rsid w:val="006F4F95"/>
    <w:rsid w:val="006F7182"/>
    <w:rsid w:val="00701B5B"/>
    <w:rsid w:val="00710017"/>
    <w:rsid w:val="00711D4A"/>
    <w:rsid w:val="00711FF0"/>
    <w:rsid w:val="007354CC"/>
    <w:rsid w:val="00735CE6"/>
    <w:rsid w:val="007360F8"/>
    <w:rsid w:val="00755A38"/>
    <w:rsid w:val="00756FA8"/>
    <w:rsid w:val="007571A0"/>
    <w:rsid w:val="00763DC9"/>
    <w:rsid w:val="007658F6"/>
    <w:rsid w:val="00765D5D"/>
    <w:rsid w:val="007678A7"/>
    <w:rsid w:val="00776C67"/>
    <w:rsid w:val="00783AA5"/>
    <w:rsid w:val="00792874"/>
    <w:rsid w:val="007A2E3B"/>
    <w:rsid w:val="007A5BCD"/>
    <w:rsid w:val="007A7F1A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37ED3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1489"/>
    <w:rsid w:val="008C36AD"/>
    <w:rsid w:val="008D0576"/>
    <w:rsid w:val="008D3C11"/>
    <w:rsid w:val="008D4EC8"/>
    <w:rsid w:val="008D5145"/>
    <w:rsid w:val="008D5276"/>
    <w:rsid w:val="008E6D89"/>
    <w:rsid w:val="008F2620"/>
    <w:rsid w:val="008F3F87"/>
    <w:rsid w:val="00903B1F"/>
    <w:rsid w:val="00923462"/>
    <w:rsid w:val="009251B4"/>
    <w:rsid w:val="009274F2"/>
    <w:rsid w:val="00927878"/>
    <w:rsid w:val="009371DC"/>
    <w:rsid w:val="009465A3"/>
    <w:rsid w:val="00950DBB"/>
    <w:rsid w:val="00960872"/>
    <w:rsid w:val="009633B6"/>
    <w:rsid w:val="00963B9A"/>
    <w:rsid w:val="00963F21"/>
    <w:rsid w:val="0096422D"/>
    <w:rsid w:val="009732A3"/>
    <w:rsid w:val="00973B51"/>
    <w:rsid w:val="00977539"/>
    <w:rsid w:val="0098158F"/>
    <w:rsid w:val="00981741"/>
    <w:rsid w:val="00981973"/>
    <w:rsid w:val="00982434"/>
    <w:rsid w:val="00991F73"/>
    <w:rsid w:val="00996011"/>
    <w:rsid w:val="009B1F1B"/>
    <w:rsid w:val="009C733C"/>
    <w:rsid w:val="009D48C3"/>
    <w:rsid w:val="009D5AD1"/>
    <w:rsid w:val="009D7AE4"/>
    <w:rsid w:val="009E141A"/>
    <w:rsid w:val="009E5475"/>
    <w:rsid w:val="009E6DCD"/>
    <w:rsid w:val="009F2DA3"/>
    <w:rsid w:val="00A02DA0"/>
    <w:rsid w:val="00A070BF"/>
    <w:rsid w:val="00A2137F"/>
    <w:rsid w:val="00A22C9D"/>
    <w:rsid w:val="00A23DE1"/>
    <w:rsid w:val="00A2461C"/>
    <w:rsid w:val="00A26EED"/>
    <w:rsid w:val="00A314A3"/>
    <w:rsid w:val="00A443D2"/>
    <w:rsid w:val="00A57620"/>
    <w:rsid w:val="00A57C8C"/>
    <w:rsid w:val="00A60557"/>
    <w:rsid w:val="00A65BAE"/>
    <w:rsid w:val="00A67E6D"/>
    <w:rsid w:val="00A71E2C"/>
    <w:rsid w:val="00A72AA8"/>
    <w:rsid w:val="00A91EA6"/>
    <w:rsid w:val="00AA22BA"/>
    <w:rsid w:val="00AB21AF"/>
    <w:rsid w:val="00AB2D68"/>
    <w:rsid w:val="00AC19AC"/>
    <w:rsid w:val="00AD44E4"/>
    <w:rsid w:val="00AE1268"/>
    <w:rsid w:val="00AE20BD"/>
    <w:rsid w:val="00AF1413"/>
    <w:rsid w:val="00AF2711"/>
    <w:rsid w:val="00AF3540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0130"/>
    <w:rsid w:val="00B26981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B3A9B"/>
    <w:rsid w:val="00BB5188"/>
    <w:rsid w:val="00BC1524"/>
    <w:rsid w:val="00BC5444"/>
    <w:rsid w:val="00BC7B6B"/>
    <w:rsid w:val="00BC7E58"/>
    <w:rsid w:val="00BD0160"/>
    <w:rsid w:val="00BD0FC4"/>
    <w:rsid w:val="00BD7264"/>
    <w:rsid w:val="00BF27CE"/>
    <w:rsid w:val="00BF45F8"/>
    <w:rsid w:val="00C0095C"/>
    <w:rsid w:val="00C021A7"/>
    <w:rsid w:val="00C162E2"/>
    <w:rsid w:val="00C325B6"/>
    <w:rsid w:val="00C34061"/>
    <w:rsid w:val="00C36E7E"/>
    <w:rsid w:val="00C41EA2"/>
    <w:rsid w:val="00C44635"/>
    <w:rsid w:val="00C45B61"/>
    <w:rsid w:val="00C55978"/>
    <w:rsid w:val="00C56B47"/>
    <w:rsid w:val="00C60A6A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2119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0353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5574"/>
    <w:rsid w:val="00DE631F"/>
    <w:rsid w:val="00DE6C24"/>
    <w:rsid w:val="00DF1585"/>
    <w:rsid w:val="00DF399E"/>
    <w:rsid w:val="00DF3FAD"/>
    <w:rsid w:val="00DF4E68"/>
    <w:rsid w:val="00E259B9"/>
    <w:rsid w:val="00E355E3"/>
    <w:rsid w:val="00E35D19"/>
    <w:rsid w:val="00E43A4F"/>
    <w:rsid w:val="00E54CBE"/>
    <w:rsid w:val="00E644C3"/>
    <w:rsid w:val="00E66E57"/>
    <w:rsid w:val="00E71941"/>
    <w:rsid w:val="00E71DEE"/>
    <w:rsid w:val="00E74F3F"/>
    <w:rsid w:val="00E84344"/>
    <w:rsid w:val="00E94B12"/>
    <w:rsid w:val="00E97CBD"/>
    <w:rsid w:val="00EA2637"/>
    <w:rsid w:val="00EA2987"/>
    <w:rsid w:val="00EA2CE1"/>
    <w:rsid w:val="00EA6E92"/>
    <w:rsid w:val="00EA7CEE"/>
    <w:rsid w:val="00EB5BF9"/>
    <w:rsid w:val="00ED3FF7"/>
    <w:rsid w:val="00EE1F82"/>
    <w:rsid w:val="00EE4D15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09BD"/>
    <w:rsid w:val="00F44BE6"/>
    <w:rsid w:val="00F45946"/>
    <w:rsid w:val="00F54167"/>
    <w:rsid w:val="00F562DD"/>
    <w:rsid w:val="00F70B20"/>
    <w:rsid w:val="00F70C7B"/>
    <w:rsid w:val="00F74B39"/>
    <w:rsid w:val="00F75748"/>
    <w:rsid w:val="00F77404"/>
    <w:rsid w:val="00F8533A"/>
    <w:rsid w:val="00F875D0"/>
    <w:rsid w:val="00F87A1B"/>
    <w:rsid w:val="00F91B62"/>
    <w:rsid w:val="00F91D58"/>
    <w:rsid w:val="00F95B93"/>
    <w:rsid w:val="00F96E79"/>
    <w:rsid w:val="00FA7635"/>
    <w:rsid w:val="00FA7852"/>
    <w:rsid w:val="00FB2211"/>
    <w:rsid w:val="00FB36B2"/>
    <w:rsid w:val="00FB6856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F57714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ultrasonic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4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</ds:schemaRefs>
</ds:datastoreItem>
</file>

<file path=customXml/itemProps5.xml><?xml version="1.0" encoding="utf-8"?>
<ds:datastoreItem xmlns:ds="http://schemas.openxmlformats.org/officeDocument/2006/customXml" ds:itemID="{01207153-FA84-BE40-B674-358F8F0F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4729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Microsoft Office User</cp:lastModifiedBy>
  <cp:revision>4</cp:revision>
  <cp:lastPrinted>2020-10-05T11:28:00Z</cp:lastPrinted>
  <dcterms:created xsi:type="dcterms:W3CDTF">2020-09-09T07:32:00Z</dcterms:created>
  <dcterms:modified xsi:type="dcterms:W3CDTF">2020-10-05T11:28:00Z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