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0ADEC61C" w14:textId="5626C416" w:rsidR="00BF7310" w:rsidRPr="00BF7310" w:rsidRDefault="00BF7310" w:rsidP="00BF7310">
      <w:pPr>
        <w:pStyle w:val="BaumerFliesstext"/>
        <w:spacing w:before="240" w:line="360" w:lineRule="auto"/>
        <w:rPr>
          <w:b/>
          <w:bCs/>
          <w:iCs/>
          <w:sz w:val="28"/>
          <w:szCs w:val="28"/>
          <w:lang w:val="en-US"/>
        </w:rPr>
      </w:pPr>
      <w:r w:rsidRPr="00BF7310">
        <w:rPr>
          <w:b/>
          <w:bCs/>
          <w:iCs/>
          <w:sz w:val="28"/>
          <w:szCs w:val="28"/>
          <w:lang w:val="en-US"/>
        </w:rPr>
        <w:t>Double sheet detec</w:t>
      </w:r>
      <w:r>
        <w:rPr>
          <w:b/>
          <w:bCs/>
          <w:iCs/>
          <w:sz w:val="28"/>
          <w:szCs w:val="28"/>
          <w:lang w:val="en-US"/>
        </w:rPr>
        <w:t>tion</w:t>
      </w:r>
      <w:r w:rsidR="000B6C52">
        <w:rPr>
          <w:b/>
          <w:bCs/>
          <w:iCs/>
          <w:sz w:val="28"/>
          <w:szCs w:val="28"/>
          <w:lang w:val="en-US"/>
        </w:rPr>
        <w:t xml:space="preserve"> made simple: two</w:t>
      </w:r>
      <w:r w:rsidRPr="00BF7310">
        <w:rPr>
          <w:b/>
          <w:bCs/>
          <w:iCs/>
          <w:sz w:val="28"/>
          <w:szCs w:val="28"/>
          <w:lang w:val="en-US"/>
        </w:rPr>
        <w:t xml:space="preserve"> ultrasonic sensor</w:t>
      </w:r>
      <w:r w:rsidR="000B6C52">
        <w:rPr>
          <w:b/>
          <w:bCs/>
          <w:iCs/>
          <w:sz w:val="28"/>
          <w:szCs w:val="28"/>
          <w:lang w:val="en-US"/>
        </w:rPr>
        <w:t>s</w:t>
      </w:r>
      <w:r w:rsidRPr="00BF7310">
        <w:rPr>
          <w:b/>
          <w:bCs/>
          <w:iCs/>
          <w:sz w:val="28"/>
          <w:szCs w:val="28"/>
          <w:lang w:val="en-US"/>
        </w:rPr>
        <w:t xml:space="preserve">, </w:t>
      </w:r>
      <w:r w:rsidR="000B6C52">
        <w:rPr>
          <w:b/>
          <w:bCs/>
          <w:iCs/>
          <w:sz w:val="28"/>
          <w:szCs w:val="28"/>
          <w:lang w:val="en-US"/>
        </w:rPr>
        <w:t>three</w:t>
      </w:r>
      <w:r w:rsidRPr="00BF7310">
        <w:rPr>
          <w:b/>
          <w:bCs/>
          <w:iCs/>
          <w:sz w:val="28"/>
          <w:szCs w:val="28"/>
          <w:lang w:val="en-US"/>
        </w:rPr>
        <w:t xml:space="preserve"> </w:t>
      </w:r>
      <w:r w:rsidR="000B6C52">
        <w:rPr>
          <w:b/>
          <w:bCs/>
          <w:iCs/>
          <w:sz w:val="28"/>
          <w:szCs w:val="28"/>
          <w:lang w:val="en-US"/>
        </w:rPr>
        <w:t>sizes</w:t>
      </w:r>
      <w:r w:rsidRPr="00BF7310">
        <w:rPr>
          <w:b/>
          <w:bCs/>
          <w:iCs/>
          <w:sz w:val="28"/>
          <w:szCs w:val="28"/>
          <w:lang w:val="en-US"/>
        </w:rPr>
        <w:t>, various object materials</w:t>
      </w:r>
    </w:p>
    <w:p w14:paraId="5E1E4B65" w14:textId="77777777" w:rsidR="00247813" w:rsidRPr="005F4A03" w:rsidRDefault="00247813" w:rsidP="00247813">
      <w:pPr>
        <w:jc w:val="right"/>
        <w:rPr>
          <w:noProof/>
          <w:lang w:val="en-US"/>
        </w:rPr>
      </w:pPr>
    </w:p>
    <w:p w14:paraId="09E58180" w14:textId="77F879B1" w:rsidR="00BF7310" w:rsidRPr="00BF7310" w:rsidRDefault="00BF7310" w:rsidP="00BF7310">
      <w:pPr>
        <w:pStyle w:val="BaumerFliesstext"/>
        <w:spacing w:before="240" w:line="360" w:lineRule="auto"/>
        <w:rPr>
          <w:szCs w:val="20"/>
          <w:lang w:val="en-US"/>
        </w:rPr>
      </w:pPr>
      <w:bookmarkStart w:id="0" w:name="_GoBack"/>
      <w:bookmarkEnd w:id="0"/>
      <w:r w:rsidRPr="000B6C52">
        <w:rPr>
          <w:b/>
          <w:noProof/>
          <w:szCs w:val="20"/>
          <w:lang w:val="de-DE" w:eastAsia="zh-CN"/>
        </w:rPr>
        <w:drawing>
          <wp:anchor distT="0" distB="0" distL="114300" distR="114300" simplePos="0" relativeHeight="251662336" behindDoc="1" locked="0" layoutInCell="1" allowOverlap="1" wp14:anchorId="09E17FE7" wp14:editId="18D25279">
            <wp:simplePos x="0" y="0"/>
            <wp:positionH relativeFrom="column">
              <wp:posOffset>3643630</wp:posOffset>
            </wp:positionH>
            <wp:positionV relativeFrom="paragraph">
              <wp:posOffset>184150</wp:posOffset>
            </wp:positionV>
            <wp:extent cx="2475230" cy="1812290"/>
            <wp:effectExtent l="0" t="0" r="1270" b="0"/>
            <wp:wrapTight wrapText="bothSides">
              <wp:wrapPolygon edited="0">
                <wp:start x="0" y="0"/>
                <wp:lineTo x="0" y="21343"/>
                <wp:lineTo x="21445" y="21343"/>
                <wp:lineTo x="21445" y="0"/>
                <wp:lineTo x="0" y="0"/>
              </wp:wrapPolygon>
            </wp:wrapTight>
            <wp:docPr id="1" name="Grafik 1" descr="C:\Users\chrf\Desktop\Baumer_Photo_U500_Zchn-72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Baumer_Photo_U500_Zchn-724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5230" cy="181229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0B6C52">
        <w:rPr>
          <w:szCs w:val="20"/>
          <w:lang w:val="en-US"/>
        </w:rPr>
        <w:t>(</w:t>
      </w:r>
      <w:r w:rsidR="000B6C52" w:rsidRPr="000B6C52">
        <w:rPr>
          <w:szCs w:val="20"/>
          <w:lang w:val="en-US"/>
        </w:rPr>
        <w:t>09</w:t>
      </w:r>
      <w:r w:rsidR="00F91039" w:rsidRPr="000B6C52">
        <w:rPr>
          <w:szCs w:val="20"/>
          <w:lang w:val="en-US"/>
        </w:rPr>
        <w:t>/</w:t>
      </w:r>
      <w:r w:rsidR="000B6C52" w:rsidRPr="000B6C52">
        <w:rPr>
          <w:szCs w:val="20"/>
          <w:lang w:val="en-US"/>
        </w:rPr>
        <w:t>21</w:t>
      </w:r>
      <w:r w:rsidR="00F91039" w:rsidRPr="000B6C52">
        <w:rPr>
          <w:szCs w:val="20"/>
          <w:lang w:val="en-US"/>
        </w:rPr>
        <w:t>/</w:t>
      </w:r>
      <w:r w:rsidR="000B6C52" w:rsidRPr="000B6C52">
        <w:rPr>
          <w:szCs w:val="20"/>
          <w:lang w:val="en-US"/>
        </w:rPr>
        <w:t>2020</w:t>
      </w:r>
      <w:r w:rsidR="00D73B0B" w:rsidRPr="000B6C52">
        <w:rPr>
          <w:szCs w:val="20"/>
          <w:lang w:val="en-US"/>
        </w:rPr>
        <w:t>)</w:t>
      </w:r>
      <w:r w:rsidR="00F162E9" w:rsidRPr="005F4A03">
        <w:rPr>
          <w:szCs w:val="20"/>
          <w:lang w:val="en-US"/>
        </w:rPr>
        <w:t xml:space="preserve"> </w:t>
      </w:r>
      <w:r w:rsidR="000B6C52">
        <w:rPr>
          <w:szCs w:val="20"/>
          <w:lang w:val="en-US"/>
        </w:rPr>
        <w:t>Two</w:t>
      </w:r>
      <w:r w:rsidRPr="00BF7310">
        <w:rPr>
          <w:szCs w:val="20"/>
          <w:lang w:val="en-US"/>
        </w:rPr>
        <w:t xml:space="preserve"> product famil</w:t>
      </w:r>
      <w:r w:rsidR="000B6C52">
        <w:rPr>
          <w:szCs w:val="20"/>
          <w:lang w:val="en-US"/>
        </w:rPr>
        <w:t>ies</w:t>
      </w:r>
      <w:r w:rsidRPr="00BF7310">
        <w:rPr>
          <w:szCs w:val="20"/>
          <w:lang w:val="en-US"/>
        </w:rPr>
        <w:t xml:space="preserve">, many possible solutions: The high-performance ultrasonic sensors </w:t>
      </w:r>
      <w:r w:rsidR="000B6C52">
        <w:rPr>
          <w:szCs w:val="20"/>
          <w:lang w:val="en-US"/>
        </w:rPr>
        <w:t xml:space="preserve">U300 and U500/ </w:t>
      </w:r>
      <w:r w:rsidRPr="00BF7310">
        <w:rPr>
          <w:szCs w:val="20"/>
          <w:lang w:val="en-US"/>
        </w:rPr>
        <w:t>UR18 from Baumer offer a multitude of integrated functions and adjustment options. These allow the sensor to be optimally adjusted to the application. A new double sheet detection function has now been implemented i</w:t>
      </w:r>
      <w:r w:rsidR="000B6C52">
        <w:rPr>
          <w:szCs w:val="20"/>
          <w:lang w:val="en-US"/>
        </w:rPr>
        <w:t>n the through beam sensor of the</w:t>
      </w:r>
      <w:r w:rsidRPr="00BF7310">
        <w:rPr>
          <w:szCs w:val="20"/>
          <w:lang w:val="en-US"/>
        </w:rPr>
        <w:t>s</w:t>
      </w:r>
      <w:r w:rsidR="000B6C52">
        <w:rPr>
          <w:szCs w:val="20"/>
          <w:lang w:val="en-US"/>
        </w:rPr>
        <w:t>e</w:t>
      </w:r>
      <w:r w:rsidRPr="00BF7310">
        <w:rPr>
          <w:szCs w:val="20"/>
          <w:lang w:val="en-US"/>
        </w:rPr>
        <w:t xml:space="preserve"> series.</w:t>
      </w:r>
    </w:p>
    <w:p w14:paraId="161367B7" w14:textId="64B662B1" w:rsidR="00BF7310" w:rsidRPr="00BF7310" w:rsidRDefault="00BF7310" w:rsidP="00BF7310">
      <w:pPr>
        <w:pStyle w:val="BaumerFliesstext"/>
        <w:spacing w:before="240" w:line="360" w:lineRule="auto"/>
        <w:rPr>
          <w:b/>
          <w:szCs w:val="20"/>
          <w:lang w:val="en-US"/>
        </w:rPr>
      </w:pPr>
      <w:r w:rsidRPr="00BF7310">
        <w:rPr>
          <w:b/>
          <w:szCs w:val="20"/>
          <w:lang w:val="en-US"/>
        </w:rPr>
        <w:t>Double sheet</w:t>
      </w:r>
      <w:r>
        <w:rPr>
          <w:b/>
          <w:szCs w:val="20"/>
          <w:lang w:val="en-US"/>
        </w:rPr>
        <w:t xml:space="preserve"> detection</w:t>
      </w:r>
      <w:r w:rsidRPr="00BF7310">
        <w:rPr>
          <w:b/>
          <w:szCs w:val="20"/>
          <w:lang w:val="en-US"/>
        </w:rPr>
        <w:t xml:space="preserve">: Reliable detection of one or more layers </w:t>
      </w:r>
    </w:p>
    <w:p w14:paraId="017E8F02" w14:textId="66C3AF00" w:rsidR="00BF7310" w:rsidRPr="00BF7310" w:rsidRDefault="00BF7310" w:rsidP="00BF7310">
      <w:pPr>
        <w:pStyle w:val="BaumerFliesstext"/>
        <w:spacing w:before="240" w:line="360" w:lineRule="auto"/>
        <w:rPr>
          <w:color w:val="1F497D" w:themeColor="text2"/>
          <w:szCs w:val="20"/>
          <w:lang w:val="en-US"/>
        </w:rPr>
      </w:pPr>
      <w:r w:rsidRPr="00BF7310">
        <w:rPr>
          <w:szCs w:val="20"/>
          <w:lang w:val="en-US"/>
        </w:rPr>
        <w:t>Double sheets often cause machine downtime and resulting repair costs if necessary. This is prevented by the reliable detection of double sheets with the</w:t>
      </w:r>
      <w:r w:rsidR="000B6C52">
        <w:rPr>
          <w:szCs w:val="20"/>
          <w:lang w:val="en-US"/>
        </w:rPr>
        <w:t xml:space="preserve"> U300 and U500/UR18 product families</w:t>
      </w:r>
      <w:r w:rsidRPr="00BF7310">
        <w:rPr>
          <w:szCs w:val="20"/>
          <w:lang w:val="en-US"/>
        </w:rPr>
        <w:t xml:space="preserve"> of ultrasonic through beam sensors. This increases process safety and prevents damage and waste in further process steps. The receiver of the through beam sensor is equipped with two binary switching outputs as well as an IO-Link interface. The sensor reliably detects the most common materials in the standard setting. If critical material thicknesses occur, the sensor can be optimally taught in for this through parameter configuration. Both in IO-Link mode and in switching mode, the sensor detects one, two, or more layers of materials such as foil, paper, cardboard, labels, or even thin metal sheets.</w:t>
      </w:r>
    </w:p>
    <w:p w14:paraId="6F40E3B1" w14:textId="4A214FCE" w:rsidR="00BF7310" w:rsidRPr="00BF7310" w:rsidRDefault="00BF7310" w:rsidP="00BF7310">
      <w:pPr>
        <w:pStyle w:val="BaumerFliesstext"/>
        <w:spacing w:before="240" w:line="360" w:lineRule="auto"/>
        <w:rPr>
          <w:szCs w:val="20"/>
          <w:lang w:val="en-US"/>
        </w:rPr>
      </w:pPr>
      <w:r w:rsidRPr="00BF7310">
        <w:rPr>
          <w:szCs w:val="20"/>
          <w:lang w:val="en-US"/>
        </w:rPr>
        <w:t>Typical applicatio</w:t>
      </w:r>
      <w:r>
        <w:rPr>
          <w:szCs w:val="20"/>
          <w:lang w:val="en-US"/>
        </w:rPr>
        <w:t>ns in addition to double sheet detection</w:t>
      </w:r>
      <w:r w:rsidRPr="00BF7310">
        <w:rPr>
          <w:szCs w:val="20"/>
          <w:lang w:val="en-US"/>
        </w:rPr>
        <w:t xml:space="preserve"> are film tear detection, bonding surface detection, and label inspection. Here one encounters very diverse materials and their thickness as well as extremely varied installation conditi</w:t>
      </w:r>
      <w:r w:rsidR="000B6C52">
        <w:rPr>
          <w:szCs w:val="20"/>
          <w:lang w:val="en-US"/>
        </w:rPr>
        <w:t>ons. This is no problem for the ultrasonic sensors from Baumer</w:t>
      </w:r>
      <w:r w:rsidRPr="00BF7310">
        <w:rPr>
          <w:szCs w:val="20"/>
          <w:lang w:val="en-US"/>
        </w:rPr>
        <w:t>. The through beam sensor can be flexibly adjusted to materials and the installation situation, such as the distance. Via IO-Link, the parameters can be easily and quickly adjusted to critical, sound-absorbing materials to enable reliable detection. The process values related to the material are read out, and the switching thresholds set accordingly. For mounting, the housing of the transmitter and the corresponding receiver can also be selected according to the installation situation. It is also possible to combine the cubic receiver (U500) with the cylindrical transmitter (UR18). The choice of sensor housing and a variably adjustable detection range thus offer great flexibility in the design-in.</w:t>
      </w:r>
    </w:p>
    <w:p w14:paraId="276BDE56" w14:textId="7DC0FDF3" w:rsidR="00BF7310" w:rsidRDefault="00BF7310" w:rsidP="00BF7310">
      <w:pPr>
        <w:pStyle w:val="BaumerFliesstext"/>
        <w:spacing w:before="240" w:line="360" w:lineRule="auto"/>
        <w:rPr>
          <w:szCs w:val="20"/>
          <w:lang w:val="en-US"/>
        </w:rPr>
      </w:pPr>
      <w:r w:rsidRPr="00BF7310">
        <w:rPr>
          <w:szCs w:val="20"/>
          <w:lang w:val="en-US"/>
        </w:rPr>
        <w:lastRenderedPageBreak/>
        <w:t xml:space="preserve">In addition, as with all other variants of the </w:t>
      </w:r>
      <w:r w:rsidR="000B6C52">
        <w:rPr>
          <w:szCs w:val="20"/>
          <w:lang w:val="en-US"/>
        </w:rPr>
        <w:t xml:space="preserve">U300 as well as </w:t>
      </w:r>
      <w:r w:rsidRPr="00BF7310">
        <w:rPr>
          <w:szCs w:val="20"/>
          <w:lang w:val="en-US"/>
        </w:rPr>
        <w:t>U500/</w:t>
      </w:r>
      <w:r w:rsidR="000B6C52">
        <w:rPr>
          <w:szCs w:val="20"/>
          <w:lang w:val="en-US"/>
        </w:rPr>
        <w:t xml:space="preserve"> UR18 sensor families</w:t>
      </w:r>
      <w:r w:rsidRPr="00BF7310">
        <w:rPr>
          <w:szCs w:val="20"/>
          <w:lang w:val="en-US"/>
        </w:rPr>
        <w:t>, many other IO-Link parameters can be used by the through beam sensor in order to optimally adjust the sensor to the requirements of the application. This enables an even more reliable application solution. The sensors provide additional added value through secondary diagnostic and process data. As a result, the system effectiveness can be additionally increased and the processes can be sustainably optimized.</w:t>
      </w:r>
    </w:p>
    <w:p w14:paraId="6FDB422B" w14:textId="77777777" w:rsidR="000B6C52" w:rsidRPr="00BF7310" w:rsidRDefault="000B6C52" w:rsidP="00BF7310">
      <w:pPr>
        <w:pStyle w:val="BaumerFliesstext"/>
        <w:spacing w:before="240" w:line="360" w:lineRule="auto"/>
        <w:rPr>
          <w:szCs w:val="20"/>
          <w:lang w:val="en-US"/>
        </w:rPr>
      </w:pPr>
    </w:p>
    <w:p w14:paraId="5E1E4B68" w14:textId="2EC09AA1" w:rsidR="00436C52" w:rsidRPr="005F4A03" w:rsidRDefault="00436C52" w:rsidP="007754DC">
      <w:pPr>
        <w:pStyle w:val="BaumerFliesstext"/>
        <w:spacing w:before="240" w:line="360" w:lineRule="auto"/>
        <w:jc w:val="both"/>
        <w:rPr>
          <w:szCs w:val="20"/>
          <w:lang w:val="en-US"/>
        </w:rPr>
      </w:pPr>
      <w:r w:rsidRPr="005F4A03">
        <w:rPr>
          <w:szCs w:val="20"/>
          <w:lang w:val="en-US"/>
        </w:rPr>
        <w:t xml:space="preserve">Further information: </w:t>
      </w:r>
      <w:hyperlink r:id="rId13" w:history="1">
        <w:r w:rsidR="000B6C52" w:rsidRPr="006E66D4">
          <w:rPr>
            <w:rStyle w:val="Hyperlink"/>
          </w:rPr>
          <w:t>www.baumer.com/ultrasonic</w:t>
        </w:r>
      </w:hyperlink>
    </w:p>
    <w:p w14:paraId="5E1E4B6A" w14:textId="77777777" w:rsidR="009371DC" w:rsidRPr="005F4A03" w:rsidRDefault="009371DC" w:rsidP="00874ECF">
      <w:pPr>
        <w:pBdr>
          <w:bottom w:val="single" w:sz="4" w:space="1" w:color="auto"/>
        </w:pBdr>
        <w:rPr>
          <w:szCs w:val="20"/>
          <w:lang w:val="en-US"/>
        </w:rPr>
      </w:pPr>
    </w:p>
    <w:p w14:paraId="5E1E4B6B" w14:textId="101CDA2E" w:rsidR="00CA1312" w:rsidRPr="005F4A03" w:rsidRDefault="00F91039" w:rsidP="00D73B0B">
      <w:pPr>
        <w:pStyle w:val="BaumerFliesstext"/>
        <w:tabs>
          <w:tab w:val="left" w:pos="3408"/>
        </w:tabs>
        <w:spacing w:before="120" w:line="360" w:lineRule="auto"/>
        <w:rPr>
          <w:iCs/>
          <w:szCs w:val="20"/>
          <w:lang w:val="en-US"/>
        </w:rPr>
      </w:pPr>
      <w:r w:rsidRPr="005F4A03">
        <w:rPr>
          <w:noProof/>
          <w:szCs w:val="20"/>
          <w:lang w:val="en-US"/>
        </w:rPr>
        <w:t>Photo:</w:t>
      </w:r>
      <w:r w:rsidRPr="005F4A03">
        <w:rPr>
          <w:iCs/>
          <w:noProof/>
          <w:szCs w:val="20"/>
          <w:lang w:val="en-US"/>
        </w:rPr>
        <w:t xml:space="preserve"> </w:t>
      </w:r>
      <w:r w:rsidR="00BF7310" w:rsidRPr="00BF7310">
        <w:rPr>
          <w:szCs w:val="20"/>
          <w:lang w:val="en-US"/>
        </w:rPr>
        <w:t>Increased process safety thanks to reliable detection of one or more layers even with critical material thicknesses.</w:t>
      </w:r>
    </w:p>
    <w:p w14:paraId="5E1E4B6C" w14:textId="77777777" w:rsidR="00454D57" w:rsidRPr="005F4A03" w:rsidRDefault="00454D57" w:rsidP="00D73B0B">
      <w:pPr>
        <w:pStyle w:val="BaumerFliesstext"/>
        <w:tabs>
          <w:tab w:val="left" w:pos="3408"/>
        </w:tabs>
        <w:spacing w:before="120" w:line="360" w:lineRule="auto"/>
        <w:rPr>
          <w:iCs/>
          <w:noProof/>
          <w:szCs w:val="20"/>
          <w:lang w:val="en-US"/>
        </w:rPr>
      </w:pPr>
    </w:p>
    <w:p w14:paraId="5E1E4B6D" w14:textId="7DC7C9B2"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characters (with spaces): approx.</w:t>
      </w:r>
      <w:r w:rsidR="000C2765" w:rsidRPr="005F4A03">
        <w:rPr>
          <w:sz w:val="16"/>
          <w:szCs w:val="16"/>
          <w:lang w:val="en-US"/>
        </w:rPr>
        <w:t xml:space="preserve"> </w:t>
      </w:r>
      <w:r w:rsidR="000B6C52">
        <w:rPr>
          <w:sz w:val="16"/>
          <w:szCs w:val="16"/>
          <w:lang w:val="en-US"/>
        </w:rPr>
        <w:t>2845</w:t>
      </w:r>
    </w:p>
    <w:p w14:paraId="5E1E4B6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4" w:history="1">
        <w:r w:rsidRPr="005F4A03">
          <w:rPr>
            <w:rStyle w:val="Hyperlink"/>
            <w:b/>
            <w:sz w:val="16"/>
            <w:szCs w:val="16"/>
            <w:lang w:val="en-US"/>
          </w:rPr>
          <w:t>www.baumer.com/press</w:t>
        </w:r>
      </w:hyperlink>
    </w:p>
    <w:p w14:paraId="5E1E4B6F" w14:textId="77777777" w:rsidR="00817F98" w:rsidRPr="005F4A03" w:rsidRDefault="00817F98" w:rsidP="00D73B0B">
      <w:pPr>
        <w:spacing w:line="360" w:lineRule="auto"/>
        <w:ind w:right="-2378"/>
        <w:rPr>
          <w:szCs w:val="20"/>
          <w:lang w:val="en-US"/>
        </w:rPr>
      </w:pPr>
    </w:p>
    <w:p w14:paraId="5E1E4B70"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5E1E4B71" w14:textId="1CA772EE"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B0150F" w:rsidRPr="005F4A03">
        <w:rPr>
          <w:kern w:val="20"/>
          <w:sz w:val="16"/>
          <w:szCs w:val="16"/>
          <w:lang w:val="en-US"/>
        </w:rPr>
        <w:t>. With around 2,</w:t>
      </w:r>
      <w:r w:rsidR="006E70B0">
        <w:rPr>
          <w:kern w:val="20"/>
          <w:sz w:val="16"/>
          <w:szCs w:val="16"/>
          <w:lang w:val="en-US"/>
        </w:rPr>
        <w:t>7</w:t>
      </w:r>
      <w:r w:rsidR="00B0150F" w:rsidRPr="005F4A03">
        <w:rPr>
          <w:kern w:val="20"/>
          <w:sz w:val="16"/>
          <w:szCs w:val="16"/>
          <w:lang w:val="en-US"/>
        </w:rPr>
        <w:t>00</w:t>
      </w:r>
      <w:r w:rsidR="005F4A03">
        <w:rPr>
          <w:kern w:val="20"/>
          <w:sz w:val="16"/>
          <w:szCs w:val="16"/>
          <w:lang w:val="en-US"/>
        </w:rPr>
        <w:t> </w:t>
      </w:r>
      <w:r w:rsidR="00B0150F" w:rsidRPr="005F4A03">
        <w:rPr>
          <w:kern w:val="20"/>
          <w:sz w:val="16"/>
          <w:szCs w:val="16"/>
          <w:lang w:val="en-US"/>
        </w:rPr>
        <w:t>employees and 38</w:t>
      </w:r>
      <w:r w:rsidR="005F4A03">
        <w:rPr>
          <w:kern w:val="20"/>
          <w:sz w:val="16"/>
          <w:szCs w:val="16"/>
          <w:lang w:val="en-US"/>
        </w:rPr>
        <w:t> </w:t>
      </w:r>
      <w:r w:rsidR="00B0150F" w:rsidRPr="005F4A03">
        <w:rPr>
          <w:kern w:val="20"/>
          <w:sz w:val="16"/>
          <w:szCs w:val="16"/>
          <w:lang w:val="en-US"/>
        </w:rPr>
        <w:t>subsidiaries in 19</w:t>
      </w:r>
      <w:r w:rsidR="005F4A03">
        <w:rPr>
          <w:kern w:val="20"/>
          <w:sz w:val="16"/>
          <w:szCs w:val="16"/>
          <w:lang w:val="en-US"/>
        </w:rPr>
        <w:t>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5"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5E1E4B72" w14:textId="77777777" w:rsidR="00D73B0B" w:rsidRPr="005F4A03" w:rsidRDefault="00D73B0B" w:rsidP="00D73B0B">
      <w:pPr>
        <w:spacing w:line="360" w:lineRule="auto"/>
        <w:rPr>
          <w:b/>
          <w:szCs w:val="20"/>
          <w:lang w:val="en-US"/>
        </w:rPr>
      </w:pPr>
    </w:p>
    <w:p w14:paraId="5E1E4B7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0B6C52" w14:paraId="5E1E4B82" w14:textId="77777777" w:rsidTr="00D06A30">
        <w:tc>
          <w:tcPr>
            <w:tcW w:w="3369" w:type="dxa"/>
            <w:shd w:val="clear" w:color="auto" w:fill="auto"/>
          </w:tcPr>
          <w:p w14:paraId="5E1E4B74"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5D37F3F0" w14:textId="77777777" w:rsidR="0005544B" w:rsidRPr="006B2F8D" w:rsidRDefault="0005544B" w:rsidP="0005544B">
            <w:pPr>
              <w:spacing w:line="240" w:lineRule="exact"/>
              <w:rPr>
                <w:sz w:val="16"/>
                <w:szCs w:val="16"/>
                <w:lang w:val="en-US"/>
              </w:rPr>
            </w:pPr>
            <w:r>
              <w:rPr>
                <w:sz w:val="16"/>
                <w:szCs w:val="16"/>
                <w:lang w:val="en-US"/>
              </w:rPr>
              <w:t>Christina Frick</w:t>
            </w:r>
          </w:p>
          <w:p w14:paraId="469619AD" w14:textId="77777777" w:rsidR="0005544B" w:rsidRPr="006B2F8D" w:rsidRDefault="0005544B" w:rsidP="0005544B">
            <w:pPr>
              <w:spacing w:line="240" w:lineRule="exact"/>
              <w:rPr>
                <w:sz w:val="16"/>
                <w:szCs w:val="16"/>
                <w:lang w:val="en-US"/>
              </w:rPr>
            </w:pPr>
            <w:r w:rsidRPr="006B2F8D">
              <w:rPr>
                <w:sz w:val="16"/>
                <w:szCs w:val="16"/>
                <w:lang w:val="en-US"/>
              </w:rPr>
              <w:t>Baumer Group</w:t>
            </w:r>
          </w:p>
          <w:p w14:paraId="0763D360" w14:textId="77777777" w:rsidR="0005544B" w:rsidRDefault="0005544B" w:rsidP="0005544B">
            <w:pPr>
              <w:spacing w:line="240" w:lineRule="exact"/>
              <w:rPr>
                <w:sz w:val="16"/>
                <w:szCs w:val="16"/>
                <w:lang w:val="fr-CH"/>
              </w:rPr>
            </w:pPr>
            <w:r>
              <w:rPr>
                <w:sz w:val="16"/>
                <w:szCs w:val="16"/>
                <w:lang w:val="fr-CH"/>
              </w:rPr>
              <w:t xml:space="preserve">Phone </w:t>
            </w:r>
            <w:r w:rsidRPr="00C175FF">
              <w:rPr>
                <w:sz w:val="16"/>
                <w:szCs w:val="16"/>
                <w:lang w:val="fr-CH"/>
              </w:rPr>
              <w:t>+49 7771 6474 1205</w:t>
            </w:r>
          </w:p>
          <w:p w14:paraId="1BB0AEF8" w14:textId="77777777" w:rsidR="0005544B" w:rsidRDefault="0005544B" w:rsidP="0005544B">
            <w:pPr>
              <w:spacing w:line="240" w:lineRule="exact"/>
              <w:rPr>
                <w:sz w:val="16"/>
                <w:szCs w:val="16"/>
                <w:lang w:val="fr-CH"/>
              </w:rPr>
            </w:pPr>
            <w:r>
              <w:rPr>
                <w:sz w:val="16"/>
                <w:szCs w:val="16"/>
                <w:lang w:val="fr-CH"/>
              </w:rPr>
              <w:t>Fax     +41 (0)52 728 11 44</w:t>
            </w:r>
          </w:p>
          <w:p w14:paraId="64351032" w14:textId="77777777" w:rsidR="0005544B" w:rsidRDefault="0005544B" w:rsidP="0005544B">
            <w:pPr>
              <w:spacing w:line="240" w:lineRule="exact"/>
              <w:rPr>
                <w:sz w:val="16"/>
                <w:szCs w:val="16"/>
                <w:lang w:val="fr-FR"/>
              </w:rPr>
            </w:pPr>
            <w:r>
              <w:rPr>
                <w:sz w:val="16"/>
                <w:szCs w:val="16"/>
                <w:lang w:val="fr-FR"/>
              </w:rPr>
              <w:t>cfrick@baumer.com</w:t>
            </w:r>
          </w:p>
          <w:p w14:paraId="5E1E4B7B" w14:textId="62BB3F87" w:rsidR="00B0150F" w:rsidRPr="006B01FF" w:rsidRDefault="0005544B" w:rsidP="0005544B">
            <w:pPr>
              <w:spacing w:line="240" w:lineRule="exact"/>
              <w:rPr>
                <w:b/>
                <w:sz w:val="16"/>
                <w:szCs w:val="16"/>
                <w:lang w:val="de-DE"/>
              </w:rPr>
            </w:pPr>
            <w:r w:rsidRPr="006B01FF">
              <w:rPr>
                <w:sz w:val="16"/>
                <w:szCs w:val="16"/>
                <w:lang w:val="de-DE"/>
              </w:rPr>
              <w:t>www.baumer.com</w:t>
            </w:r>
          </w:p>
        </w:tc>
        <w:tc>
          <w:tcPr>
            <w:tcW w:w="3485" w:type="dxa"/>
            <w:shd w:val="clear" w:color="auto" w:fill="auto"/>
          </w:tcPr>
          <w:p w14:paraId="5E1E4B7C"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E1E4B7D" w14:textId="77777777" w:rsidR="00B0150F" w:rsidRPr="005F4A03" w:rsidRDefault="00B0150F" w:rsidP="00D06A30">
            <w:pPr>
              <w:spacing w:line="240" w:lineRule="exact"/>
              <w:rPr>
                <w:sz w:val="16"/>
                <w:szCs w:val="16"/>
                <w:lang w:val="en-US"/>
              </w:rPr>
            </w:pPr>
            <w:r w:rsidRPr="005F4A03">
              <w:rPr>
                <w:sz w:val="16"/>
                <w:szCs w:val="16"/>
                <w:lang w:val="en-US"/>
              </w:rPr>
              <w:t>Baumer Group</w:t>
            </w:r>
          </w:p>
          <w:p w14:paraId="5E1E4B7E"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E1E4B7F"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E1E4B80"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E1E4B81" w14:textId="77777777" w:rsidR="00B0150F" w:rsidRPr="006B01FF" w:rsidRDefault="000B6C52" w:rsidP="00D06A30">
            <w:pPr>
              <w:spacing w:line="240" w:lineRule="exact"/>
              <w:rPr>
                <w:b/>
                <w:sz w:val="16"/>
                <w:szCs w:val="16"/>
                <w:lang w:val="fr-FR"/>
              </w:rPr>
            </w:pPr>
            <w:hyperlink r:id="rId16"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E1E4B83" w14:textId="77777777" w:rsidR="00EA6E92" w:rsidRPr="006B01FF" w:rsidRDefault="00EA6E92" w:rsidP="00A60557">
      <w:pPr>
        <w:rPr>
          <w:lang w:val="fr-FR"/>
        </w:rPr>
      </w:pPr>
    </w:p>
    <w:sectPr w:rsidR="00EA6E92" w:rsidRPr="006B01FF">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E1E4B8C" w14:textId="0C94B9BD" w:rsidR="00B068AD" w:rsidRDefault="00B068AD">
    <w:pPr>
      <w:pStyle w:val="Fuzeile"/>
    </w:pPr>
    <w:r>
      <w:fldChar w:fldCharType="begin"/>
    </w:r>
    <w:r>
      <w:instrText xml:space="preserve"> SAVEDATE \@ "dd.MM.yyyy" \* MERGEFORMAT </w:instrText>
    </w:r>
    <w:r>
      <w:fldChar w:fldCharType="separate"/>
    </w:r>
    <w:r w:rsidR="000B6C52">
      <w:rPr>
        <w:noProof/>
      </w:rPr>
      <w:t>29.07.2020</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103DAA0E"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0B6C52">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0B6C52">
      <w:rPr>
        <w:noProof/>
        <w:sz w:val="16"/>
      </w:rPr>
      <w:t>2</w:t>
    </w:r>
    <w:r>
      <w:rPr>
        <w:sz w:val="16"/>
      </w:rPr>
      <w:fldChar w:fldCharType="end"/>
    </w:r>
    <w:r>
      <w:rPr>
        <w:sz w:val="16"/>
      </w:rPr>
      <w:tab/>
      <w:t>Baumer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E1E4B92" w14:textId="3D237A32" w:rsidR="00B068AD" w:rsidRDefault="00B068AD">
    <w:pPr>
      <w:pStyle w:val="Fuzeile"/>
    </w:pPr>
    <w:r>
      <w:fldChar w:fldCharType="begin"/>
    </w:r>
    <w:r>
      <w:instrText xml:space="preserve"> SAVEDATE \@ "dd.MM.yyyy" \* MERGEFORMAT </w:instrText>
    </w:r>
    <w:r>
      <w:fldChar w:fldCharType="separate"/>
    </w:r>
    <w:r w:rsidR="000B6C52">
      <w:rPr>
        <w:noProof/>
      </w:rPr>
      <w:t>29.07.2020</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val="de-DE"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44B"/>
    <w:rsid w:val="00055535"/>
    <w:rsid w:val="0006218F"/>
    <w:rsid w:val="00070143"/>
    <w:rsid w:val="0007516C"/>
    <w:rsid w:val="000775EA"/>
    <w:rsid w:val="0008350F"/>
    <w:rsid w:val="00095264"/>
    <w:rsid w:val="00097970"/>
    <w:rsid w:val="00097DD2"/>
    <w:rsid w:val="000B4DDB"/>
    <w:rsid w:val="000B6C52"/>
    <w:rsid w:val="000C2765"/>
    <w:rsid w:val="000C7D58"/>
    <w:rsid w:val="000F6DFA"/>
    <w:rsid w:val="00106CC0"/>
    <w:rsid w:val="00110207"/>
    <w:rsid w:val="00114804"/>
    <w:rsid w:val="001309A2"/>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70B0"/>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BF7310"/>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26075"/>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7"/>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ultrasonic"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pres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EN</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246caa2f-33ef-4e65-baec-39447f8fc80e" ContentTypeId="0x0101001195B620A1DC30408F0DEFABF60333C7" PreviousValue="false"/>
</file>

<file path=customXml/item4.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e7b51557-81f9-4e64-8758-5330901a8bf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1388B1D-8454-4DAA-B4C3-189CFCB29CBA}">
  <ds:schemaRefs>
    <ds:schemaRef ds:uri="Microsoft.SharePoint.Taxonomy.ContentTypeSync"/>
  </ds:schemaRefs>
</ds:datastoreItem>
</file>

<file path=customXml/itemProps4.xml><?xml version="1.0" encoding="utf-8"?>
<ds:datastoreItem xmlns:ds="http://schemas.openxmlformats.org/officeDocument/2006/customXml" ds:itemID="{5B9BDC4B-17E7-4C73-B4EA-E6E3715D7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C8192BD-E5E9-475D-8C7F-E2D688E69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82B85C10.dotm</Template>
  <TotalTime>0</TotalTime>
  <Pages>2</Pages>
  <Words>604</Words>
  <Characters>3692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4288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Press release, Pressrelease, PR, 81173188, PR template</cp:keywords>
  <cp:lastModifiedBy>Frick Christina</cp:lastModifiedBy>
  <cp:revision>3</cp:revision>
  <cp:lastPrinted>2015-02-06T10:33:00Z</cp:lastPrinted>
  <dcterms:created xsi:type="dcterms:W3CDTF">2020-07-29T07:21:00Z</dcterms:created>
  <dcterms:modified xsi:type="dcterms:W3CDTF">2020-09-09T07:44:00Z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0x0101001195B620A1DC30408F0DEFABF60333C70062488EE1223A9D4BB9AFEAF42A9486AB</vt:lpwstr>
  </property>
  <property fmtid="{D5CDD505-2E9C-101B-9397-08002B2CF9AE}" pid="3" name="Order">
    <vt:r8>370400</vt:r8>
  </property>
  <property fmtid="{D5CDD505-2E9C-101B-9397-08002B2CF9AE}" pid="4" name="Language">
    <vt:lpwstr>;#EN;#</vt:lpwstr>
  </property>
  <property fmtid="{D5CDD505-2E9C-101B-9397-08002B2CF9AE}" pid="5" name="Topic">
    <vt:lpwstr>Press release, Pressrelease, PR, 81173188, PR template</vt:lpwstr>
  </property>
  <property fmtid="{D5CDD505-2E9C-101B-9397-08002B2CF9AE}" pid="6" name="Validity">
    <vt:lpwstr>;#ALL;#</vt:lpwstr>
  </property>
  <property fmtid="{D5CDD505-2E9C-101B-9397-08002B2CF9AE}" pid="7" name="Level">
    <vt:lpwstr>Group</vt:lpwstr>
  </property>
  <property fmtid="{D5CDD505-2E9C-101B-9397-08002B2CF9AE}" pid="8" name="UsedInCompany">
    <vt:lpwstr>;#BADK;#</vt:lpwstr>
  </property>
  <property fmtid="{D5CDD505-2E9C-101B-9397-08002B2CF9AE}" pid="9" name="Retention period">
    <vt:lpwstr>none</vt:lpwstr>
  </property>
  <property fmtid="{D5CDD505-2E9C-101B-9397-08002B2CF9AE}" pid="10" name="Validity / Gültigkeit">
    <vt:lpwstr>;#ALL;#</vt:lpwstr>
  </property>
  <property fmtid="{D5CDD505-2E9C-101B-9397-08002B2CF9AE}" pid="11" name="Storage">
    <vt:lpwstr>E</vt:lpwstr>
  </property>
  <property fmtid="{D5CDD505-2E9C-101B-9397-08002B2CF9AE}" pid="12" name="Doc Type">
    <vt:lpwstr>SOP</vt:lpwstr>
  </property>
  <property fmtid="{D5CDD505-2E9C-101B-9397-08002B2CF9AE}" pid="13" name="BBS Process">
    <vt:lpwstr>;#02.02.;#</vt:lpwstr>
  </property>
  <property fmtid="{D5CDD505-2E9C-101B-9397-08002B2CF9AE}" pid="14" name="BBS Categorie">
    <vt:lpwstr>TPL</vt:lpwstr>
  </property>
  <property fmtid="{D5CDD505-2E9C-101B-9397-08002B2CF9AE}" pid="15" name="Change History">
    <vt:lpwstr>18.09.2017: Metadaten angepasst - UsedIn ausgefüllt für BADK
01.02.2017: kleinere formelle Anpassungen</vt:lpwstr>
  </property>
  <property fmtid="{D5CDD505-2E9C-101B-9397-08002B2CF9AE}" pid="16" name="Löschkennzeichen">
    <vt:bool>false</vt:bool>
  </property>
  <property fmtid="{D5CDD505-2E9C-101B-9397-08002B2CF9AE}" pid="17" name="Owner">
    <vt:lpwstr>168;#Maier Silke</vt:lpwstr>
  </property>
  <property fmtid="{D5CDD505-2E9C-101B-9397-08002B2CF9AE}" pid="18" name="WorkflowChangePath">
    <vt:lpwstr>21695a0c-671b-4820-9294-8d5cc2411e98,11;21695a0c-671b-4820-9294-8d5cc2411e98,11;0ecd2ca7-9996-4691-b84c-86f9c2b33666,15;</vt:lpwstr>
  </property>
</Properties>
</file>