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1E021A" w:rsidRDefault="00F91039" w:rsidP="00F91039">
      <w:pPr>
        <w:pStyle w:val="berschrift1"/>
        <w:numPr>
          <w:ilvl w:val="0"/>
          <w:numId w:val="0"/>
        </w:numPr>
        <w:spacing w:line="240" w:lineRule="auto"/>
        <w:rPr>
          <w:b w:val="0"/>
          <w:sz w:val="24"/>
          <w:szCs w:val="24"/>
          <w:lang w:val="en-US"/>
        </w:rPr>
      </w:pPr>
      <w:r w:rsidRPr="001E021A">
        <w:rPr>
          <w:b w:val="0"/>
          <w:sz w:val="24"/>
          <w:szCs w:val="2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0951125C" w14:textId="77777777" w:rsidR="007F707F" w:rsidRPr="007F707F" w:rsidRDefault="007F707F" w:rsidP="007F707F">
      <w:pPr>
        <w:rPr>
          <w:b/>
          <w:sz w:val="28"/>
          <w:szCs w:val="28"/>
          <w:lang w:val="en-US"/>
        </w:rPr>
      </w:pPr>
      <w:r w:rsidRPr="007F707F">
        <w:rPr>
          <w:b/>
          <w:sz w:val="28"/>
          <w:szCs w:val="28"/>
          <w:lang w:val="en-US"/>
        </w:rPr>
        <w:t>Maximum flexibility and efficiency: Baumer sensor solutions for packaging machines</w:t>
      </w:r>
    </w:p>
    <w:p w14:paraId="5E1E4B65" w14:textId="4AB898ED" w:rsidR="00247813" w:rsidRPr="005F4A03" w:rsidRDefault="00247813" w:rsidP="00247813">
      <w:pPr>
        <w:jc w:val="right"/>
        <w:rPr>
          <w:noProof/>
          <w:lang w:val="en-US"/>
        </w:rPr>
      </w:pPr>
    </w:p>
    <w:p w14:paraId="62FBF6FF" w14:textId="5A6A3928" w:rsidR="007F707F" w:rsidRPr="007F707F" w:rsidRDefault="00FC677F" w:rsidP="007F707F">
      <w:pPr>
        <w:pStyle w:val="BaumerFliesstext"/>
        <w:spacing w:before="240" w:line="360" w:lineRule="auto"/>
        <w:jc w:val="both"/>
        <w:rPr>
          <w:szCs w:val="20"/>
          <w:lang w:val="en-US"/>
        </w:rPr>
      </w:pPr>
      <w:r w:rsidRPr="00FC677F">
        <w:rPr>
          <w:noProof/>
          <w:lang w:eastAsia="zh-CN"/>
        </w:rPr>
        <w:drawing>
          <wp:anchor distT="0" distB="0" distL="114300" distR="114300" simplePos="0" relativeHeight="251660800" behindDoc="1" locked="0" layoutInCell="1" allowOverlap="1" wp14:anchorId="7DB7FE6E" wp14:editId="3E9D7536">
            <wp:simplePos x="0" y="0"/>
            <wp:positionH relativeFrom="margin">
              <wp:align>right</wp:align>
            </wp:positionH>
            <wp:positionV relativeFrom="paragraph">
              <wp:posOffset>154940</wp:posOffset>
            </wp:positionV>
            <wp:extent cx="2511425" cy="1845945"/>
            <wp:effectExtent l="0" t="0" r="3175" b="1905"/>
            <wp:wrapTight wrapText="bothSides">
              <wp:wrapPolygon edited="0">
                <wp:start x="0" y="0"/>
                <wp:lineTo x="0" y="21399"/>
                <wp:lineTo x="21463" y="21399"/>
                <wp:lineTo x="21463" y="0"/>
                <wp:lineTo x="0" y="0"/>
              </wp:wrapPolygon>
            </wp:wrapTight>
            <wp:docPr id="2" name="Grafik 2" descr="C:\Users\tho\AppData\Local\Microsoft\Windows\INetCache\Content.Word\Packaging_VeriSens.jpg"/>
            <wp:cNvGraphicFramePr/>
            <a:graphic xmlns:a="http://schemas.openxmlformats.org/drawingml/2006/main">
              <a:graphicData uri="http://schemas.openxmlformats.org/drawingml/2006/picture">
                <pic:pic xmlns:pic="http://schemas.openxmlformats.org/drawingml/2006/picture">
                  <pic:nvPicPr>
                    <pic:cNvPr id="1" name="Grafik 1" descr="C:\Users\tho\AppData\Local\Microsoft\Windows\INetCache\Content.Word\Packaging_VeriSens.jpg"/>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1425" cy="184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FC677F">
        <w:rPr>
          <w:szCs w:val="20"/>
          <w:lang w:val="en-US"/>
        </w:rPr>
        <w:t>(</w:t>
      </w:r>
      <w:r w:rsidRPr="00FC677F">
        <w:rPr>
          <w:szCs w:val="20"/>
          <w:lang w:val="en-US"/>
        </w:rPr>
        <w:t>04/26</w:t>
      </w:r>
      <w:r w:rsidR="00F91039" w:rsidRPr="00FC677F">
        <w:rPr>
          <w:szCs w:val="20"/>
          <w:lang w:val="en-US"/>
        </w:rPr>
        <w:t>/</w:t>
      </w:r>
      <w:r w:rsidRPr="00FC677F">
        <w:rPr>
          <w:szCs w:val="20"/>
          <w:lang w:val="en-US"/>
        </w:rPr>
        <w:t>2022</w:t>
      </w:r>
      <w:r w:rsidR="00D73B0B" w:rsidRPr="00FC677F">
        <w:rPr>
          <w:szCs w:val="20"/>
          <w:lang w:val="en-US"/>
        </w:rPr>
        <w:t>)</w:t>
      </w:r>
      <w:r w:rsidR="00F162E9" w:rsidRPr="005F4A03">
        <w:rPr>
          <w:szCs w:val="20"/>
          <w:lang w:val="en-US"/>
        </w:rPr>
        <w:t xml:space="preserve"> </w:t>
      </w:r>
      <w:r w:rsidR="007F707F" w:rsidRPr="007F707F">
        <w:rPr>
          <w:szCs w:val="20"/>
          <w:lang w:val="en-US"/>
        </w:rPr>
        <w:t>The time pressure imposed on machine and plant manufacturers in the packaging industry is enormous. Most often, there are only a few months from order receipt to delivery. Consequently, solutions saving time and simplifying planning and installation are high in n demand. For example, well-thought sensor solutions by Baumer as a single source supplier. What does that mean exactly? Engineering is constantly confronted with new products and packaging materials to be conveyed, packed and sorted by quality in the machine. Every order is different, every project has its individual requirements for varied sensor applications. But one thing always remains the same: the installation should be operational soonest possible and ensure a</w:t>
      </w:r>
      <w:r w:rsidR="007F707F">
        <w:rPr>
          <w:szCs w:val="20"/>
          <w:lang w:val="en-US"/>
        </w:rPr>
        <w:t xml:space="preserve"> smooth run at the customer's. </w:t>
      </w:r>
    </w:p>
    <w:p w14:paraId="5B43E48A" w14:textId="19A2DA62" w:rsidR="007F707F" w:rsidRPr="007F707F" w:rsidRDefault="007F707F" w:rsidP="007F707F">
      <w:pPr>
        <w:pStyle w:val="BaumerFliesstext"/>
        <w:spacing w:before="240" w:line="360" w:lineRule="auto"/>
        <w:jc w:val="both"/>
        <w:rPr>
          <w:b/>
          <w:szCs w:val="20"/>
          <w:lang w:val="en-US"/>
        </w:rPr>
      </w:pPr>
      <w:r w:rsidRPr="007F707F">
        <w:rPr>
          <w:b/>
          <w:szCs w:val="20"/>
          <w:lang w:val="en-US"/>
        </w:rPr>
        <w:t>Reflective, matte, uneven - Baumer sensors can handle any packaging</w:t>
      </w:r>
    </w:p>
    <w:p w14:paraId="56A35813" w14:textId="77777777" w:rsidR="007F707F" w:rsidRPr="007F707F" w:rsidRDefault="007F707F" w:rsidP="007F707F">
      <w:pPr>
        <w:pStyle w:val="BaumerFliesstext"/>
        <w:spacing w:before="240" w:line="360" w:lineRule="auto"/>
        <w:jc w:val="both"/>
        <w:rPr>
          <w:szCs w:val="20"/>
          <w:lang w:val="en-US"/>
        </w:rPr>
      </w:pPr>
      <w:r w:rsidRPr="007F707F">
        <w:rPr>
          <w:szCs w:val="20"/>
          <w:lang w:val="en-US"/>
        </w:rPr>
        <w:t xml:space="preserve">One key to cut down on time pressure is maximum flexibility. Here, Baumer scores high as a single-source supplier for the packaging industry. It all starts with smart sensors. Just an example: Thanks to the high functional reserve capacity, optical sensors reliably detect a change on demanding surfaces - whether reflective, transparent, matte or uneven. For the plant manufacturer, this means that he can use the same sensor for different application requirements and changing packaging materials. This cuts down on production complexity and will ease servicing to machine purchasers. </w:t>
      </w:r>
    </w:p>
    <w:p w14:paraId="0C781611" w14:textId="2FEB096F" w:rsidR="007F707F" w:rsidRPr="007F707F" w:rsidRDefault="007F707F" w:rsidP="007F707F">
      <w:pPr>
        <w:pStyle w:val="BaumerFliesstext"/>
        <w:spacing w:before="240" w:line="360" w:lineRule="auto"/>
        <w:jc w:val="both"/>
        <w:rPr>
          <w:szCs w:val="20"/>
          <w:lang w:val="en-US"/>
        </w:rPr>
      </w:pPr>
      <w:r w:rsidRPr="007F707F">
        <w:rPr>
          <w:szCs w:val="20"/>
          <w:lang w:val="en-US"/>
        </w:rPr>
        <w:t>The one-box design featured by many position sensors offer even more flexibility. Whether ultrasound or optical - no matter which technology is optimally suited for the application, the sensor housing always is the same. This way, sensors of all the same dimensions will ease plant engineers their planning work. This reduces effort and time in development and mounting while offering valuable time benefits in parallel. Particularly clever Baumer has integrated the optical beam path into the 3D CAD data, which reduces design-in effort. Another plus: Thanks to the sensor design, the light beam is aligned with the mounting holes. This enables quick mounting wit</w:t>
      </w:r>
      <w:r>
        <w:rPr>
          <w:szCs w:val="20"/>
          <w:lang w:val="en-US"/>
        </w:rPr>
        <w:t xml:space="preserve">hout the need for fine-tuning. </w:t>
      </w:r>
    </w:p>
    <w:p w14:paraId="10A7D4CC" w14:textId="3AEB77A7" w:rsidR="007F707F" w:rsidRPr="007F707F" w:rsidRDefault="007F707F" w:rsidP="007F707F">
      <w:pPr>
        <w:pStyle w:val="BaumerFliesstext"/>
        <w:spacing w:before="240" w:line="360" w:lineRule="auto"/>
        <w:jc w:val="both"/>
        <w:rPr>
          <w:szCs w:val="20"/>
          <w:lang w:val="en-US"/>
        </w:rPr>
      </w:pPr>
      <w:r w:rsidRPr="007F707F">
        <w:rPr>
          <w:b/>
          <w:szCs w:val="20"/>
          <w:lang w:val="en-US"/>
        </w:rPr>
        <w:t>All sensor solutions from a single source</w:t>
      </w:r>
    </w:p>
    <w:p w14:paraId="10AA2B67" w14:textId="3DEC054F" w:rsidR="007F707F" w:rsidRPr="007F707F" w:rsidRDefault="007F707F" w:rsidP="007F707F">
      <w:pPr>
        <w:pStyle w:val="BaumerFliesstext"/>
        <w:spacing w:before="240" w:line="360" w:lineRule="auto"/>
        <w:jc w:val="both"/>
        <w:rPr>
          <w:szCs w:val="20"/>
          <w:lang w:val="en-US"/>
        </w:rPr>
      </w:pPr>
      <w:r w:rsidRPr="007F707F">
        <w:rPr>
          <w:szCs w:val="20"/>
          <w:lang w:val="en-US"/>
        </w:rPr>
        <w:t xml:space="preserve">Baumer offers the packaging industry the entire technology portfolio as a single source supplier: position and measuring sensors, smart vision sensors, encoders, industrial cameras, process sensors, force and strain sensors. This way, the right solution for every application is guaranteed. Where do Baumer sensors play to </w:t>
      </w:r>
      <w:r w:rsidRPr="007F707F">
        <w:rPr>
          <w:szCs w:val="20"/>
          <w:lang w:val="en-US"/>
        </w:rPr>
        <w:lastRenderedPageBreak/>
        <w:t>their strengths at their best? "Baumer sensors are perfect for primary packaging applications," says Ralf Jäger, in charge of smart packaging solutions at Baumer. They provide smooth operation even on extremely varied packaging materials: they monitor the entire packaging process and ensure the defined quality. "This keeps the packaging process efficient and prevents downtime". says Jäger. In addition, they collect important secondary data allowing conclusions on the machine's condition for predictive packaging material supply and maintenance. Which, of course, has a positive im</w:t>
      </w:r>
      <w:r>
        <w:rPr>
          <w:szCs w:val="20"/>
          <w:lang w:val="en-US"/>
        </w:rPr>
        <w:t xml:space="preserve">pact on operating costs." </w:t>
      </w:r>
    </w:p>
    <w:p w14:paraId="6B4FD9B8" w14:textId="2EE7FF4B" w:rsidR="007F707F" w:rsidRDefault="007F707F" w:rsidP="007F707F">
      <w:pPr>
        <w:pStyle w:val="BaumerFliesstext"/>
        <w:spacing w:before="240" w:line="360" w:lineRule="auto"/>
        <w:jc w:val="both"/>
        <w:rPr>
          <w:szCs w:val="20"/>
          <w:lang w:val="en-US"/>
        </w:rPr>
      </w:pPr>
      <w:r w:rsidRPr="007F707F">
        <w:rPr>
          <w:szCs w:val="20"/>
          <w:lang w:val="en-US"/>
        </w:rPr>
        <w:t xml:space="preserve">Conclusion: In the first place, plant manufacturers benefit from the high flexibility of the Baumer solutions. Second, customers enhance operation efficiency. </w:t>
      </w:r>
    </w:p>
    <w:p w14:paraId="5E1E4B68" w14:textId="192BAC78" w:rsidR="00436C52" w:rsidRPr="005F4A03" w:rsidRDefault="00436C52" w:rsidP="007754DC">
      <w:pPr>
        <w:pStyle w:val="BaumerFliesstext"/>
        <w:spacing w:before="240" w:line="360" w:lineRule="auto"/>
        <w:jc w:val="both"/>
        <w:rPr>
          <w:szCs w:val="20"/>
          <w:lang w:val="en-US"/>
        </w:rPr>
      </w:pPr>
      <w:bookmarkStart w:id="0" w:name="_GoBack"/>
      <w:bookmarkEnd w:id="0"/>
      <w:r w:rsidRPr="005F4A03">
        <w:rPr>
          <w:szCs w:val="20"/>
          <w:lang w:val="en-US"/>
        </w:rPr>
        <w:t xml:space="preserve">Further information: </w:t>
      </w:r>
      <w:r w:rsidRPr="007F707F">
        <w:rPr>
          <w:szCs w:val="20"/>
          <w:lang w:val="en-US"/>
        </w:rPr>
        <w:t>www.baumer.com/</w:t>
      </w:r>
      <w:r w:rsidR="007F707F" w:rsidRPr="007F707F">
        <w:rPr>
          <w:szCs w:val="20"/>
          <w:lang w:val="en-US"/>
        </w:rPr>
        <w:t>packaging</w:t>
      </w:r>
    </w:p>
    <w:p w14:paraId="5E1E4B69" w14:textId="648A6527" w:rsidR="00C825A9" w:rsidRPr="005F4A03" w:rsidRDefault="00C825A9" w:rsidP="00F162E9">
      <w:pPr>
        <w:pStyle w:val="BaumerFliesstext"/>
        <w:spacing w:before="240" w:line="360" w:lineRule="auto"/>
        <w:rPr>
          <w:b/>
          <w:szCs w:val="20"/>
          <w:lang w:val="en-US"/>
        </w:rPr>
      </w:pPr>
      <w:r w:rsidRPr="007F707F">
        <w:rPr>
          <w:b/>
          <w:szCs w:val="20"/>
          <w:lang w:val="en-US"/>
        </w:rPr>
        <w:t xml:space="preserve">Baumer at </w:t>
      </w:r>
      <w:proofErr w:type="spellStart"/>
      <w:r w:rsidR="007F707F" w:rsidRPr="007F707F">
        <w:rPr>
          <w:b/>
          <w:szCs w:val="20"/>
          <w:lang w:val="en-US"/>
        </w:rPr>
        <w:t>Anuga</w:t>
      </w:r>
      <w:proofErr w:type="spellEnd"/>
      <w:r w:rsidR="007F707F" w:rsidRPr="007F707F">
        <w:rPr>
          <w:b/>
          <w:szCs w:val="20"/>
          <w:lang w:val="en-US"/>
        </w:rPr>
        <w:t xml:space="preserve"> FoodTec: Hall 7.1 Booth A038 B039</w:t>
      </w:r>
    </w:p>
    <w:p w14:paraId="5E1E4B6A" w14:textId="77777777" w:rsidR="009371DC" w:rsidRPr="005F4A03" w:rsidRDefault="009371DC" w:rsidP="00874ECF">
      <w:pPr>
        <w:pBdr>
          <w:bottom w:val="single" w:sz="4" w:space="1" w:color="auto"/>
        </w:pBdr>
        <w:rPr>
          <w:szCs w:val="20"/>
          <w:lang w:val="en-US"/>
        </w:rPr>
      </w:pPr>
    </w:p>
    <w:p w14:paraId="5E1E4B6B" w14:textId="688E1967"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7F707F" w:rsidRPr="007F707F">
        <w:rPr>
          <w:lang w:val="en-US"/>
        </w:rPr>
        <w:t xml:space="preserve">Sensor solutions by Baumer particularly play to their strengths in primary packaging applications. Here, a Baumer </w:t>
      </w:r>
      <w:proofErr w:type="spellStart"/>
      <w:r w:rsidR="007F707F" w:rsidRPr="007F707F">
        <w:rPr>
          <w:lang w:val="en-US"/>
        </w:rPr>
        <w:t>VeriSens</w:t>
      </w:r>
      <w:proofErr w:type="spellEnd"/>
      <w:r w:rsidR="007F707F" w:rsidRPr="007F707F">
        <w:rPr>
          <w:lang w:val="en-US"/>
        </w:rPr>
        <w:t xml:space="preserve"> vision sensor (right) is inspecting labels.  </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6C5D7EAA"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FC677F">
        <w:rPr>
          <w:sz w:val="16"/>
          <w:szCs w:val="16"/>
          <w:lang w:val="en-US"/>
        </w:rPr>
        <w:t>3350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2" w:history="1">
        <w:r w:rsidRPr="005F4A03">
          <w:rPr>
            <w:rStyle w:val="Hyperlink"/>
            <w:b/>
            <w:sz w:val="16"/>
            <w:szCs w:val="16"/>
            <w:lang w:val="en-US"/>
          </w:rPr>
          <w:t>www.baumer.com/press</w:t>
        </w:r>
      </w:hyperlink>
    </w:p>
    <w:p w14:paraId="5E1E4B6F" w14:textId="63B645A9" w:rsidR="00817F98" w:rsidRDefault="00817F98" w:rsidP="00D73B0B">
      <w:pPr>
        <w:spacing w:line="360" w:lineRule="auto"/>
        <w:ind w:right="-2378"/>
        <w:rPr>
          <w:szCs w:val="20"/>
          <w:lang w:val="en-US"/>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2B3172" w14:paraId="612F3EC4" w14:textId="77777777" w:rsidTr="008C4B67">
        <w:tc>
          <w:tcPr>
            <w:tcW w:w="9629" w:type="dxa"/>
          </w:tcPr>
          <w:p w14:paraId="63E7FC4D" w14:textId="77777777" w:rsidR="002B3172" w:rsidRPr="009D235A" w:rsidRDefault="002B3172" w:rsidP="002B3172">
            <w:pPr>
              <w:spacing w:line="360" w:lineRule="auto"/>
              <w:ind w:right="-2378"/>
              <w:rPr>
                <w:b/>
                <w:sz w:val="16"/>
                <w:szCs w:val="20"/>
                <w:lang w:val="en-US"/>
              </w:rPr>
            </w:pPr>
            <w:r w:rsidRPr="009D235A">
              <w:rPr>
                <w:b/>
                <w:sz w:val="16"/>
                <w:szCs w:val="20"/>
                <w:lang w:val="en-US"/>
              </w:rPr>
              <w:t>Baumer Group</w:t>
            </w:r>
          </w:p>
          <w:p w14:paraId="211FEF62" w14:textId="5489491C" w:rsidR="002B3172" w:rsidRPr="006A3686" w:rsidRDefault="002B3172" w:rsidP="001F2D58">
            <w:pPr>
              <w:pStyle w:val="BaumerFliesstext"/>
              <w:tabs>
                <w:tab w:val="left" w:pos="3408"/>
              </w:tabs>
              <w:spacing w:line="360" w:lineRule="auto"/>
              <w:jc w:val="both"/>
              <w:rPr>
                <w:szCs w:val="20"/>
              </w:rPr>
            </w:pPr>
            <w:r w:rsidRPr="009D235A">
              <w:rPr>
                <w:sz w:val="16"/>
                <w:szCs w:val="20"/>
                <w:lang w:val="en-US"/>
              </w:rPr>
              <w:t>The Baumer Group is one of the worldwide leading manufacturers of sensors, encoders, measuring instruments and components for automated image processing. Baumer combines innovative technologies and customer-oriented service into intelligent solutions for factory and process automation and offers an unrivalled wide technology and p</w:t>
            </w:r>
            <w:r w:rsidR="001F2D58">
              <w:rPr>
                <w:sz w:val="16"/>
                <w:szCs w:val="20"/>
                <w:lang w:val="en-US"/>
              </w:rPr>
              <w:t>roduct portfolio. With around 28</w:t>
            </w:r>
            <w:r w:rsidRPr="009D235A">
              <w:rPr>
                <w:sz w:val="16"/>
                <w:szCs w:val="20"/>
                <w:lang w:val="en-US"/>
              </w:rPr>
              <w:t xml:space="preserve">00 employees and </w:t>
            </w:r>
            <w:r w:rsidR="001F2D58">
              <w:rPr>
                <w:sz w:val="16"/>
                <w:szCs w:val="20"/>
                <w:lang w:val="en-US"/>
              </w:rPr>
              <w:t xml:space="preserve">39 </w:t>
            </w:r>
            <w:r w:rsidRPr="009D235A">
              <w:rPr>
                <w:sz w:val="16"/>
                <w:szCs w:val="20"/>
                <w:lang w:val="en-US"/>
              </w:rPr>
              <w:t>subsidiaries in 19 countries, the family-owned group of companies is always close to the customer. Baumer provides clients in most diverse industries with vital benefits and measurable added value by worldwide consistent high quality standards and outstanding innovative potential. Learn more at www.baumer.com on the internet.</w:t>
            </w:r>
          </w:p>
        </w:tc>
      </w:tr>
    </w:tbl>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1F2D58"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FD26C17" w14:textId="50C5D4D1" w:rsidR="00AA75B5" w:rsidRDefault="00AA75B5" w:rsidP="00A545D2">
            <w:pPr>
              <w:spacing w:line="240" w:lineRule="exact"/>
              <w:rPr>
                <w:sz w:val="16"/>
                <w:szCs w:val="16"/>
                <w:lang w:val="en-US"/>
              </w:rPr>
            </w:pPr>
            <w:r>
              <w:rPr>
                <w:sz w:val="16"/>
                <w:szCs w:val="16"/>
                <w:lang w:val="en-US"/>
              </w:rPr>
              <w:t>Marketing</w:t>
            </w:r>
          </w:p>
          <w:p w14:paraId="38FD3D16" w14:textId="6BD05357" w:rsidR="00A545D2" w:rsidRPr="006B2F8D" w:rsidRDefault="00A545D2" w:rsidP="00A545D2">
            <w:pPr>
              <w:spacing w:line="240" w:lineRule="exact"/>
              <w:rPr>
                <w:sz w:val="16"/>
                <w:szCs w:val="16"/>
                <w:lang w:val="en-US"/>
              </w:rPr>
            </w:pPr>
            <w:r w:rsidRPr="006B2F8D">
              <w:rPr>
                <w:sz w:val="16"/>
                <w:szCs w:val="16"/>
                <w:lang w:val="en-US"/>
              </w:rPr>
              <w:t>Baumer Group</w:t>
            </w:r>
          </w:p>
          <w:p w14:paraId="661D477C" w14:textId="77777777" w:rsidR="00A545D2" w:rsidRPr="001C16A4" w:rsidRDefault="00A545D2" w:rsidP="00A545D2">
            <w:pPr>
              <w:spacing w:line="240" w:lineRule="exact"/>
              <w:rPr>
                <w:sz w:val="16"/>
                <w:szCs w:val="16"/>
                <w:lang w:val="en-US"/>
              </w:rPr>
            </w:pPr>
            <w:r w:rsidRPr="001C16A4">
              <w:rPr>
                <w:sz w:val="16"/>
                <w:szCs w:val="16"/>
                <w:lang w:val="en-US"/>
              </w:rPr>
              <w:t>press@baumer.com</w:t>
            </w:r>
            <w:r>
              <w:rPr>
                <w:sz w:val="16"/>
                <w:szCs w:val="16"/>
                <w:lang w:val="en-US"/>
              </w:rPr>
              <w:t xml:space="preserve"> </w:t>
            </w:r>
          </w:p>
          <w:p w14:paraId="5E1E4B7B" w14:textId="0C4C5FBA" w:rsidR="00B0150F" w:rsidRPr="00AA75B5" w:rsidRDefault="0009668C" w:rsidP="00A545D2">
            <w:pPr>
              <w:spacing w:line="240" w:lineRule="exact"/>
              <w:rPr>
                <w:b/>
                <w:sz w:val="16"/>
                <w:szCs w:val="16"/>
                <w:lang w:val="en-US"/>
              </w:rPr>
            </w:pPr>
            <w:hyperlink r:id="rId13">
              <w:r w:rsidR="00A545D2" w:rsidRPr="001C16A4">
                <w:rPr>
                  <w:rStyle w:val="Hyperlink"/>
                  <w:color w:val="auto"/>
                  <w:sz w:val="16"/>
                  <w:u w:val="none"/>
                  <w:lang w:val="en-US"/>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09668C" w:rsidP="00D06A30">
            <w:pPr>
              <w:spacing w:line="240" w:lineRule="exact"/>
              <w:rPr>
                <w:b/>
                <w:sz w:val="16"/>
                <w:szCs w:val="16"/>
                <w:lang w:val="fr-FR"/>
              </w:rPr>
            </w:pPr>
            <w:hyperlink r:id="rId14"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382BD681" w:rsidR="00B068AD" w:rsidRDefault="00B068AD">
    <w:pPr>
      <w:pStyle w:val="Fuzeile"/>
    </w:pPr>
    <w:r>
      <w:fldChar w:fldCharType="begin"/>
    </w:r>
    <w:r>
      <w:instrText xml:space="preserve"> SAVEDATE \@ "dd.MM.yyyy" \* MERGEFORMAT </w:instrText>
    </w:r>
    <w:r>
      <w:fldChar w:fldCharType="separate"/>
    </w:r>
    <w:r w:rsidR="0009668C">
      <w:rPr>
        <w:noProof/>
      </w:rPr>
      <w:t>07.04.2022</w:t>
    </w:r>
    <w:r>
      <w:fldChar w:fldCharType="end"/>
    </w:r>
    <w:r>
      <w:t>/</w:t>
    </w:r>
    <w:proofErr w:type="spellStart"/>
    <w:r w:rsidR="0009668C">
      <w:fldChar w:fldCharType="begin"/>
    </w:r>
    <w:r w:rsidR="0009668C">
      <w:instrText xml:space="preserve"> AUTHOR  \* MERGEFORMAT </w:instrText>
    </w:r>
    <w:r w:rsidR="0009668C">
      <w:fldChar w:fldCharType="separate"/>
    </w:r>
    <w:r w:rsidR="002551A0">
      <w:rPr>
        <w:noProof/>
      </w:rPr>
      <w:t>Diepenbrock</w:t>
    </w:r>
    <w:proofErr w:type="spellEnd"/>
    <w:r w:rsidR="002551A0">
      <w:rPr>
        <w:noProof/>
      </w:rPr>
      <w:t xml:space="preserve"> Stefan</w:t>
    </w:r>
    <w:r w:rsidR="0009668C">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2A838DE1"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09668C">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09668C">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3A46A55A" w:rsidR="00B068AD" w:rsidRDefault="00B068AD">
    <w:pPr>
      <w:pStyle w:val="Fuzeile"/>
    </w:pPr>
    <w:r>
      <w:fldChar w:fldCharType="begin"/>
    </w:r>
    <w:r>
      <w:instrText xml:space="preserve"> SAVEDATE \@ "dd.MM.yyyy" \* MERGEFORMAT </w:instrText>
    </w:r>
    <w:r>
      <w:fldChar w:fldCharType="separate"/>
    </w:r>
    <w:r w:rsidR="0009668C">
      <w:rPr>
        <w:noProof/>
      </w:rPr>
      <w:t>07.04.2022</w:t>
    </w:r>
    <w:r>
      <w:fldChar w:fldCharType="end"/>
    </w:r>
    <w:r>
      <w:t>/</w:t>
    </w:r>
    <w:proofErr w:type="spellStart"/>
    <w:r w:rsidR="0009668C">
      <w:fldChar w:fldCharType="begin"/>
    </w:r>
    <w:r w:rsidR="0009668C">
      <w:instrText xml:space="preserve"> AUTHOR  \* MERGEFORMAT </w:instrText>
    </w:r>
    <w:r w:rsidR="0009668C">
      <w:fldChar w:fldCharType="separate"/>
    </w:r>
    <w:r w:rsidR="002551A0">
      <w:rPr>
        <w:noProof/>
      </w:rPr>
      <w:t>Diepenbrock</w:t>
    </w:r>
    <w:proofErr w:type="spellEnd"/>
    <w:r w:rsidR="002551A0">
      <w:rPr>
        <w:noProof/>
      </w:rPr>
      <w:t xml:space="preserve"> Stefan</w:t>
    </w:r>
    <w:r w:rsidR="0009668C">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668C"/>
    <w:rsid w:val="00097970"/>
    <w:rsid w:val="00097DD2"/>
    <w:rsid w:val="000B4DDB"/>
    <w:rsid w:val="000C2765"/>
    <w:rsid w:val="000C7D58"/>
    <w:rsid w:val="000F6DFA"/>
    <w:rsid w:val="00106CC0"/>
    <w:rsid w:val="00110207"/>
    <w:rsid w:val="00114804"/>
    <w:rsid w:val="001309A2"/>
    <w:rsid w:val="0013782A"/>
    <w:rsid w:val="00143A62"/>
    <w:rsid w:val="00156A11"/>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021A"/>
    <w:rsid w:val="001E7A84"/>
    <w:rsid w:val="001F2D58"/>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B3172"/>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167E3"/>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7391"/>
    <w:rsid w:val="006E30E1"/>
    <w:rsid w:val="006E70B0"/>
    <w:rsid w:val="006F0D9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7F707F"/>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235A"/>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75D8B"/>
    <w:rsid w:val="00F87A1B"/>
    <w:rsid w:val="00F91039"/>
    <w:rsid w:val="00F91B62"/>
    <w:rsid w:val="00F95B93"/>
    <w:rsid w:val="00F96E79"/>
    <w:rsid w:val="00FA7852"/>
    <w:rsid w:val="00FB2211"/>
    <w:rsid w:val="00FB36B2"/>
    <w:rsid w:val="00FC677F"/>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9D2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427E4-397F-43F0-A5B0-103E0DBAE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fc0e159-2a0d-4e0a-a71b-629d1cce7cc7"/>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7ECBBD3C-8448-48DA-BF2C-093D06654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514CF840.dotm</Template>
  <TotalTime>0</TotalTime>
  <Pages>2</Pages>
  <Words>670</Words>
  <Characters>4121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4782</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Thissen Holger</cp:lastModifiedBy>
  <cp:revision>6</cp:revision>
  <cp:lastPrinted>2015-02-06T10:33:00Z</cp:lastPrinted>
  <dcterms:created xsi:type="dcterms:W3CDTF">2022-03-24T12:51:00Z</dcterms:created>
  <dcterms:modified xsi:type="dcterms:W3CDTF">2022-04-11T13:18:00Z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081feaff-6026-4261-891b-b51a92763cd6,4;081feaff-6026-4261-891b-b51a92763cd6,4;081feaff-6026-4261-891b-b51a92763cd6,4;081feaff-6026-4261-891b-b51a92763cd6,11;081feaff-6026-4261-891b-b51a92763cd6,11;081feaff-6026-4261-891b-b51a92763cd6,11;081feaff-6026-4261</vt:lpwstr>
  </property>
  <property fmtid="{D5CDD505-2E9C-101B-9397-08002B2CF9AE}" pid="5" name="Flag">
    <vt:lpwstr/>
  </property>
  <property fmtid="{D5CDD505-2E9C-101B-9397-08002B2CF9AE}" pid="6" name="Email text">
    <vt:lpwstr>  </vt:lpwstr>
  </property>
</Properties>
</file>