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98402" w14:textId="77777777" w:rsidR="008C108E" w:rsidRPr="00385FF6" w:rsidRDefault="008C108E" w:rsidP="008C108E">
      <w:pPr>
        <w:pStyle w:val="berschrift1"/>
        <w:numPr>
          <w:ilvl w:val="0"/>
          <w:numId w:val="0"/>
        </w:numPr>
        <w:spacing w:line="240" w:lineRule="auto"/>
        <w:rPr>
          <w:sz w:val="44"/>
        </w:rPr>
      </w:pPr>
      <w:r w:rsidRPr="00385FF6">
        <w:rPr>
          <w:sz w:val="44"/>
        </w:rPr>
        <w:t>Comunicato stampa</w:t>
      </w:r>
    </w:p>
    <w:p w14:paraId="6AA98403" w14:textId="77777777" w:rsidR="00812F6F" w:rsidRPr="00832110" w:rsidRDefault="00812F6F" w:rsidP="00812F6F">
      <w:pPr>
        <w:pStyle w:val="BaumerFliesstext"/>
      </w:pPr>
    </w:p>
    <w:p w14:paraId="6AA98404" w14:textId="77777777" w:rsidR="00812F6F" w:rsidRPr="00832110" w:rsidRDefault="00812F6F" w:rsidP="00812F6F">
      <w:pPr>
        <w:pStyle w:val="BaumerFliesstext"/>
      </w:pPr>
    </w:p>
    <w:p w14:paraId="718A0A18" w14:textId="242CFEAB" w:rsidR="00CC769A" w:rsidRDefault="00CC769A" w:rsidP="00CC769A">
      <w:pPr>
        <w:pStyle w:val="BaumerFliesstext"/>
        <w:spacing w:before="240" w:line="360" w:lineRule="auto"/>
        <w:rPr>
          <w:b/>
          <w:bCs/>
          <w:iCs/>
          <w:sz w:val="28"/>
          <w:szCs w:val="28"/>
        </w:rPr>
      </w:pPr>
      <w:r>
        <w:rPr>
          <w:b/>
          <w:bCs/>
          <w:iCs/>
          <w:sz w:val="28"/>
          <w:szCs w:val="28"/>
        </w:rPr>
        <w:t>Ottimizzazione dei processi produttivi con la comunicazione digitale dei sensori</w:t>
      </w:r>
    </w:p>
    <w:p w14:paraId="2E7F031C" w14:textId="77777777" w:rsidR="00CC769A" w:rsidRPr="00FF1779" w:rsidRDefault="00CC769A" w:rsidP="00CC769A">
      <w:pPr>
        <w:pStyle w:val="BaumerFliesstext"/>
        <w:spacing w:before="240" w:line="360" w:lineRule="auto"/>
        <w:rPr>
          <w:b/>
          <w:bCs/>
          <w:iCs/>
          <w:sz w:val="24"/>
          <w:szCs w:val="28"/>
        </w:rPr>
      </w:pPr>
      <w:r>
        <w:rPr>
          <w:b/>
          <w:bCs/>
          <w:iCs/>
          <w:sz w:val="24"/>
          <w:szCs w:val="28"/>
        </w:rPr>
        <w:t xml:space="preserve">I sensori </w:t>
      </w:r>
      <w:proofErr w:type="spellStart"/>
      <w:r>
        <w:rPr>
          <w:b/>
          <w:bCs/>
          <w:iCs/>
          <w:sz w:val="24"/>
          <w:szCs w:val="28"/>
        </w:rPr>
        <w:t>Baumer</w:t>
      </w:r>
      <w:proofErr w:type="spellEnd"/>
      <w:r>
        <w:rPr>
          <w:b/>
          <w:bCs/>
          <w:iCs/>
          <w:sz w:val="24"/>
          <w:szCs w:val="28"/>
        </w:rPr>
        <w:t xml:space="preserve"> con IO-Link assicurano trasparenza e garantiscono altissima affidabilità nelle diverse applicazioni</w:t>
      </w:r>
    </w:p>
    <w:p w14:paraId="6AA98406" w14:textId="3869BC67" w:rsidR="00247813" w:rsidRPr="00C8493E" w:rsidRDefault="00247813" w:rsidP="00247813">
      <w:pPr>
        <w:jc w:val="right"/>
        <w:rPr>
          <w:color w:val="FF0000"/>
        </w:rPr>
      </w:pPr>
    </w:p>
    <w:p w14:paraId="3001988A" w14:textId="679B45B7" w:rsidR="00CC769A" w:rsidRDefault="00CC769A" w:rsidP="007B440C">
      <w:pPr>
        <w:pStyle w:val="BaumerFliesstext"/>
        <w:spacing w:before="240" w:line="360" w:lineRule="auto"/>
      </w:pPr>
      <w:r w:rsidRPr="002A540F">
        <w:rPr>
          <w:noProof/>
          <w:szCs w:val="20"/>
          <w:lang w:val="de-DE" w:eastAsia="zh-CN"/>
        </w:rPr>
        <w:drawing>
          <wp:anchor distT="0" distB="0" distL="114300" distR="114300" simplePos="0" relativeHeight="251664384" behindDoc="1" locked="0" layoutInCell="1" allowOverlap="1" wp14:anchorId="3F122EF2" wp14:editId="6A225470">
            <wp:simplePos x="0" y="0"/>
            <wp:positionH relativeFrom="column">
              <wp:posOffset>3643630</wp:posOffset>
            </wp:positionH>
            <wp:positionV relativeFrom="paragraph">
              <wp:posOffset>172720</wp:posOffset>
            </wp:positionV>
            <wp:extent cx="2514600" cy="1844040"/>
            <wp:effectExtent l="0" t="0" r="0" b="3810"/>
            <wp:wrapSquare wrapText="bothSides"/>
            <wp:docPr id="1" name="Grafik 1" descr="C:\Users\chrf\Desktop\PR_7960-0-DCH_IO-L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PR_7960-0-DCH_IO-Lin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600" cy="1844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769A">
        <w:t>(22/05</w:t>
      </w:r>
      <w:r w:rsidR="00385FF6" w:rsidRPr="00CC769A">
        <w:t>/2019</w:t>
      </w:r>
      <w:r w:rsidR="000C6777" w:rsidRPr="00CC769A">
        <w:t xml:space="preserve">) </w:t>
      </w:r>
      <w:r>
        <w:t xml:space="preserve">La possibilità di utilizzare una comunicazione bidirezionale grazie all’interfaccia standardizzata IO-Link è il presupposto fondamentale per nuove sfide in un’epoca di </w:t>
      </w:r>
      <w:proofErr w:type="spellStart"/>
      <w:r>
        <w:t>IIoT</w:t>
      </w:r>
      <w:proofErr w:type="spellEnd"/>
      <w:r>
        <w:t>. Oltre alla loro funzione primaria, ad esempio un segnale di commutazione, i dati secondari supplementari, resi accessibili grazie ad IO-Link, forniscono preziose informazioni sul processo di produzione. La trasparenza offerta da questo sistema consente di ottimizzare l’efficienza complessiva dell’impianto.</w:t>
      </w:r>
    </w:p>
    <w:p w14:paraId="437E6582" w14:textId="77777777" w:rsidR="00CC769A" w:rsidRPr="00FF1779" w:rsidRDefault="00CC769A" w:rsidP="00CC769A">
      <w:pPr>
        <w:pStyle w:val="BaumerFliesstext"/>
        <w:spacing w:before="240" w:line="360" w:lineRule="auto"/>
        <w:rPr>
          <w:b/>
          <w:szCs w:val="20"/>
        </w:rPr>
      </w:pPr>
      <w:r>
        <w:rPr>
          <w:b/>
          <w:szCs w:val="20"/>
        </w:rPr>
        <w:t>Il valore aggiunto arriva dal sensore</w:t>
      </w:r>
    </w:p>
    <w:p w14:paraId="62404938" w14:textId="77777777" w:rsidR="00CC769A" w:rsidRDefault="00CC769A" w:rsidP="00CC769A">
      <w:pPr>
        <w:pStyle w:val="BaumerFliesstext"/>
        <w:spacing w:before="240" w:line="360" w:lineRule="auto"/>
        <w:rPr>
          <w:color w:val="F79646" w:themeColor="accent6"/>
          <w:szCs w:val="20"/>
        </w:rPr>
      </w:pPr>
      <w:r>
        <w:t>Tramite l’analisi dei dati secondari del sensore, ad es. della temperatura corrente, si possono acquisire preziose informazioni riguardo allo stato delle macchine e degli impianti. Questo sistema consente di implementare modelli predefiniti quali ad esempio quelli per la manutenzione predittiva (</w:t>
      </w:r>
      <w:proofErr w:type="spellStart"/>
      <w:r>
        <w:t>Predictive</w:t>
      </w:r>
      <w:proofErr w:type="spellEnd"/>
      <w:r>
        <w:t xml:space="preserve"> </w:t>
      </w:r>
      <w:proofErr w:type="spellStart"/>
      <w:r>
        <w:t>Mintenance</w:t>
      </w:r>
      <w:proofErr w:type="spellEnd"/>
      <w:r>
        <w:t>). I dati in tempo reale dei sensori, come i cicli di commutazione o le ore di funzionamento, possono essere facilmente consultati senza operazioni di programmazione nel controllo. La trasparenza del processo raggiunta con questa nuova soluzione consente di ridurre al minimo le probabilità di guasto ed i tempi di fermo macchina ed allo stesso tempo di ottimizzare il piano di manutenzione.</w:t>
      </w:r>
    </w:p>
    <w:p w14:paraId="74946022" w14:textId="289DBC7B" w:rsidR="00CC769A" w:rsidRDefault="00CC769A" w:rsidP="00CC769A">
      <w:pPr>
        <w:pStyle w:val="BaumerFliesstext"/>
        <w:spacing w:before="240" w:line="360" w:lineRule="auto"/>
      </w:pPr>
      <w:r>
        <w:t xml:space="preserve">I nuovi sensori induttivi di distanza </w:t>
      </w:r>
      <w:proofErr w:type="spellStart"/>
      <w:r>
        <w:t>AlphaProx</w:t>
      </w:r>
      <w:proofErr w:type="spellEnd"/>
      <w:r>
        <w:t xml:space="preserve"> con interfaccia IO-Link forniscono all’utente anche dati di processo e diagnostici sotto forma di istogrammi. In questo modo la verifica della distribuzione di dati quali la temperatura o la distanza di misurazione può essere eseguita in modo estremamente semplice. Oltre all’accesso ad informazioni supplementari in caso di manutenzione o per il rilevamento di parametri, questo sistema consente di eseguire una verifica o una validazione dei processi efficace e sicura. Per quanto riguarda la sua funzione primaria, tramite l’interfaccia digitale, il sensore fornisce informazioni relative alla misurazione ed allo stato di commutazione. I valori della distanza con precisione micrometrica, la frequenza ed i valori misurati in base al contatore oppure gli stati di commutazione sono forniti in modo ciclico con velocità di 0,6 ms. </w:t>
      </w:r>
    </w:p>
    <w:p w14:paraId="1F22ADB4" w14:textId="77777777" w:rsidR="00CC769A" w:rsidRPr="00FF1779" w:rsidRDefault="00CC769A" w:rsidP="00CC769A">
      <w:pPr>
        <w:pStyle w:val="BaumerFliesstext"/>
        <w:spacing w:before="240" w:line="360" w:lineRule="auto"/>
        <w:rPr>
          <w:b/>
          <w:szCs w:val="20"/>
        </w:rPr>
      </w:pPr>
      <w:r>
        <w:rPr>
          <w:b/>
          <w:szCs w:val="20"/>
        </w:rPr>
        <w:lastRenderedPageBreak/>
        <w:t>Ampie possibilità di regolazione per applicazioni precise e sicure</w:t>
      </w:r>
    </w:p>
    <w:p w14:paraId="465485B0" w14:textId="4B77B2F2" w:rsidR="00CC769A" w:rsidRPr="00DA7685" w:rsidRDefault="00CC769A" w:rsidP="00CC769A">
      <w:pPr>
        <w:pStyle w:val="BaumerFliesstext"/>
        <w:spacing w:before="240" w:line="360" w:lineRule="auto"/>
        <w:rPr>
          <w:szCs w:val="20"/>
        </w:rPr>
      </w:pPr>
      <w:r>
        <w:t xml:space="preserve">I sensori con interfaccia IO-Link presentano opzioni ampliate di regolazione e parametrizzazione per eseguire alla perfezione specifici compiti. I nuovi sensori a ultrasuoni delle serie U500 e UR18 ne sono il perfetto esempio. L’impostazione della funzione filtro tramite IO-Link consente di ottenere il compromesso ideale tra velocità e stabilità del segnale di misurazione. Per esempio, il sistema può applicare un filtro per sopprimere disturbi o modificare la dimensione del profilo sonico ottenendo così risultati di misura stabili. Altrettanto importante è la funzione server per i parametri che consente di sostituire facilmente i sensori in tempi brevi caricando con un click le impostazioni </w:t>
      </w:r>
      <w:proofErr w:type="spellStart"/>
      <w:r>
        <w:t>preconfigurate</w:t>
      </w:r>
      <w:proofErr w:type="spellEnd"/>
      <w:r>
        <w:t xml:space="preserve">. Anche durante il processo produttivo possono essere applicati facilmente ai sensori nuovi parametri direttamente tramite il controllo, da </w:t>
      </w:r>
      <w:proofErr w:type="spellStart"/>
      <w:r>
        <w:t>smartphone</w:t>
      </w:r>
      <w:proofErr w:type="spellEnd"/>
      <w:r>
        <w:t xml:space="preserve"> o </w:t>
      </w:r>
      <w:proofErr w:type="spellStart"/>
      <w:r>
        <w:t>tablet</w:t>
      </w:r>
      <w:proofErr w:type="spellEnd"/>
      <w:r>
        <w:t>. Questo sistema offre all’utente una grande flessibilità quando si tratta di passare ad un altro formato o ad un’altra ricetta consentendo di ottimizzare la produzione.</w:t>
      </w:r>
    </w:p>
    <w:p w14:paraId="43D42627" w14:textId="2CA97369" w:rsidR="007B440C" w:rsidRPr="00CC769A" w:rsidRDefault="007B440C" w:rsidP="007B440C">
      <w:pPr>
        <w:pStyle w:val="BaumerFliesstext"/>
        <w:spacing w:before="240" w:line="360" w:lineRule="auto"/>
        <w:jc w:val="both"/>
        <w:rPr>
          <w:szCs w:val="20"/>
        </w:rPr>
      </w:pPr>
      <w:r w:rsidRPr="00CC769A">
        <w:t xml:space="preserve">Per ulteriori informazioni: </w:t>
      </w:r>
      <w:r w:rsidR="00CC769A" w:rsidRPr="00CC769A">
        <w:rPr>
          <w:szCs w:val="20"/>
        </w:rPr>
        <w:t>www.baumer.com/io-link</w:t>
      </w:r>
    </w:p>
    <w:p w14:paraId="6AA9840B" w14:textId="77777777" w:rsidR="009371DC" w:rsidRPr="00832110" w:rsidRDefault="009371DC" w:rsidP="00874ECF">
      <w:pPr>
        <w:pBdr>
          <w:bottom w:val="single" w:sz="4" w:space="1" w:color="auto"/>
        </w:pBdr>
        <w:rPr>
          <w:szCs w:val="20"/>
        </w:rPr>
      </w:pPr>
    </w:p>
    <w:p w14:paraId="37AE93F3" w14:textId="0C2F5F22" w:rsidR="00F41809" w:rsidRPr="00C8493E" w:rsidRDefault="009371DC" w:rsidP="00F41809">
      <w:pPr>
        <w:pStyle w:val="BaumerFliesstext"/>
        <w:tabs>
          <w:tab w:val="left" w:pos="3408"/>
        </w:tabs>
        <w:spacing w:before="120" w:line="360" w:lineRule="auto"/>
        <w:rPr>
          <w:color w:val="FF0000"/>
          <w:szCs w:val="20"/>
        </w:rPr>
      </w:pPr>
      <w:r>
        <w:t>Immagine</w:t>
      </w:r>
      <w:r w:rsidRPr="00CC769A">
        <w:t xml:space="preserve">: </w:t>
      </w:r>
      <w:r w:rsidR="00CC769A" w:rsidRPr="00CC769A">
        <w:t xml:space="preserve">I sensori </w:t>
      </w:r>
      <w:proofErr w:type="spellStart"/>
      <w:r w:rsidR="00CC769A" w:rsidRPr="00CC769A">
        <w:t>Baumer</w:t>
      </w:r>
      <w:proofErr w:type="spellEnd"/>
      <w:r w:rsidR="00CC769A" w:rsidRPr="00CC769A">
        <w:t xml:space="preserve"> con interfaccia IO-Link introducono un’importante innovazione nel processo e offrono ampie possibilità di regolazione specifiche per ogni applicazione.</w:t>
      </w:r>
    </w:p>
    <w:p w14:paraId="6AA9840D" w14:textId="77777777" w:rsidR="00454D57" w:rsidRPr="00832110" w:rsidRDefault="00454D57" w:rsidP="00D73B0B">
      <w:pPr>
        <w:pStyle w:val="BaumerFliesstext"/>
        <w:tabs>
          <w:tab w:val="left" w:pos="3408"/>
        </w:tabs>
        <w:spacing w:before="120" w:line="360" w:lineRule="auto"/>
        <w:rPr>
          <w:iCs/>
          <w:szCs w:val="20"/>
        </w:rPr>
      </w:pPr>
    </w:p>
    <w:p w14:paraId="6AA9840E" w14:textId="4AD2D2BB" w:rsidR="004F726A" w:rsidRPr="009975F0" w:rsidRDefault="00D47505" w:rsidP="004F726A">
      <w:pPr>
        <w:pStyle w:val="BaumerFliesstext"/>
        <w:tabs>
          <w:tab w:val="left" w:pos="3408"/>
        </w:tabs>
        <w:spacing w:line="360" w:lineRule="auto"/>
        <w:rPr>
          <w:sz w:val="16"/>
          <w:szCs w:val="16"/>
          <w:lang w:val="de-DE"/>
        </w:rPr>
      </w:pPr>
      <w:r w:rsidRPr="00D47505">
        <w:rPr>
          <w:sz w:val="16"/>
          <w:lang w:val="de-DE"/>
        </w:rPr>
        <w:t>N</w:t>
      </w:r>
      <w:r>
        <w:rPr>
          <w:sz w:val="16"/>
          <w:lang w:val="de-DE"/>
        </w:rPr>
        <w:t xml:space="preserve">umero di </w:t>
      </w:r>
      <w:proofErr w:type="spellStart"/>
      <w:r>
        <w:rPr>
          <w:sz w:val="16"/>
          <w:lang w:val="de-DE"/>
        </w:rPr>
        <w:t>caratteri</w:t>
      </w:r>
      <w:proofErr w:type="spellEnd"/>
      <w:r>
        <w:rPr>
          <w:sz w:val="16"/>
          <w:lang w:val="de-DE"/>
        </w:rPr>
        <w:t xml:space="preserve"> (</w:t>
      </w:r>
      <w:proofErr w:type="spellStart"/>
      <w:r>
        <w:rPr>
          <w:sz w:val="16"/>
          <w:lang w:val="de-DE"/>
        </w:rPr>
        <w:t>con</w:t>
      </w:r>
      <w:proofErr w:type="spellEnd"/>
      <w:r>
        <w:rPr>
          <w:sz w:val="16"/>
          <w:lang w:val="de-DE"/>
        </w:rPr>
        <w:t xml:space="preserve"> </w:t>
      </w:r>
      <w:proofErr w:type="spellStart"/>
      <w:r>
        <w:rPr>
          <w:sz w:val="16"/>
          <w:lang w:val="de-DE"/>
        </w:rPr>
        <w:t>spazi</w:t>
      </w:r>
      <w:proofErr w:type="spellEnd"/>
      <w:r>
        <w:rPr>
          <w:sz w:val="16"/>
          <w:lang w:val="de-DE"/>
        </w:rPr>
        <w:t xml:space="preserve">): </w:t>
      </w:r>
      <w:bookmarkStart w:id="0" w:name="_GoBack"/>
      <w:bookmarkEnd w:id="0"/>
      <w:r w:rsidR="00D73B0B" w:rsidRPr="009975F0">
        <w:rPr>
          <w:sz w:val="16"/>
          <w:lang w:val="de-DE"/>
        </w:rPr>
        <w:t xml:space="preserve">ca. </w:t>
      </w:r>
      <w:r w:rsidR="00CC769A">
        <w:rPr>
          <w:sz w:val="16"/>
          <w:lang w:val="de-DE"/>
        </w:rPr>
        <w:t>3430</w:t>
      </w:r>
    </w:p>
    <w:p w14:paraId="6AA9840F" w14:textId="77777777" w:rsidR="00D73B0B" w:rsidRPr="00832110" w:rsidRDefault="004F726A" w:rsidP="004F726A">
      <w:pPr>
        <w:pStyle w:val="BaumerFliesstext"/>
        <w:tabs>
          <w:tab w:val="left" w:pos="3408"/>
        </w:tabs>
        <w:spacing w:line="360" w:lineRule="auto"/>
        <w:rPr>
          <w:rStyle w:val="Hyperlink"/>
          <w:b/>
          <w:sz w:val="16"/>
          <w:szCs w:val="16"/>
        </w:rPr>
      </w:pPr>
      <w:r>
        <w:rPr>
          <w:sz w:val="16"/>
        </w:rPr>
        <w:t xml:space="preserve">Testo e immagine scaricabili da: </w:t>
      </w:r>
      <w:hyperlink r:id="rId13">
        <w:r>
          <w:rPr>
            <w:rStyle w:val="Hyperlink"/>
            <w:b/>
            <w:sz w:val="16"/>
          </w:rPr>
          <w:t>www.baumer.com/press</w:t>
        </w:r>
      </w:hyperlink>
    </w:p>
    <w:p w14:paraId="6AA98410" w14:textId="77777777" w:rsidR="004F726A" w:rsidRPr="00832110" w:rsidRDefault="004F726A" w:rsidP="004F726A">
      <w:pPr>
        <w:pStyle w:val="BaumerFliesstext"/>
        <w:tabs>
          <w:tab w:val="left" w:pos="3408"/>
        </w:tabs>
        <w:spacing w:line="360" w:lineRule="auto"/>
        <w:rPr>
          <w:b/>
          <w:szCs w:val="20"/>
        </w:rPr>
      </w:pPr>
      <w:r>
        <w:rPr>
          <w:b/>
        </w:rPr>
        <w:t xml:space="preserve"> </w:t>
      </w:r>
    </w:p>
    <w:p w14:paraId="6AA98411" w14:textId="77777777" w:rsidR="000C360B" w:rsidRPr="00385FF6"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proofErr w:type="spellStart"/>
      <w:r w:rsidRPr="00385FF6">
        <w:rPr>
          <w:b/>
          <w:kern w:val="20"/>
          <w:sz w:val="16"/>
        </w:rPr>
        <w:t>Baumer</w:t>
      </w:r>
      <w:proofErr w:type="spellEnd"/>
      <w:r w:rsidRPr="00385FF6">
        <w:rPr>
          <w:b/>
          <w:kern w:val="20"/>
          <w:sz w:val="16"/>
        </w:rPr>
        <w:t xml:space="preserve"> Group</w:t>
      </w:r>
    </w:p>
    <w:p w14:paraId="6AA98412" w14:textId="77777777" w:rsidR="00D73B0B" w:rsidRPr="00385FF6"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385FF6">
        <w:rPr>
          <w:kern w:val="20"/>
          <w:sz w:val="16"/>
        </w:rPr>
        <w:t xml:space="preserve">Il Gruppo </w:t>
      </w:r>
      <w:proofErr w:type="spellStart"/>
      <w:r w:rsidRPr="00385FF6">
        <w:rPr>
          <w:kern w:val="20"/>
          <w:sz w:val="16"/>
        </w:rPr>
        <w:t>Baumer</w:t>
      </w:r>
      <w:proofErr w:type="spellEnd"/>
      <w:r w:rsidRPr="00385FF6">
        <w:rPr>
          <w:kern w:val="20"/>
          <w:sz w:val="16"/>
        </w:rPr>
        <w:t xml:space="preserve"> è uno dei leader a livello internazionale per la produzione di sensori, encoder, strumenti di misura e di componenti per l'elaborazione automatizzata delle immagini. </w:t>
      </w:r>
      <w:proofErr w:type="spellStart"/>
      <w:r w:rsidRPr="00385FF6">
        <w:rPr>
          <w:kern w:val="20"/>
          <w:sz w:val="16"/>
        </w:rPr>
        <w:t>Baumer</w:t>
      </w:r>
      <w:proofErr w:type="spellEnd"/>
      <w:r w:rsidRPr="00385FF6">
        <w:rPr>
          <w:kern w:val="20"/>
          <w:sz w:val="16"/>
        </w:rPr>
        <w:t xml:space="preserve"> unisce una tecnologia innovativa a un servizio assistenza orientato al cliente per soluzioni intelligenti per l'automazione di fabbrica e dei processi e offre per questi un'ampia gamma di prodotti e di tecnologia. L'azienda familiare, con circa 2.700 collaboratori e stabilimenti di produzione, filiali e rappresentanze in 38 sedi e 19 paesi, è sempre vicina ai propri clienti. Con standard qualitativi costantemente elevati in tutto il mondo e una grande forza innovativa, </w:t>
      </w:r>
      <w:proofErr w:type="spellStart"/>
      <w:r w:rsidRPr="00385FF6">
        <w:rPr>
          <w:kern w:val="20"/>
          <w:sz w:val="16"/>
        </w:rPr>
        <w:t>Baumer</w:t>
      </w:r>
      <w:proofErr w:type="spellEnd"/>
      <w:r w:rsidRPr="00385FF6">
        <w:rPr>
          <w:kern w:val="20"/>
          <w:sz w:val="16"/>
        </w:rPr>
        <w:t xml:space="preserve"> procura ai propri clienti di diversi settori decisivi vantaggi e un evidente plusvalore. Ulteriori informazioni in Internet al sito </w:t>
      </w:r>
      <w:hyperlink r:id="rId14">
        <w:r w:rsidRPr="00385FF6">
          <w:rPr>
            <w:kern w:val="20"/>
            <w:sz w:val="16"/>
            <w:u w:val="single"/>
          </w:rPr>
          <w:t>www.baumer.com</w:t>
        </w:r>
      </w:hyperlink>
    </w:p>
    <w:p w14:paraId="6AA98413" w14:textId="77777777" w:rsidR="00D73B0B" w:rsidRPr="00832110" w:rsidRDefault="00D73B0B" w:rsidP="00D73B0B">
      <w:pPr>
        <w:spacing w:line="360" w:lineRule="auto"/>
        <w:rPr>
          <w:b/>
          <w:szCs w:val="20"/>
        </w:rPr>
      </w:pPr>
    </w:p>
    <w:p w14:paraId="6AA98414"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88"/>
        <w:gridCol w:w="3408"/>
        <w:gridCol w:w="2943"/>
      </w:tblGrid>
      <w:tr w:rsidR="00CA1312" w:rsidRPr="00391404" w14:paraId="6AA98428" w14:textId="77777777" w:rsidTr="00D06A30">
        <w:tc>
          <w:tcPr>
            <w:tcW w:w="3369" w:type="dxa"/>
            <w:shd w:val="clear" w:color="auto" w:fill="auto"/>
          </w:tcPr>
          <w:p w14:paraId="6AA98415" w14:textId="77777777" w:rsidR="00CA1312" w:rsidRPr="00385FF6" w:rsidRDefault="00CA1312" w:rsidP="00D06A30">
            <w:pPr>
              <w:spacing w:line="240" w:lineRule="exact"/>
              <w:rPr>
                <w:b/>
                <w:bCs/>
                <w:sz w:val="16"/>
                <w:szCs w:val="16"/>
              </w:rPr>
            </w:pPr>
            <w:r w:rsidRPr="00385FF6">
              <w:rPr>
                <w:b/>
                <w:sz w:val="16"/>
              </w:rPr>
              <w:t>Contatto stampa</w:t>
            </w:r>
          </w:p>
          <w:p w14:paraId="5B915FA2" w14:textId="77777777" w:rsidR="00982EDB" w:rsidRPr="005E7805" w:rsidRDefault="00982EDB" w:rsidP="00982EDB">
            <w:pPr>
              <w:spacing w:line="240" w:lineRule="exact"/>
              <w:rPr>
                <w:sz w:val="16"/>
                <w:szCs w:val="16"/>
              </w:rPr>
            </w:pPr>
            <w:r w:rsidRPr="005E7805">
              <w:rPr>
                <w:sz w:val="16"/>
                <w:szCs w:val="16"/>
              </w:rPr>
              <w:t>Christina Frick</w:t>
            </w:r>
          </w:p>
          <w:p w14:paraId="730EBE23" w14:textId="77777777" w:rsidR="00982EDB" w:rsidRPr="005E7805" w:rsidRDefault="00982EDB" w:rsidP="00982EDB">
            <w:pPr>
              <w:spacing w:line="240" w:lineRule="exact"/>
              <w:rPr>
                <w:sz w:val="16"/>
                <w:szCs w:val="16"/>
              </w:rPr>
            </w:pPr>
            <w:proofErr w:type="spellStart"/>
            <w:r w:rsidRPr="005E7805">
              <w:rPr>
                <w:sz w:val="16"/>
                <w:szCs w:val="16"/>
              </w:rPr>
              <w:t>Baumer</w:t>
            </w:r>
            <w:proofErr w:type="spellEnd"/>
            <w:r w:rsidRPr="005E7805">
              <w:rPr>
                <w:sz w:val="16"/>
                <w:szCs w:val="16"/>
              </w:rPr>
              <w:t xml:space="preserve"> Group</w:t>
            </w:r>
          </w:p>
          <w:p w14:paraId="17A14153" w14:textId="77777777" w:rsidR="00982EDB" w:rsidRPr="0001072F" w:rsidRDefault="00982EDB" w:rsidP="00982EDB">
            <w:pPr>
              <w:spacing w:line="240" w:lineRule="exact"/>
              <w:rPr>
                <w:sz w:val="16"/>
                <w:szCs w:val="16"/>
                <w:highlight w:val="yellow"/>
                <w:lang w:val="en-US"/>
              </w:rPr>
            </w:pPr>
            <w:r w:rsidRPr="0001072F">
              <w:rPr>
                <w:sz w:val="16"/>
                <w:szCs w:val="16"/>
                <w:lang w:val="en-US"/>
              </w:rPr>
              <w:t xml:space="preserve">Phone </w:t>
            </w:r>
            <w:r w:rsidRPr="007618BF">
              <w:rPr>
                <w:sz w:val="16"/>
                <w:szCs w:val="16"/>
                <w:lang w:val="en-US"/>
              </w:rPr>
              <w:t>+49 7771 6474 1205</w:t>
            </w:r>
          </w:p>
          <w:p w14:paraId="2053C354" w14:textId="77777777" w:rsidR="00982EDB" w:rsidRDefault="00982EDB" w:rsidP="00982EDB">
            <w:pPr>
              <w:spacing w:line="240" w:lineRule="exact"/>
              <w:rPr>
                <w:sz w:val="16"/>
                <w:szCs w:val="16"/>
                <w:lang w:val="fr-CH"/>
              </w:rPr>
            </w:pPr>
            <w:r>
              <w:rPr>
                <w:sz w:val="16"/>
                <w:szCs w:val="16"/>
                <w:lang w:val="fr-CH"/>
              </w:rPr>
              <w:t>Fax     +41 (0)52 728 11 44</w:t>
            </w:r>
          </w:p>
          <w:p w14:paraId="48792D81" w14:textId="77777777" w:rsidR="00982EDB" w:rsidRDefault="00982EDB" w:rsidP="00982EDB">
            <w:pPr>
              <w:spacing w:line="240" w:lineRule="exact"/>
              <w:rPr>
                <w:sz w:val="16"/>
                <w:szCs w:val="16"/>
                <w:lang w:val="fr-FR"/>
              </w:rPr>
            </w:pPr>
            <w:r>
              <w:rPr>
                <w:sz w:val="16"/>
                <w:szCs w:val="16"/>
                <w:lang w:val="fr-FR"/>
              </w:rPr>
              <w:t>cfrick@baumer.com</w:t>
            </w:r>
          </w:p>
          <w:p w14:paraId="6AA9841C" w14:textId="6BD38C58" w:rsidR="00CA1312" w:rsidRPr="002E4D71" w:rsidRDefault="00982EDB" w:rsidP="00982EDB">
            <w:pPr>
              <w:spacing w:line="240" w:lineRule="exact"/>
              <w:rPr>
                <w:b/>
                <w:sz w:val="16"/>
                <w:szCs w:val="16"/>
              </w:rPr>
            </w:pPr>
            <w:r w:rsidRPr="00A633F4">
              <w:rPr>
                <w:sz w:val="16"/>
                <w:szCs w:val="16"/>
                <w:lang w:val="de-DE"/>
              </w:rPr>
              <w:t>www.baumer.com</w:t>
            </w:r>
          </w:p>
        </w:tc>
        <w:tc>
          <w:tcPr>
            <w:tcW w:w="3485" w:type="dxa"/>
            <w:shd w:val="clear" w:color="auto" w:fill="auto"/>
          </w:tcPr>
          <w:p w14:paraId="3E61BECD" w14:textId="77777777" w:rsidR="00385FF6" w:rsidRPr="003D717D" w:rsidRDefault="00385FF6" w:rsidP="00385FF6">
            <w:pPr>
              <w:spacing w:line="240" w:lineRule="exact"/>
              <w:rPr>
                <w:b/>
                <w:bCs/>
                <w:sz w:val="16"/>
                <w:szCs w:val="16"/>
              </w:rPr>
            </w:pPr>
            <w:r w:rsidRPr="00800F3E">
              <w:rPr>
                <w:b/>
                <w:bCs/>
                <w:sz w:val="16"/>
                <w:szCs w:val="16"/>
              </w:rPr>
              <w:t>Contatto aziendale per la Svizzera</w:t>
            </w:r>
          </w:p>
          <w:p w14:paraId="46E184AE" w14:textId="77777777" w:rsidR="00385FF6" w:rsidRPr="00385FF6" w:rsidRDefault="00385FF6" w:rsidP="00385FF6">
            <w:pPr>
              <w:spacing w:line="240" w:lineRule="exact"/>
              <w:rPr>
                <w:sz w:val="16"/>
                <w:szCs w:val="16"/>
              </w:rPr>
            </w:pPr>
            <w:proofErr w:type="spellStart"/>
            <w:r w:rsidRPr="00385FF6">
              <w:rPr>
                <w:sz w:val="16"/>
              </w:rPr>
              <w:t>Baumer</w:t>
            </w:r>
            <w:proofErr w:type="spellEnd"/>
            <w:r w:rsidRPr="00385FF6">
              <w:rPr>
                <w:sz w:val="16"/>
              </w:rPr>
              <w:t xml:space="preserve"> </w:t>
            </w:r>
            <w:proofErr w:type="spellStart"/>
            <w:r w:rsidRPr="00385FF6">
              <w:rPr>
                <w:sz w:val="16"/>
              </w:rPr>
              <w:t>Electric</w:t>
            </w:r>
            <w:proofErr w:type="spellEnd"/>
            <w:r w:rsidRPr="00385FF6">
              <w:rPr>
                <w:sz w:val="16"/>
              </w:rPr>
              <w:t xml:space="preserve"> AG</w:t>
            </w:r>
          </w:p>
          <w:p w14:paraId="54ABE89E" w14:textId="77777777" w:rsidR="00385FF6" w:rsidRPr="00FD7912" w:rsidRDefault="00385FF6" w:rsidP="00385FF6">
            <w:pPr>
              <w:spacing w:line="240" w:lineRule="exact"/>
              <w:rPr>
                <w:sz w:val="16"/>
                <w:szCs w:val="16"/>
                <w:lang w:val="fr-FR"/>
              </w:rPr>
            </w:pPr>
            <w:r w:rsidRPr="00FD7912">
              <w:rPr>
                <w:sz w:val="16"/>
                <w:lang w:val="fr-FR"/>
              </w:rPr>
              <w:t>Tél. +41 52728 11 22</w:t>
            </w:r>
          </w:p>
          <w:p w14:paraId="6207D455" w14:textId="77777777" w:rsidR="00385FF6" w:rsidRPr="00FD7912" w:rsidRDefault="00385FF6" w:rsidP="00385FF6">
            <w:pPr>
              <w:spacing w:line="240" w:lineRule="exact"/>
              <w:rPr>
                <w:sz w:val="16"/>
                <w:szCs w:val="16"/>
                <w:lang w:val="fr-FR"/>
              </w:rPr>
            </w:pPr>
            <w:r w:rsidRPr="00FD7912">
              <w:rPr>
                <w:sz w:val="16"/>
                <w:lang w:val="fr-FR"/>
              </w:rPr>
              <w:t>Fax +41 52728 11 44</w:t>
            </w:r>
            <w:r w:rsidRPr="00FD7912">
              <w:rPr>
                <w:lang w:val="fr-FR"/>
              </w:rPr>
              <w:tab/>
            </w:r>
          </w:p>
          <w:p w14:paraId="6169A009" w14:textId="77777777" w:rsidR="00385FF6" w:rsidRPr="00FD7912" w:rsidRDefault="00D47505" w:rsidP="00385FF6">
            <w:pPr>
              <w:spacing w:line="240" w:lineRule="exact"/>
              <w:rPr>
                <w:sz w:val="16"/>
                <w:lang w:val="fr-FR"/>
              </w:rPr>
            </w:pPr>
            <w:hyperlink r:id="rId15">
              <w:r w:rsidR="00385FF6" w:rsidRPr="00FD7912">
                <w:rPr>
                  <w:rStyle w:val="Hyperlink"/>
                  <w:color w:val="auto"/>
                  <w:sz w:val="16"/>
                  <w:u w:val="none"/>
                  <w:lang w:val="fr-FR"/>
                </w:rPr>
                <w:t>sales.ch@baumer.com</w:t>
              </w:r>
            </w:hyperlink>
            <w:r w:rsidR="00385FF6" w:rsidRPr="00FD7912">
              <w:rPr>
                <w:sz w:val="16"/>
                <w:lang w:val="fr-FR"/>
              </w:rPr>
              <w:t xml:space="preserve"> </w:t>
            </w:r>
          </w:p>
          <w:p w14:paraId="6AA98422" w14:textId="2C2D6D56" w:rsidR="00CA1312" w:rsidRPr="00832110" w:rsidRDefault="00D47505" w:rsidP="00385FF6">
            <w:pPr>
              <w:spacing w:line="240" w:lineRule="exact"/>
              <w:rPr>
                <w:b/>
                <w:sz w:val="16"/>
                <w:szCs w:val="16"/>
              </w:rPr>
            </w:pPr>
            <w:hyperlink r:id="rId16">
              <w:r w:rsidR="00385FF6" w:rsidRPr="00FD7912">
                <w:rPr>
                  <w:rStyle w:val="Hyperlink"/>
                  <w:color w:val="auto"/>
                  <w:sz w:val="16"/>
                  <w:u w:val="none"/>
                  <w:lang w:val="fr-FR"/>
                </w:rPr>
                <w:t>www.baumer.com</w:t>
              </w:r>
            </w:hyperlink>
          </w:p>
        </w:tc>
        <w:tc>
          <w:tcPr>
            <w:tcW w:w="3001" w:type="dxa"/>
          </w:tcPr>
          <w:p w14:paraId="333854E9" w14:textId="77777777" w:rsidR="00385FF6" w:rsidRPr="00800F3E" w:rsidRDefault="00385FF6" w:rsidP="00385FF6">
            <w:pPr>
              <w:spacing w:line="240" w:lineRule="exact"/>
              <w:rPr>
                <w:b/>
                <w:bCs/>
                <w:sz w:val="16"/>
                <w:szCs w:val="16"/>
              </w:rPr>
            </w:pPr>
            <w:r w:rsidRPr="00800F3E">
              <w:rPr>
                <w:b/>
                <w:bCs/>
                <w:sz w:val="16"/>
                <w:szCs w:val="16"/>
              </w:rPr>
              <w:t>Contatto aziendale per la Italia</w:t>
            </w:r>
          </w:p>
          <w:p w14:paraId="131E444A" w14:textId="77777777" w:rsidR="00385FF6" w:rsidRPr="00800F3E" w:rsidRDefault="00385FF6" w:rsidP="00385FF6">
            <w:pPr>
              <w:spacing w:line="240" w:lineRule="exact"/>
              <w:rPr>
                <w:sz w:val="16"/>
                <w:szCs w:val="16"/>
              </w:rPr>
            </w:pPr>
            <w:proofErr w:type="spellStart"/>
            <w:r w:rsidRPr="00800F3E">
              <w:rPr>
                <w:sz w:val="16"/>
                <w:szCs w:val="16"/>
              </w:rPr>
              <w:t>Baumer</w:t>
            </w:r>
            <w:proofErr w:type="spellEnd"/>
            <w:r w:rsidRPr="00800F3E">
              <w:rPr>
                <w:sz w:val="16"/>
                <w:szCs w:val="16"/>
              </w:rPr>
              <w:t xml:space="preserve"> Italia </w:t>
            </w:r>
            <w:proofErr w:type="spellStart"/>
            <w:r w:rsidRPr="00800F3E">
              <w:rPr>
                <w:sz w:val="16"/>
                <w:szCs w:val="16"/>
              </w:rPr>
              <w:t>S.r.L.</w:t>
            </w:r>
            <w:proofErr w:type="spellEnd"/>
          </w:p>
          <w:p w14:paraId="0B2E95F7" w14:textId="77777777" w:rsidR="00385FF6" w:rsidRPr="00800F3E" w:rsidRDefault="00385FF6" w:rsidP="00385FF6">
            <w:pPr>
              <w:spacing w:line="240" w:lineRule="exact"/>
              <w:rPr>
                <w:sz w:val="16"/>
                <w:szCs w:val="16"/>
              </w:rPr>
            </w:pPr>
            <w:r w:rsidRPr="00800F3E">
              <w:rPr>
                <w:sz w:val="16"/>
                <w:szCs w:val="16"/>
              </w:rPr>
              <w:t>Phone +39 02 47665</w:t>
            </w:r>
          </w:p>
          <w:p w14:paraId="153BD85C" w14:textId="5DFA6B27" w:rsidR="00385FF6" w:rsidRPr="00800F3E" w:rsidRDefault="00385FF6" w:rsidP="00385FF6">
            <w:pPr>
              <w:spacing w:line="240" w:lineRule="exact"/>
              <w:rPr>
                <w:sz w:val="16"/>
                <w:szCs w:val="16"/>
              </w:rPr>
            </w:pPr>
            <w:r w:rsidRPr="00800F3E">
              <w:rPr>
                <w:sz w:val="16"/>
                <w:szCs w:val="16"/>
              </w:rPr>
              <w:t>Fax</w:t>
            </w:r>
            <w:r>
              <w:rPr>
                <w:sz w:val="16"/>
                <w:szCs w:val="16"/>
              </w:rPr>
              <w:t xml:space="preserve">     </w:t>
            </w:r>
            <w:r w:rsidRPr="00800F3E">
              <w:rPr>
                <w:sz w:val="16"/>
                <w:szCs w:val="16"/>
              </w:rPr>
              <w:t>+39 02 4570 6211</w:t>
            </w:r>
          </w:p>
          <w:p w14:paraId="6AA98427" w14:textId="33E7FAAB" w:rsidR="00CA1312" w:rsidRPr="00990083" w:rsidRDefault="00D47505" w:rsidP="00385FF6">
            <w:pPr>
              <w:spacing w:line="240" w:lineRule="exact"/>
              <w:rPr>
                <w:b/>
                <w:bCs/>
                <w:color w:val="FF0000"/>
                <w:sz w:val="16"/>
                <w:szCs w:val="16"/>
              </w:rPr>
            </w:pPr>
            <w:hyperlink r:id="rId17" w:history="1">
              <w:r w:rsidR="00385FF6" w:rsidRPr="00385FF6">
                <w:rPr>
                  <w:rStyle w:val="Hyperlink"/>
                  <w:color w:val="auto"/>
                  <w:sz w:val="16"/>
                  <w:u w:val="none"/>
                </w:rPr>
                <w:t>sales.it@baumer.com</w:t>
              </w:r>
            </w:hyperlink>
            <w:r w:rsidR="00385FF6" w:rsidRPr="00385FF6">
              <w:rPr>
                <w:rStyle w:val="Hyperlink"/>
                <w:color w:val="auto"/>
                <w:sz w:val="16"/>
                <w:u w:val="none"/>
              </w:rPr>
              <w:t xml:space="preserve"> </w:t>
            </w:r>
            <w:hyperlink r:id="rId18" w:history="1">
              <w:r w:rsidR="00385FF6" w:rsidRPr="00800F3E">
                <w:rPr>
                  <w:rStyle w:val="Hyperlink"/>
                  <w:color w:val="auto"/>
                  <w:sz w:val="16"/>
                  <w:szCs w:val="16"/>
                  <w:u w:val="none"/>
                </w:rPr>
                <w:t>www.baumer.com</w:t>
              </w:r>
            </w:hyperlink>
          </w:p>
        </w:tc>
      </w:tr>
    </w:tbl>
    <w:p w14:paraId="6AA98429" w14:textId="77777777" w:rsidR="00EA6E92" w:rsidRPr="000D342E" w:rsidRDefault="00EA6E92" w:rsidP="00A60557"/>
    <w:sectPr w:rsidR="00EA6E92" w:rsidRPr="000D342E">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EEBD4" w14:textId="77777777" w:rsidR="00AC1871" w:rsidRDefault="00AC1871">
      <w:r>
        <w:separator/>
      </w:r>
    </w:p>
  </w:endnote>
  <w:endnote w:type="continuationSeparator" w:id="0">
    <w:p w14:paraId="74C46F25" w14:textId="77777777" w:rsidR="00AC1871" w:rsidRDefault="00AC1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6AA98432" w14:textId="28565B2D" w:rsidR="00B068AD" w:rsidRDefault="00B068AD">
    <w:pPr>
      <w:pStyle w:val="Fuzeile"/>
    </w:pPr>
    <w:r>
      <w:fldChar w:fldCharType="begin"/>
    </w:r>
    <w:r>
      <w:instrText xml:space="preserve"> SAVEDATE \@ "dd.MM.yyyy" \* MERGEFORMAT </w:instrText>
    </w:r>
    <w:r>
      <w:fldChar w:fldCharType="separate"/>
    </w:r>
    <w:r w:rsidR="00E475A9">
      <w:rPr>
        <w:noProof/>
      </w:rPr>
      <w:t>11.06.2019</w:t>
    </w:r>
    <w:r>
      <w:fldChar w:fldCharType="end"/>
    </w:r>
    <w:r>
      <w:t>/</w:t>
    </w:r>
    <w:r>
      <w:rPr>
        <w:noProof/>
      </w:rPr>
      <w:fldChar w:fldCharType="begin"/>
    </w:r>
    <w:r>
      <w:rPr>
        <w:noProof/>
      </w:rPr>
      <w:instrText>AUTHOR \* MERGEFORMAT</w:instrText>
    </w:r>
    <w:r>
      <w:rPr>
        <w:noProof/>
      </w:rPr>
      <w:fldChar w:fldCharType="end"/>
    </w:r>
    <w:r>
      <w:tab/>
    </w:r>
    <w:r>
      <w:tab/>
      <w:t xml:space="preserve">Frauenfeld, </w:t>
    </w:r>
    <w:proofErr w:type="spellStart"/>
    <w:r>
      <w:t>Switzerland</w:t>
    </w:r>
    <w:proofErr w:type="spellEnd"/>
  </w:p>
  <w:p w14:paraId="6AA98433"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4" w14:textId="2940950E" w:rsidR="00B068AD" w:rsidRDefault="00B068AD">
    <w:pPr>
      <w:pBdr>
        <w:top w:val="single" w:sz="4" w:space="1" w:color="auto"/>
      </w:pBdr>
      <w:tabs>
        <w:tab w:val="center" w:pos="4819"/>
        <w:tab w:val="right" w:pos="9638"/>
      </w:tabs>
      <w:rPr>
        <w:sz w:val="16"/>
      </w:rPr>
    </w:pPr>
    <w:r>
      <w:tab/>
    </w:r>
    <w:r>
      <w:rPr>
        <w:sz w:val="16"/>
      </w:rPr>
      <w:fldChar w:fldCharType="begin"/>
    </w:r>
    <w:r>
      <w:rPr>
        <w:sz w:val="16"/>
      </w:rPr>
      <w:instrText xml:space="preserve"> PAGE  \* MERGEFORMAT </w:instrText>
    </w:r>
    <w:r>
      <w:rPr>
        <w:sz w:val="16"/>
      </w:rPr>
      <w:fldChar w:fldCharType="separate"/>
    </w:r>
    <w:r w:rsidR="00D47505">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47505">
      <w:rPr>
        <w:noProof/>
        <w:sz w:val="16"/>
      </w:rPr>
      <w:t>2</w:t>
    </w:r>
    <w:r>
      <w:rPr>
        <w:sz w:val="16"/>
      </w:rPr>
      <w:fldChar w:fldCharType="end"/>
    </w:r>
    <w:r>
      <w:tab/>
    </w:r>
    <w:proofErr w:type="spellStart"/>
    <w:r>
      <w:rPr>
        <w:sz w:val="16"/>
      </w:rPr>
      <w:t>Baumer</w:t>
    </w:r>
    <w:proofErr w:type="spellEnd"/>
    <w:r>
      <w:rPr>
        <w:sz w:val="16"/>
      </w:rPr>
      <w:t xml:space="preserve"> Group</w:t>
    </w:r>
  </w:p>
  <w:p w14:paraId="6AA98435" w14:textId="77777777" w:rsidR="00B068AD" w:rsidRDefault="00B068AD">
    <w:pPr>
      <w:pBdr>
        <w:top w:val="single" w:sz="4" w:space="1" w:color="auto"/>
      </w:pBdr>
      <w:tabs>
        <w:tab w:val="center" w:pos="4819"/>
        <w:tab w:val="right" w:pos="9638"/>
      </w:tabs>
    </w:pPr>
    <w:r>
      <w:tab/>
    </w:r>
    <w:r>
      <w:tab/>
    </w:r>
  </w:p>
  <w:p w14:paraId="6AA98436"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6AA98438" w14:textId="5B46A925" w:rsidR="00B068AD" w:rsidRDefault="00B068AD">
    <w:pPr>
      <w:pStyle w:val="Fuzeile"/>
    </w:pPr>
    <w:r>
      <w:fldChar w:fldCharType="begin"/>
    </w:r>
    <w:r>
      <w:instrText xml:space="preserve"> SAVEDATE \@ "dd.MM.yyyy" \* MERGEFORMAT </w:instrText>
    </w:r>
    <w:r>
      <w:fldChar w:fldCharType="separate"/>
    </w:r>
    <w:r w:rsidR="00E475A9">
      <w:rPr>
        <w:noProof/>
      </w:rPr>
      <w:t>11.06.2019</w:t>
    </w:r>
    <w:r>
      <w:fldChar w:fldCharType="end"/>
    </w:r>
    <w:r>
      <w:t>/</w:t>
    </w:r>
    <w:r>
      <w:rPr>
        <w:noProof/>
      </w:rPr>
      <w:fldChar w:fldCharType="begin"/>
    </w:r>
    <w:r>
      <w:rPr>
        <w:noProof/>
      </w:rPr>
      <w:instrText>AUTHOR \* MERGEFORMAT</w:instrText>
    </w:r>
    <w:r>
      <w:rPr>
        <w:noProof/>
      </w:rPr>
      <w:fldChar w:fldCharType="end"/>
    </w:r>
    <w:r>
      <w:tab/>
    </w:r>
    <w:r>
      <w:tab/>
      <w:t xml:space="preserve">Frauenfeld, </w:t>
    </w:r>
    <w:proofErr w:type="spellStart"/>
    <w:r>
      <w:t>Switzerland</w:t>
    </w:r>
    <w:proofErr w:type="spellEnd"/>
  </w:p>
  <w:p w14:paraId="6AA98439"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77756" w14:textId="77777777" w:rsidR="00AC1871" w:rsidRDefault="00AC1871">
      <w:r>
        <w:separator/>
      </w:r>
    </w:p>
  </w:footnote>
  <w:footnote w:type="continuationSeparator" w:id="0">
    <w:p w14:paraId="2EEF4537" w14:textId="77777777" w:rsidR="00AC1871" w:rsidRDefault="00AC18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0" w14:textId="77777777" w:rsidR="00B068AD" w:rsidRDefault="00B068AD" w:rsidP="0006218F">
    <w:pPr>
      <w:tabs>
        <w:tab w:val="right" w:pos="9639"/>
      </w:tabs>
      <w:ind w:left="79" w:hanging="697"/>
    </w:pPr>
    <w:r>
      <w:rPr>
        <w:noProof/>
        <w:lang w:val="de-DE" w:eastAsia="zh-CN" w:bidi="ar-SA"/>
      </w:rPr>
      <w:drawing>
        <wp:inline distT="0" distB="0" distL="0" distR="0" wp14:anchorId="6AA9843A" wp14:editId="6AA9843B">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eastAsia="zh-CN" w:bidi="ar-SA"/>
      </w:rPr>
      <w:drawing>
        <wp:inline distT="0" distB="0" distL="0" distR="0" wp14:anchorId="6AA9843C" wp14:editId="6AA9843D">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6777"/>
    <w:rsid w:val="000C7D58"/>
    <w:rsid w:val="000D1067"/>
    <w:rsid w:val="000D3250"/>
    <w:rsid w:val="000D342E"/>
    <w:rsid w:val="000D361A"/>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085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77EAF"/>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737BF"/>
    <w:rsid w:val="00385FF6"/>
    <w:rsid w:val="00387478"/>
    <w:rsid w:val="00391404"/>
    <w:rsid w:val="00392B64"/>
    <w:rsid w:val="003A3B92"/>
    <w:rsid w:val="003A3F92"/>
    <w:rsid w:val="003B7408"/>
    <w:rsid w:val="003C3463"/>
    <w:rsid w:val="003D2A80"/>
    <w:rsid w:val="003E2143"/>
    <w:rsid w:val="003E7855"/>
    <w:rsid w:val="003F11BC"/>
    <w:rsid w:val="003F4186"/>
    <w:rsid w:val="003F44BB"/>
    <w:rsid w:val="00401BF5"/>
    <w:rsid w:val="004047B5"/>
    <w:rsid w:val="0040517D"/>
    <w:rsid w:val="00406CCB"/>
    <w:rsid w:val="00412E2E"/>
    <w:rsid w:val="00412EE6"/>
    <w:rsid w:val="0041387F"/>
    <w:rsid w:val="0042196E"/>
    <w:rsid w:val="00424ED7"/>
    <w:rsid w:val="00440CE9"/>
    <w:rsid w:val="00441224"/>
    <w:rsid w:val="004419CA"/>
    <w:rsid w:val="00451637"/>
    <w:rsid w:val="00454D57"/>
    <w:rsid w:val="0045513F"/>
    <w:rsid w:val="00457DF9"/>
    <w:rsid w:val="00466EE5"/>
    <w:rsid w:val="00467B58"/>
    <w:rsid w:val="0047388B"/>
    <w:rsid w:val="00486F5B"/>
    <w:rsid w:val="0048725C"/>
    <w:rsid w:val="00492364"/>
    <w:rsid w:val="00493E9A"/>
    <w:rsid w:val="004A384B"/>
    <w:rsid w:val="004A5176"/>
    <w:rsid w:val="004A5291"/>
    <w:rsid w:val="004B6E88"/>
    <w:rsid w:val="004C115C"/>
    <w:rsid w:val="004D2A71"/>
    <w:rsid w:val="004E2699"/>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D65F3"/>
    <w:rsid w:val="005E0996"/>
    <w:rsid w:val="005E4D3F"/>
    <w:rsid w:val="005F6F10"/>
    <w:rsid w:val="0060368B"/>
    <w:rsid w:val="00606786"/>
    <w:rsid w:val="00612C96"/>
    <w:rsid w:val="00615602"/>
    <w:rsid w:val="00616746"/>
    <w:rsid w:val="00620C62"/>
    <w:rsid w:val="00621D67"/>
    <w:rsid w:val="00633ECC"/>
    <w:rsid w:val="0064675E"/>
    <w:rsid w:val="00650A38"/>
    <w:rsid w:val="0066121D"/>
    <w:rsid w:val="00661BFC"/>
    <w:rsid w:val="00661E9F"/>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200AE"/>
    <w:rsid w:val="007360F8"/>
    <w:rsid w:val="00755A38"/>
    <w:rsid w:val="00756FA8"/>
    <w:rsid w:val="007571A0"/>
    <w:rsid w:val="007658F6"/>
    <w:rsid w:val="00765D5D"/>
    <w:rsid w:val="007678A7"/>
    <w:rsid w:val="00776C67"/>
    <w:rsid w:val="00783AA5"/>
    <w:rsid w:val="00792874"/>
    <w:rsid w:val="007A5BCD"/>
    <w:rsid w:val="007B440C"/>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35AC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E7033"/>
    <w:rsid w:val="008F3F87"/>
    <w:rsid w:val="00903B1F"/>
    <w:rsid w:val="00923462"/>
    <w:rsid w:val="009251B4"/>
    <w:rsid w:val="009274F2"/>
    <w:rsid w:val="00927878"/>
    <w:rsid w:val="009371DC"/>
    <w:rsid w:val="0094641B"/>
    <w:rsid w:val="009465A3"/>
    <w:rsid w:val="009571F9"/>
    <w:rsid w:val="00960872"/>
    <w:rsid w:val="009616F1"/>
    <w:rsid w:val="009633B6"/>
    <w:rsid w:val="00963B9A"/>
    <w:rsid w:val="00963F21"/>
    <w:rsid w:val="00977539"/>
    <w:rsid w:val="0098158F"/>
    <w:rsid w:val="00981741"/>
    <w:rsid w:val="00981973"/>
    <w:rsid w:val="00982434"/>
    <w:rsid w:val="00982EDB"/>
    <w:rsid w:val="00990083"/>
    <w:rsid w:val="00991F73"/>
    <w:rsid w:val="009975F0"/>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C1871"/>
    <w:rsid w:val="00AD44E4"/>
    <w:rsid w:val="00AE20BD"/>
    <w:rsid w:val="00AF1413"/>
    <w:rsid w:val="00AF2711"/>
    <w:rsid w:val="00AF6DDE"/>
    <w:rsid w:val="00B0112F"/>
    <w:rsid w:val="00B025FE"/>
    <w:rsid w:val="00B02D40"/>
    <w:rsid w:val="00B039BA"/>
    <w:rsid w:val="00B068AD"/>
    <w:rsid w:val="00B0720A"/>
    <w:rsid w:val="00B122D8"/>
    <w:rsid w:val="00B12B3E"/>
    <w:rsid w:val="00B133F3"/>
    <w:rsid w:val="00B179CB"/>
    <w:rsid w:val="00B405C0"/>
    <w:rsid w:val="00B409E7"/>
    <w:rsid w:val="00B56A63"/>
    <w:rsid w:val="00B60899"/>
    <w:rsid w:val="00B64AA6"/>
    <w:rsid w:val="00B75A52"/>
    <w:rsid w:val="00B81662"/>
    <w:rsid w:val="00B84651"/>
    <w:rsid w:val="00B87682"/>
    <w:rsid w:val="00B878E6"/>
    <w:rsid w:val="00B95A11"/>
    <w:rsid w:val="00BA281A"/>
    <w:rsid w:val="00BA317D"/>
    <w:rsid w:val="00BA4EA5"/>
    <w:rsid w:val="00BB106D"/>
    <w:rsid w:val="00BB1C60"/>
    <w:rsid w:val="00BC1524"/>
    <w:rsid w:val="00BC5444"/>
    <w:rsid w:val="00BC7E58"/>
    <w:rsid w:val="00BD0160"/>
    <w:rsid w:val="00BD0FC4"/>
    <w:rsid w:val="00BE219E"/>
    <w:rsid w:val="00BF27CE"/>
    <w:rsid w:val="00BF45F8"/>
    <w:rsid w:val="00C0095C"/>
    <w:rsid w:val="00C021A7"/>
    <w:rsid w:val="00C325B6"/>
    <w:rsid w:val="00C34061"/>
    <w:rsid w:val="00C36E7E"/>
    <w:rsid w:val="00C45B61"/>
    <w:rsid w:val="00C55978"/>
    <w:rsid w:val="00C63B5D"/>
    <w:rsid w:val="00C757BB"/>
    <w:rsid w:val="00C8493E"/>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C769A"/>
    <w:rsid w:val="00CD7F70"/>
    <w:rsid w:val="00CE3C66"/>
    <w:rsid w:val="00CE5AC1"/>
    <w:rsid w:val="00CF7F75"/>
    <w:rsid w:val="00D05D89"/>
    <w:rsid w:val="00D072BD"/>
    <w:rsid w:val="00D12E04"/>
    <w:rsid w:val="00D1552B"/>
    <w:rsid w:val="00D26496"/>
    <w:rsid w:val="00D26FEC"/>
    <w:rsid w:val="00D31ADB"/>
    <w:rsid w:val="00D439E0"/>
    <w:rsid w:val="00D47505"/>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475A9"/>
    <w:rsid w:val="00E54CBE"/>
    <w:rsid w:val="00E60EEA"/>
    <w:rsid w:val="00E644C3"/>
    <w:rsid w:val="00E66E57"/>
    <w:rsid w:val="00E71941"/>
    <w:rsid w:val="00E719B9"/>
    <w:rsid w:val="00E74F3F"/>
    <w:rsid w:val="00E94B12"/>
    <w:rsid w:val="00E97B0A"/>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1809"/>
    <w:rsid w:val="00F44BE6"/>
    <w:rsid w:val="00F54167"/>
    <w:rsid w:val="00F562DD"/>
    <w:rsid w:val="00F671B1"/>
    <w:rsid w:val="00F70C7B"/>
    <w:rsid w:val="00F74B39"/>
    <w:rsid w:val="00F77404"/>
    <w:rsid w:val="00F87A1B"/>
    <w:rsid w:val="00F91B62"/>
    <w:rsid w:val="00F95B93"/>
    <w:rsid w:val="00F96E79"/>
    <w:rsid w:val="00FA7852"/>
    <w:rsid w:val="00FB15CA"/>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AA9840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it-IT"/>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it-IT" w:eastAsia="it-IT" w:bidi="it-IT"/>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it-IT"/>
    </w:rPr>
  </w:style>
  <w:style w:type="character" w:customStyle="1" w:styleId="FuzeileZchn">
    <w:name w:val="Fußzeile Zchn"/>
    <w:basedOn w:val="Absatz-Standardschriftart"/>
    <w:link w:val="Fuzeile"/>
    <w:rsid w:val="00EA6E92"/>
    <w:rPr>
      <w:rFonts w:ascii="Arial" w:hAnsi="Arial"/>
      <w:sz w:val="16"/>
      <w:szCs w:val="24"/>
      <w:lang w:eastAsia="it-IT"/>
    </w:rPr>
  </w:style>
  <w:style w:type="character" w:customStyle="1" w:styleId="BaumerFliesstextZchn">
    <w:name w:val="Baumer Fliesstext Zchn"/>
    <w:link w:val="BaumerFliesstext"/>
    <w:rsid w:val="00EA6E92"/>
    <w:rPr>
      <w:rFonts w:ascii="Arial" w:hAnsi="Arial"/>
      <w:kern w:val="20"/>
      <w:szCs w:val="24"/>
      <w:lang w:eastAsia="it-IT"/>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it-IT"/>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it-IT"/>
    </w:rPr>
  </w:style>
  <w:style w:type="character" w:customStyle="1" w:styleId="berschrift1Zchn">
    <w:name w:val="Überschrift 1 Zchn"/>
    <w:basedOn w:val="Absatz-Standardschriftart"/>
    <w:link w:val="berschrift1"/>
    <w:rsid w:val="008C108E"/>
    <w:rPr>
      <w:rFonts w:ascii="Arial" w:hAnsi="Arial"/>
      <w:b/>
      <w:bCs/>
      <w:kern w:val="32"/>
      <w:sz w:val="28"/>
      <w:szCs w:val="32"/>
      <w:lang w:eastAsia="it-IT"/>
    </w:rPr>
  </w:style>
  <w:style w:type="character" w:customStyle="1" w:styleId="berschrift3Zchn">
    <w:name w:val="Überschrift 3 Zchn"/>
    <w:basedOn w:val="Absatz-Standardschriftart"/>
    <w:link w:val="berschrift3"/>
    <w:rsid w:val="008C108E"/>
    <w:rPr>
      <w:rFonts w:ascii="Arial" w:hAnsi="Arial"/>
      <w:b/>
      <w:kern w:val="20"/>
      <w:szCs w:val="26"/>
      <w:lang w:eastAsia="it-IT"/>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9748109">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75151070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1400197">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9205824">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sales.it@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sales.ch@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DE</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 xsi:nil="true"/>
    <BBSStorage xmlns="e7b51557-81f9-4e64-8758-5330901a8bf6" xsi:nil="true"/>
    <BBSScope xmlns="e7b51557-81f9-4e64-8758-5330901a8bf6">
      <Value>ALL</Value>
    </BBSScope>
    <BBSDocType xmlns="e7b51557-81f9-4e64-8758-5330901a8bf6" xsi:nil="true"/>
    <BBSDeleteMark xmlns="e7b51557-81f9-4e64-8758-5330901a8bf6">false</BBSDeleteMark>
    <BBSCategory xmlns="e7b51557-81f9-4e64-8758-5330901a8bf6">TPL</BBSCategory>
  </documentManagement>
</p:properties>
</file>

<file path=customXml/item4.xml><?xml version="1.0" encoding="utf-8"?>
<?mso-contentType ?>
<SharedContentType xmlns="Microsoft.SharePoint.Taxonomy.ContentTypeSync" SourceId="246caa2f-33ef-4e65-baec-39447f8fc80e" ContentTypeId="0x0101001195B620A1DC30408F0DEFABF60333C7"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63382-B5E6-4B83-8BAB-220E87A6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openxmlformats.org/package/2006/metadata/core-properties"/>
    <ds:schemaRef ds:uri="http://schemas.microsoft.com/office/2006/documentManagement/types"/>
    <ds:schemaRef ds:uri="e7b51557-81f9-4e64-8758-5330901a8bf6"/>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B66D9ECA-E8F5-42B1-B424-551622422690}">
  <ds:schemaRefs>
    <ds:schemaRef ds:uri="Microsoft.SharePoint.Taxonomy.ContentTypeSync"/>
  </ds:schemaRefs>
</ds:datastoreItem>
</file>

<file path=customXml/itemProps5.xml><?xml version="1.0" encoding="utf-8"?>
<ds:datastoreItem xmlns:ds="http://schemas.openxmlformats.org/officeDocument/2006/customXml" ds:itemID="{1144B243-4DA1-40B0-A037-4C01208AB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4B67388A.dotm</Template>
  <TotalTime>0</TotalTime>
  <Pages>2</Pages>
  <Words>704</Words>
  <Characters>4571</Characters>
  <Application>Microsoft Office Word</Application>
  <DocSecurity>0</DocSecurity>
  <Lines>38</Lines>
  <Paragraphs>10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Manager>S. Diepenbrock</Manager>
  <Company>Baumer Management Services AG</Company>
  <LinksUpToDate>false</LinksUpToDate>
  <CharactersWithSpaces>5265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Presseinformation, Pressemitteilung, PR, 81173188, PR template</cp:keywords>
  <cp:lastModifiedBy>Frick Christina</cp:lastModifiedBy>
  <cp:revision>4</cp:revision>
  <cp:lastPrinted>2015-02-06T10:33:00Z</cp:lastPrinted>
  <dcterms:created xsi:type="dcterms:W3CDTF">2019-06-17T13:33:00Z</dcterms:created>
  <dcterms:modified xsi:type="dcterms:W3CDTF">2019-06-17T13:38:00Z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370300</vt:r8>
  </property>
  <property fmtid="{D5CDD505-2E9C-101B-9397-08002B2CF9AE}" pid="3" name="Language">
    <vt:lpwstr>;#DE;#</vt:lpwstr>
  </property>
  <property fmtid="{D5CDD505-2E9C-101B-9397-08002B2CF9AE}" pid="4" name="Topic">
    <vt:lpwstr>Presseinformation, Pressemitteilung, PR,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kleinere formelle Anpassungen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21695a0c-671b-4820-9294-8d5cc2411e98,9;21695a0c-671b-4820-9294-8d5cc2411e98,9;0ecd2ca7-9996-4691-b84c-86f9c2b33666,13;</vt:lpwstr>
  </property>
</Properties>
</file>