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E4B61" w14:textId="77777777" w:rsidR="00F91039" w:rsidRPr="005F4A03" w:rsidRDefault="00F91039" w:rsidP="00F91039">
      <w:pPr>
        <w:pStyle w:val="berschrift1"/>
        <w:numPr>
          <w:ilvl w:val="0"/>
          <w:numId w:val="0"/>
        </w:numPr>
        <w:spacing w:line="240" w:lineRule="auto"/>
        <w:rPr>
          <w:sz w:val="44"/>
          <w:lang w:val="en-US"/>
        </w:rPr>
      </w:pPr>
      <w:r w:rsidRPr="005F4A03">
        <w:rPr>
          <w:sz w:val="44"/>
          <w:lang w:val="en-US"/>
        </w:rPr>
        <w:t>Press Release</w:t>
      </w:r>
    </w:p>
    <w:p w14:paraId="5E1E4B62" w14:textId="77777777" w:rsidR="00812F6F" w:rsidRPr="005F4A03" w:rsidRDefault="00812F6F" w:rsidP="00812F6F">
      <w:pPr>
        <w:pStyle w:val="BaumerFliesstext"/>
        <w:rPr>
          <w:lang w:val="en-US"/>
        </w:rPr>
      </w:pPr>
    </w:p>
    <w:p w14:paraId="5E1E4B63" w14:textId="77777777" w:rsidR="00812F6F" w:rsidRPr="005F4A03" w:rsidRDefault="00812F6F" w:rsidP="00812F6F">
      <w:pPr>
        <w:pStyle w:val="BaumerFliesstext"/>
        <w:rPr>
          <w:lang w:val="en-US"/>
        </w:rPr>
      </w:pPr>
    </w:p>
    <w:p w14:paraId="7A06615D" w14:textId="54DF2FDA" w:rsidR="006E6F2B" w:rsidRPr="006E6F2B" w:rsidRDefault="006E6F2B" w:rsidP="006E6F2B">
      <w:pPr>
        <w:pStyle w:val="BaumerFliesstext"/>
        <w:spacing w:before="240" w:line="360" w:lineRule="auto"/>
        <w:rPr>
          <w:b/>
          <w:bCs/>
          <w:iCs/>
          <w:sz w:val="28"/>
          <w:szCs w:val="28"/>
          <w:lang w:val="en-US"/>
        </w:rPr>
      </w:pPr>
      <w:r w:rsidRPr="006E6F2B">
        <w:rPr>
          <w:b/>
          <w:bCs/>
          <w:iCs/>
          <w:sz w:val="28"/>
          <w:szCs w:val="28"/>
          <w:lang w:val="en-US"/>
        </w:rPr>
        <w:t>Inductive marine sensors for onshore and offshore systems</w:t>
      </w:r>
    </w:p>
    <w:p w14:paraId="5E1E4B65" w14:textId="1FBC6536" w:rsidR="00247813" w:rsidRPr="005F4A03" w:rsidRDefault="00247813" w:rsidP="00247813">
      <w:pPr>
        <w:jc w:val="right"/>
        <w:rPr>
          <w:noProof/>
          <w:lang w:val="en-US"/>
        </w:rPr>
      </w:pPr>
    </w:p>
    <w:p w14:paraId="5E1E4B66" w14:textId="3CB36648" w:rsidR="00963B9A" w:rsidRPr="006E6F2B" w:rsidRDefault="00C07EFB" w:rsidP="002037B6">
      <w:pPr>
        <w:pStyle w:val="BaumerFliesstext"/>
        <w:spacing w:before="240" w:line="360" w:lineRule="auto"/>
        <w:rPr>
          <w:lang w:val="en-US"/>
        </w:rPr>
      </w:pPr>
      <w:r w:rsidRPr="009625DE">
        <w:rPr>
          <w:noProof/>
          <w:szCs w:val="20"/>
          <w:lang w:val="de-DE" w:eastAsia="zh-CN"/>
        </w:rPr>
        <w:drawing>
          <wp:anchor distT="0" distB="0" distL="114300" distR="114300" simplePos="0" relativeHeight="251662336" behindDoc="0" locked="0" layoutInCell="1" allowOverlap="1" wp14:anchorId="45BBCD6B" wp14:editId="3258C1F2">
            <wp:simplePos x="0" y="0"/>
            <wp:positionH relativeFrom="margin">
              <wp:align>right</wp:align>
            </wp:positionH>
            <wp:positionV relativeFrom="paragraph">
              <wp:posOffset>147955</wp:posOffset>
            </wp:positionV>
            <wp:extent cx="2475230" cy="1813560"/>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Induktive_Marinesensoren_7799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5230" cy="1813560"/>
                    </a:xfrm>
                    <a:prstGeom prst="rect">
                      <a:avLst/>
                    </a:prstGeom>
                  </pic:spPr>
                </pic:pic>
              </a:graphicData>
            </a:graphic>
            <wp14:sizeRelH relativeFrom="margin">
              <wp14:pctWidth>0</wp14:pctWidth>
            </wp14:sizeRelH>
            <wp14:sizeRelV relativeFrom="margin">
              <wp14:pctHeight>0</wp14:pctHeight>
            </wp14:sizeRelV>
          </wp:anchor>
        </w:drawing>
      </w:r>
      <w:r w:rsidR="00D73B0B" w:rsidRPr="009625DE">
        <w:rPr>
          <w:szCs w:val="20"/>
          <w:lang w:val="en-US"/>
        </w:rPr>
        <w:t>(</w:t>
      </w:r>
      <w:r w:rsidR="009625DE" w:rsidRPr="009625DE">
        <w:rPr>
          <w:szCs w:val="20"/>
          <w:lang w:val="en-US"/>
        </w:rPr>
        <w:t>31/10</w:t>
      </w:r>
      <w:r w:rsidR="00F91039" w:rsidRPr="009625DE">
        <w:rPr>
          <w:szCs w:val="20"/>
          <w:lang w:val="en-US"/>
        </w:rPr>
        <w:t>/</w:t>
      </w:r>
      <w:r w:rsidR="009625DE" w:rsidRPr="009625DE">
        <w:rPr>
          <w:szCs w:val="20"/>
          <w:lang w:val="en-US"/>
        </w:rPr>
        <w:t>2018</w:t>
      </w:r>
      <w:r w:rsidR="00D73B0B" w:rsidRPr="009625DE">
        <w:rPr>
          <w:szCs w:val="20"/>
          <w:lang w:val="en-US"/>
        </w:rPr>
        <w:t>)</w:t>
      </w:r>
      <w:r w:rsidR="00F162E9" w:rsidRPr="005F4A03">
        <w:rPr>
          <w:szCs w:val="20"/>
          <w:lang w:val="en-US"/>
        </w:rPr>
        <w:t xml:space="preserve"> </w:t>
      </w:r>
      <w:r w:rsidR="006E6F2B" w:rsidRPr="006E6F2B">
        <w:rPr>
          <w:lang w:val="en-US"/>
        </w:rPr>
        <w:t xml:space="preserve">Inductive marine sensors by </w:t>
      </w:r>
      <w:proofErr w:type="spellStart"/>
      <w:r w:rsidR="006E6F2B" w:rsidRPr="006E6F2B">
        <w:rPr>
          <w:lang w:val="en-US"/>
        </w:rPr>
        <w:t>Baumer</w:t>
      </w:r>
      <w:proofErr w:type="spellEnd"/>
      <w:r w:rsidR="006E6F2B" w:rsidRPr="006E6F2B">
        <w:rPr>
          <w:lang w:val="en-US"/>
        </w:rPr>
        <w:t xml:space="preserve"> were specifically developed for use in harsh environments. In order to minimize the planning work involved in the development phase for onshore and offshore system manufacturers, these sensors already have the required DNVGL-CG-0339 certification for marine applications. This simplifies sensor selection and significantly reduces the effort required for testing and approval to meet M.E.D. requirements (Marine Equipment Directive 96/98/EC).</w:t>
      </w:r>
    </w:p>
    <w:p w14:paraId="54AAC0FE" w14:textId="31CF5EFF" w:rsidR="006E6F2B" w:rsidRDefault="006E6F2B" w:rsidP="006E6F2B">
      <w:pPr>
        <w:pStyle w:val="BaumerFliesstext"/>
        <w:spacing w:before="240" w:line="360" w:lineRule="auto"/>
        <w:rPr>
          <w:lang w:val="en-US"/>
        </w:rPr>
      </w:pPr>
      <w:r w:rsidRPr="006E6F2B">
        <w:rPr>
          <w:lang w:val="en-US"/>
        </w:rPr>
        <w:t xml:space="preserve">Thanks to their increased </w:t>
      </w:r>
      <w:r w:rsidR="00A34AFF">
        <w:rPr>
          <w:lang w:val="en-US"/>
        </w:rPr>
        <w:t>resistance to salt air</w:t>
      </w:r>
      <w:r w:rsidRPr="006E6F2B">
        <w:rPr>
          <w:lang w:val="en-US"/>
        </w:rPr>
        <w:t>, salt water, high vibrations and EMC, the inductive proximity switches are highly durable and meet the strictest requirements in the field of maritime equipment, such as harbor cranes, wind power plants or marine propulsion systems. To meet these requirements and to guarantee high fail-safe characteristics, the marine sensors are equipped with an integrated diagnostic function. This allows cable ruptures to be detected quickly and reliably, and the sensor function to be monitored without the need to invest in additional, complementary counter inputs for rotational speed measurements.</w:t>
      </w:r>
    </w:p>
    <w:p w14:paraId="2B6FFDCF" w14:textId="0E781374" w:rsidR="006E6F2B" w:rsidRPr="006E6F2B" w:rsidRDefault="006E6F2B" w:rsidP="006E6F2B">
      <w:pPr>
        <w:pStyle w:val="BaumerFliesstext"/>
        <w:spacing w:before="240" w:line="360" w:lineRule="auto"/>
        <w:rPr>
          <w:szCs w:val="20"/>
          <w:lang w:val="en-US"/>
        </w:rPr>
      </w:pPr>
      <w:r w:rsidRPr="006E6F2B">
        <w:rPr>
          <w:lang w:val="en-US"/>
        </w:rPr>
        <w:t xml:space="preserve">The </w:t>
      </w:r>
      <w:r w:rsidR="00FF67BF">
        <w:rPr>
          <w:lang w:val="en-US"/>
        </w:rPr>
        <w:t>i</w:t>
      </w:r>
      <w:r w:rsidRPr="006E6F2B">
        <w:rPr>
          <w:lang w:val="en-US"/>
        </w:rPr>
        <w:t xml:space="preserve">nductive marine sensors by </w:t>
      </w:r>
      <w:proofErr w:type="spellStart"/>
      <w:r w:rsidRPr="006E6F2B">
        <w:rPr>
          <w:lang w:val="en-US"/>
        </w:rPr>
        <w:t>Baumer</w:t>
      </w:r>
      <w:proofErr w:type="spellEnd"/>
      <w:r w:rsidRPr="006E6F2B">
        <w:rPr>
          <w:lang w:val="en-US"/>
        </w:rPr>
        <w:t xml:space="preserve"> are available in corrosion-resistant metal housings in </w:t>
      </w:r>
      <w:r w:rsidR="00FF67BF">
        <w:rPr>
          <w:lang w:val="en-US"/>
        </w:rPr>
        <w:t>M</w:t>
      </w:r>
      <w:r w:rsidRPr="006E6F2B">
        <w:rPr>
          <w:lang w:val="en-US"/>
        </w:rPr>
        <w:t>12 and M18</w:t>
      </w:r>
      <w:r w:rsidR="00FF67BF">
        <w:rPr>
          <w:lang w:val="en-US"/>
        </w:rPr>
        <w:t xml:space="preserve"> sizes</w:t>
      </w:r>
      <w:r w:rsidRPr="006E6F2B">
        <w:rPr>
          <w:lang w:val="en-US"/>
        </w:rPr>
        <w:t xml:space="preserve">, with a sensing distance of up to 10 mm, a switching frequency of up to 1 kHz and an operating range from -40 to +75 °C. </w:t>
      </w:r>
    </w:p>
    <w:p w14:paraId="5E1E4B68" w14:textId="3AB0D82A" w:rsidR="00436C52" w:rsidRPr="005F4A03" w:rsidRDefault="00436C52" w:rsidP="007754DC">
      <w:pPr>
        <w:pStyle w:val="BaumerFliesstext"/>
        <w:spacing w:before="240" w:line="360" w:lineRule="auto"/>
        <w:jc w:val="both"/>
        <w:rPr>
          <w:szCs w:val="20"/>
          <w:lang w:val="en-US"/>
        </w:rPr>
      </w:pPr>
      <w:r w:rsidRPr="005F4A03">
        <w:rPr>
          <w:szCs w:val="20"/>
          <w:lang w:val="en-US"/>
        </w:rPr>
        <w:t xml:space="preserve">Further information: </w:t>
      </w:r>
      <w:r w:rsidR="00925999" w:rsidRPr="00925999">
        <w:rPr>
          <w:szCs w:val="20"/>
          <w:lang w:val="en-US"/>
        </w:rPr>
        <w:t>www.baumer.com/sturdy-inductive</w:t>
      </w:r>
    </w:p>
    <w:p w14:paraId="5E1E4B6A" w14:textId="77777777" w:rsidR="009371DC" w:rsidRPr="005F4A03" w:rsidRDefault="009371DC" w:rsidP="00874ECF">
      <w:pPr>
        <w:pBdr>
          <w:bottom w:val="single" w:sz="4" w:space="1" w:color="auto"/>
        </w:pBdr>
        <w:rPr>
          <w:szCs w:val="20"/>
          <w:lang w:val="en-US"/>
        </w:rPr>
      </w:pPr>
    </w:p>
    <w:p w14:paraId="57C6CB41" w14:textId="77777777" w:rsidR="006E6F2B" w:rsidRPr="006E6F2B" w:rsidRDefault="00F91039" w:rsidP="006E6F2B">
      <w:pPr>
        <w:rPr>
          <w:lang w:val="en-US"/>
        </w:rPr>
      </w:pPr>
      <w:r w:rsidRPr="005F4A03">
        <w:rPr>
          <w:noProof/>
          <w:szCs w:val="20"/>
          <w:lang w:val="en-US"/>
        </w:rPr>
        <w:t>Photo:</w:t>
      </w:r>
      <w:r w:rsidRPr="005F4A03">
        <w:rPr>
          <w:iCs/>
          <w:noProof/>
          <w:szCs w:val="20"/>
          <w:lang w:val="en-US"/>
        </w:rPr>
        <w:t xml:space="preserve"> </w:t>
      </w:r>
      <w:proofErr w:type="spellStart"/>
      <w:r w:rsidR="006E6F2B" w:rsidRPr="006E6F2B">
        <w:rPr>
          <w:lang w:val="en-US"/>
        </w:rPr>
        <w:t>Baumer</w:t>
      </w:r>
      <w:proofErr w:type="spellEnd"/>
      <w:r w:rsidR="006E6F2B" w:rsidRPr="006E6F2B">
        <w:rPr>
          <w:lang w:val="en-US"/>
        </w:rPr>
        <w:t xml:space="preserve"> inductive marine sensors with DNVGL certification</w:t>
      </w:r>
    </w:p>
    <w:p w14:paraId="5E1E4B6C" w14:textId="541514C3" w:rsidR="00454D57" w:rsidRPr="005F4A03" w:rsidRDefault="00454D57" w:rsidP="00D73B0B">
      <w:pPr>
        <w:pStyle w:val="BaumerFliesstext"/>
        <w:tabs>
          <w:tab w:val="left" w:pos="3408"/>
        </w:tabs>
        <w:spacing w:before="120" w:line="360" w:lineRule="auto"/>
        <w:rPr>
          <w:iCs/>
          <w:noProof/>
          <w:szCs w:val="20"/>
          <w:lang w:val="en-US"/>
        </w:rPr>
      </w:pPr>
    </w:p>
    <w:p w14:paraId="5E1E4B6D" w14:textId="16761DC0" w:rsidR="00D73B0B" w:rsidRPr="005F4A03" w:rsidRDefault="00F91039" w:rsidP="00D73B0B">
      <w:pPr>
        <w:pStyle w:val="BaumerFliesstext"/>
        <w:tabs>
          <w:tab w:val="left" w:pos="3408"/>
        </w:tabs>
        <w:spacing w:line="360" w:lineRule="auto"/>
        <w:rPr>
          <w:sz w:val="16"/>
          <w:szCs w:val="16"/>
          <w:lang w:val="en-US"/>
        </w:rPr>
      </w:pPr>
      <w:r w:rsidRPr="005F4A03">
        <w:rPr>
          <w:sz w:val="16"/>
          <w:szCs w:val="16"/>
          <w:lang w:val="en-US"/>
        </w:rPr>
        <w:t>Number of characters (with spaces): approx.</w:t>
      </w:r>
      <w:r w:rsidR="000C2765" w:rsidRPr="005F4A03">
        <w:rPr>
          <w:sz w:val="16"/>
          <w:szCs w:val="16"/>
          <w:lang w:val="en-US"/>
        </w:rPr>
        <w:t xml:space="preserve"> </w:t>
      </w:r>
      <w:r w:rsidR="00C07EFB">
        <w:rPr>
          <w:sz w:val="16"/>
          <w:szCs w:val="16"/>
          <w:lang w:val="en-US"/>
        </w:rPr>
        <w:t>1420</w:t>
      </w:r>
    </w:p>
    <w:p w14:paraId="5E1E4B6E" w14:textId="77777777" w:rsidR="00D912F7" w:rsidRPr="005F4A03" w:rsidRDefault="00D912F7" w:rsidP="00D912F7">
      <w:pPr>
        <w:pStyle w:val="BaumerFliesstext"/>
        <w:tabs>
          <w:tab w:val="left" w:pos="3408"/>
        </w:tabs>
        <w:spacing w:line="360" w:lineRule="auto"/>
        <w:rPr>
          <w:sz w:val="16"/>
          <w:szCs w:val="16"/>
          <w:lang w:val="en-US"/>
        </w:rPr>
      </w:pPr>
      <w:r w:rsidRPr="005F4A03">
        <w:rPr>
          <w:sz w:val="16"/>
          <w:szCs w:val="16"/>
          <w:lang w:val="en-US"/>
        </w:rPr>
        <w:t xml:space="preserve">Text and picture download at: </w:t>
      </w:r>
      <w:hyperlink r:id="rId13" w:history="1">
        <w:r w:rsidRPr="005F4A03">
          <w:rPr>
            <w:rStyle w:val="Hyperlink"/>
            <w:b/>
            <w:sz w:val="16"/>
            <w:szCs w:val="16"/>
            <w:lang w:val="en-US"/>
          </w:rPr>
          <w:t>www.baumer.com/press</w:t>
        </w:r>
      </w:hyperlink>
    </w:p>
    <w:p w14:paraId="5E1E4B6F" w14:textId="7432F535" w:rsidR="00817F98" w:rsidRDefault="00817F98" w:rsidP="00D73B0B">
      <w:pPr>
        <w:spacing w:line="360" w:lineRule="auto"/>
        <w:ind w:right="-2378"/>
        <w:rPr>
          <w:szCs w:val="20"/>
          <w:lang w:val="en-US"/>
        </w:rPr>
      </w:pPr>
    </w:p>
    <w:p w14:paraId="61F5F0A8" w14:textId="77777777" w:rsidR="00716864" w:rsidRPr="005F4A03" w:rsidRDefault="00716864" w:rsidP="00D73B0B">
      <w:pPr>
        <w:spacing w:line="360" w:lineRule="auto"/>
        <w:ind w:right="-2378"/>
        <w:rPr>
          <w:szCs w:val="20"/>
          <w:lang w:val="en-US"/>
        </w:rPr>
      </w:pPr>
    </w:p>
    <w:p w14:paraId="5E1E4B70" w14:textId="77777777" w:rsidR="00B0150F" w:rsidRPr="005F4A03" w:rsidRDefault="00B0150F" w:rsidP="00B0150F">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en-US"/>
        </w:rPr>
      </w:pPr>
      <w:proofErr w:type="spellStart"/>
      <w:r w:rsidRPr="005F4A03">
        <w:rPr>
          <w:b/>
          <w:kern w:val="20"/>
          <w:sz w:val="16"/>
          <w:szCs w:val="16"/>
          <w:lang w:val="en-US"/>
        </w:rPr>
        <w:t>Baumer</w:t>
      </w:r>
      <w:proofErr w:type="spellEnd"/>
      <w:r w:rsidRPr="005F4A03">
        <w:rPr>
          <w:b/>
          <w:kern w:val="20"/>
          <w:sz w:val="16"/>
          <w:szCs w:val="16"/>
          <w:lang w:val="en-US"/>
        </w:rPr>
        <w:t xml:space="preserve"> Group</w:t>
      </w:r>
    </w:p>
    <w:p w14:paraId="5E1E4B71" w14:textId="1CA772EE" w:rsidR="00D73B0B" w:rsidRPr="005F4A03" w:rsidRDefault="00C95A8B"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en-US"/>
        </w:rPr>
      </w:pPr>
      <w:r w:rsidRPr="005F4A03">
        <w:rPr>
          <w:kern w:val="20"/>
          <w:sz w:val="16"/>
          <w:szCs w:val="16"/>
          <w:lang w:val="en-US"/>
        </w:rPr>
        <w:t xml:space="preserve">The </w:t>
      </w:r>
      <w:proofErr w:type="spellStart"/>
      <w:r w:rsidRPr="005F4A03">
        <w:rPr>
          <w:kern w:val="20"/>
          <w:sz w:val="16"/>
          <w:szCs w:val="16"/>
          <w:lang w:val="en-US"/>
        </w:rPr>
        <w:t>Baumer</w:t>
      </w:r>
      <w:proofErr w:type="spellEnd"/>
      <w:r w:rsidRPr="005F4A03">
        <w:rPr>
          <w:kern w:val="20"/>
          <w:sz w:val="16"/>
          <w:szCs w:val="16"/>
          <w:lang w:val="en-US"/>
        </w:rPr>
        <w:t xml:space="preserve"> Group is one of the worldwide leading manufacturers of sensors, encoders, measuring instruments and components for automated image</w:t>
      </w:r>
      <w:r w:rsidR="006B01FF">
        <w:rPr>
          <w:kern w:val="20"/>
          <w:sz w:val="16"/>
          <w:szCs w:val="16"/>
          <w:lang w:val="en-US"/>
        </w:rPr>
        <w:t xml:space="preserve"> </w:t>
      </w:r>
      <w:r w:rsidRPr="005F4A03">
        <w:rPr>
          <w:kern w:val="20"/>
          <w:sz w:val="16"/>
          <w:szCs w:val="16"/>
          <w:lang w:val="en-US"/>
        </w:rPr>
        <w:t xml:space="preserve">processing. </w:t>
      </w:r>
      <w:proofErr w:type="spellStart"/>
      <w:r w:rsidR="00B0150F" w:rsidRPr="005F4A03">
        <w:rPr>
          <w:kern w:val="20"/>
          <w:sz w:val="16"/>
          <w:szCs w:val="16"/>
          <w:lang w:val="en-US"/>
        </w:rPr>
        <w:t>Baumer</w:t>
      </w:r>
      <w:proofErr w:type="spellEnd"/>
      <w:r w:rsidR="00B0150F" w:rsidRPr="005F4A03">
        <w:rPr>
          <w:kern w:val="20"/>
          <w:sz w:val="16"/>
          <w:szCs w:val="16"/>
          <w:lang w:val="en-US"/>
        </w:rPr>
        <w:t xml:space="preserve"> combines innovative technolog</w:t>
      </w:r>
      <w:r w:rsidR="005A43C7" w:rsidRPr="005F4A03">
        <w:rPr>
          <w:kern w:val="20"/>
          <w:sz w:val="16"/>
          <w:szCs w:val="16"/>
          <w:lang w:val="en-US"/>
        </w:rPr>
        <w:t>ies</w:t>
      </w:r>
      <w:r w:rsidR="00B0150F" w:rsidRPr="005F4A03">
        <w:rPr>
          <w:kern w:val="20"/>
          <w:sz w:val="16"/>
          <w:szCs w:val="16"/>
          <w:lang w:val="en-US"/>
        </w:rPr>
        <w:t xml:space="preserve"> and customer-oriented service into intelligent solutions for factory and process automation and offers a</w:t>
      </w:r>
      <w:r w:rsidR="005A43C7" w:rsidRPr="005F4A03">
        <w:rPr>
          <w:kern w:val="20"/>
          <w:sz w:val="16"/>
          <w:szCs w:val="16"/>
          <w:lang w:val="en-US"/>
        </w:rPr>
        <w:t>n unrivalled</w:t>
      </w:r>
      <w:r w:rsidR="00B0150F" w:rsidRPr="005F4A03">
        <w:rPr>
          <w:kern w:val="20"/>
          <w:sz w:val="16"/>
          <w:szCs w:val="16"/>
          <w:lang w:val="en-US"/>
        </w:rPr>
        <w:t xml:space="preserve"> wide </w:t>
      </w:r>
      <w:r w:rsidR="005A43C7" w:rsidRPr="005F4A03">
        <w:rPr>
          <w:kern w:val="20"/>
          <w:sz w:val="16"/>
          <w:szCs w:val="16"/>
          <w:lang w:val="en-US"/>
        </w:rPr>
        <w:t>technology and product portfolio</w:t>
      </w:r>
      <w:r w:rsidR="00B0150F" w:rsidRPr="005F4A03">
        <w:rPr>
          <w:kern w:val="20"/>
          <w:sz w:val="16"/>
          <w:szCs w:val="16"/>
          <w:lang w:val="en-US"/>
        </w:rPr>
        <w:t>. With around 2,</w:t>
      </w:r>
      <w:r w:rsidR="006E70B0">
        <w:rPr>
          <w:kern w:val="20"/>
          <w:sz w:val="16"/>
          <w:szCs w:val="16"/>
          <w:lang w:val="en-US"/>
        </w:rPr>
        <w:t>7</w:t>
      </w:r>
      <w:r w:rsidR="00B0150F" w:rsidRPr="005F4A03">
        <w:rPr>
          <w:kern w:val="20"/>
          <w:sz w:val="16"/>
          <w:szCs w:val="16"/>
          <w:lang w:val="en-US"/>
        </w:rPr>
        <w:t>00</w:t>
      </w:r>
      <w:r w:rsidR="005F4A03">
        <w:rPr>
          <w:kern w:val="20"/>
          <w:sz w:val="16"/>
          <w:szCs w:val="16"/>
          <w:lang w:val="en-US"/>
        </w:rPr>
        <w:t> </w:t>
      </w:r>
      <w:r w:rsidR="00B0150F" w:rsidRPr="005F4A03">
        <w:rPr>
          <w:kern w:val="20"/>
          <w:sz w:val="16"/>
          <w:szCs w:val="16"/>
          <w:lang w:val="en-US"/>
        </w:rPr>
        <w:t>employees and 38</w:t>
      </w:r>
      <w:r w:rsidR="005F4A03">
        <w:rPr>
          <w:kern w:val="20"/>
          <w:sz w:val="16"/>
          <w:szCs w:val="16"/>
          <w:lang w:val="en-US"/>
        </w:rPr>
        <w:t> </w:t>
      </w:r>
      <w:r w:rsidR="00B0150F" w:rsidRPr="005F4A03">
        <w:rPr>
          <w:kern w:val="20"/>
          <w:sz w:val="16"/>
          <w:szCs w:val="16"/>
          <w:lang w:val="en-US"/>
        </w:rPr>
        <w:t>subsidiaries in 19</w:t>
      </w:r>
      <w:r w:rsidR="005F4A03">
        <w:rPr>
          <w:kern w:val="20"/>
          <w:sz w:val="16"/>
          <w:szCs w:val="16"/>
          <w:lang w:val="en-US"/>
        </w:rPr>
        <w:t> </w:t>
      </w:r>
      <w:r w:rsidR="00B0150F" w:rsidRPr="005F4A03">
        <w:rPr>
          <w:kern w:val="20"/>
          <w:sz w:val="16"/>
          <w:szCs w:val="16"/>
          <w:lang w:val="en-US"/>
        </w:rPr>
        <w:t xml:space="preserve">countries, the family-owned </w:t>
      </w:r>
      <w:r w:rsidR="005A43C7" w:rsidRPr="005F4A03">
        <w:rPr>
          <w:kern w:val="20"/>
          <w:sz w:val="16"/>
          <w:szCs w:val="16"/>
          <w:lang w:val="en-US"/>
        </w:rPr>
        <w:t xml:space="preserve">group of </w:t>
      </w:r>
      <w:r w:rsidR="00B0150F" w:rsidRPr="005F4A03">
        <w:rPr>
          <w:kern w:val="20"/>
          <w:sz w:val="16"/>
          <w:szCs w:val="16"/>
          <w:lang w:val="en-US"/>
        </w:rPr>
        <w:t>compan</w:t>
      </w:r>
      <w:r w:rsidR="005A43C7" w:rsidRPr="005F4A03">
        <w:rPr>
          <w:kern w:val="20"/>
          <w:sz w:val="16"/>
          <w:szCs w:val="16"/>
          <w:lang w:val="en-US"/>
        </w:rPr>
        <w:t>ies</w:t>
      </w:r>
      <w:r w:rsidR="00B0150F" w:rsidRPr="005F4A03">
        <w:rPr>
          <w:kern w:val="20"/>
          <w:sz w:val="16"/>
          <w:szCs w:val="16"/>
          <w:lang w:val="en-US"/>
        </w:rPr>
        <w:t xml:space="preserve"> is always close to the customer. </w:t>
      </w:r>
      <w:proofErr w:type="spellStart"/>
      <w:r w:rsidR="005A43C7" w:rsidRPr="005F4A03">
        <w:rPr>
          <w:kern w:val="20"/>
          <w:sz w:val="16"/>
          <w:szCs w:val="16"/>
          <w:lang w:val="en-US"/>
        </w:rPr>
        <w:t>Baumer</w:t>
      </w:r>
      <w:proofErr w:type="spellEnd"/>
      <w:r w:rsidR="005A43C7" w:rsidRPr="005F4A03">
        <w:rPr>
          <w:kern w:val="20"/>
          <w:sz w:val="16"/>
          <w:szCs w:val="16"/>
          <w:lang w:val="en-US"/>
        </w:rPr>
        <w:t xml:space="preserve"> provides clients in most diverse industries </w:t>
      </w:r>
      <w:r w:rsidR="005A43C7" w:rsidRPr="005F4A03">
        <w:rPr>
          <w:kern w:val="20"/>
          <w:sz w:val="16"/>
          <w:szCs w:val="16"/>
          <w:lang w:val="en-US"/>
        </w:rPr>
        <w:lastRenderedPageBreak/>
        <w:t xml:space="preserve">with vital benefits </w:t>
      </w:r>
      <w:r w:rsidR="00B0150F" w:rsidRPr="005F4A03">
        <w:rPr>
          <w:kern w:val="20"/>
          <w:sz w:val="16"/>
          <w:szCs w:val="16"/>
          <w:lang w:val="en-US"/>
        </w:rPr>
        <w:t xml:space="preserve">and measurable added value </w:t>
      </w:r>
      <w:r w:rsidR="005A43C7" w:rsidRPr="005F4A03">
        <w:rPr>
          <w:kern w:val="20"/>
          <w:sz w:val="16"/>
          <w:szCs w:val="16"/>
          <w:lang w:val="en-US"/>
        </w:rPr>
        <w:t>by</w:t>
      </w:r>
      <w:r w:rsidR="00B0150F" w:rsidRPr="005F4A03">
        <w:rPr>
          <w:kern w:val="20"/>
          <w:sz w:val="16"/>
          <w:szCs w:val="16"/>
          <w:lang w:val="en-US"/>
        </w:rPr>
        <w:t xml:space="preserve"> worldwide consisten</w:t>
      </w:r>
      <w:r w:rsidR="005A43C7" w:rsidRPr="005F4A03">
        <w:rPr>
          <w:kern w:val="20"/>
          <w:sz w:val="16"/>
          <w:szCs w:val="16"/>
          <w:lang w:val="en-US"/>
        </w:rPr>
        <w:t>t</w:t>
      </w:r>
      <w:r w:rsidR="00B0150F" w:rsidRPr="005F4A03">
        <w:rPr>
          <w:kern w:val="20"/>
          <w:sz w:val="16"/>
          <w:szCs w:val="16"/>
          <w:lang w:val="en-US"/>
        </w:rPr>
        <w:t xml:space="preserve"> high quality standards and</w:t>
      </w:r>
      <w:r w:rsidR="005A43C7" w:rsidRPr="005F4A03">
        <w:rPr>
          <w:kern w:val="20"/>
          <w:sz w:val="16"/>
          <w:szCs w:val="16"/>
          <w:lang w:val="en-US"/>
        </w:rPr>
        <w:t xml:space="preserve"> outstanding </w:t>
      </w:r>
      <w:r w:rsidR="00B0150F" w:rsidRPr="005F4A03">
        <w:rPr>
          <w:kern w:val="20"/>
          <w:sz w:val="16"/>
          <w:szCs w:val="16"/>
          <w:lang w:val="en-US"/>
        </w:rPr>
        <w:t xml:space="preserve">innovative potential. </w:t>
      </w:r>
      <w:r w:rsidR="005A43C7" w:rsidRPr="005F4A03">
        <w:rPr>
          <w:kern w:val="20"/>
          <w:sz w:val="16"/>
          <w:szCs w:val="16"/>
          <w:lang w:val="en-US"/>
        </w:rPr>
        <w:t xml:space="preserve">Learn more at </w:t>
      </w:r>
      <w:hyperlink r:id="rId14" w:history="1">
        <w:r w:rsidR="00B0150F" w:rsidRPr="005F4A03">
          <w:rPr>
            <w:color w:val="003399"/>
            <w:kern w:val="20"/>
            <w:sz w:val="16"/>
            <w:szCs w:val="16"/>
            <w:u w:val="single"/>
            <w:lang w:val="en-US"/>
          </w:rPr>
          <w:t>www.baumer.com</w:t>
        </w:r>
      </w:hyperlink>
      <w:r w:rsidR="00B0150F" w:rsidRPr="005F4A03">
        <w:rPr>
          <w:kern w:val="20"/>
          <w:sz w:val="16"/>
          <w:szCs w:val="16"/>
          <w:lang w:val="en-US"/>
        </w:rPr>
        <w:t xml:space="preserve"> on the internet.</w:t>
      </w:r>
    </w:p>
    <w:p w14:paraId="5E1E4B72" w14:textId="77777777" w:rsidR="00D73B0B" w:rsidRPr="005F4A03" w:rsidRDefault="00D73B0B" w:rsidP="00D73B0B">
      <w:pPr>
        <w:spacing w:line="360" w:lineRule="auto"/>
        <w:rPr>
          <w:b/>
          <w:szCs w:val="20"/>
          <w:lang w:val="en-US"/>
        </w:rPr>
      </w:pPr>
    </w:p>
    <w:p w14:paraId="5E1E4B73" w14:textId="77777777" w:rsidR="00D73B0B" w:rsidRPr="005F4A03" w:rsidRDefault="00D73B0B" w:rsidP="00D73B0B">
      <w:pPr>
        <w:spacing w:line="360" w:lineRule="auto"/>
        <w:rPr>
          <w:szCs w:val="20"/>
          <w:lang w:val="en-US"/>
        </w:rPr>
      </w:pPr>
    </w:p>
    <w:tbl>
      <w:tblPr>
        <w:tblW w:w="0" w:type="auto"/>
        <w:tblLook w:val="01E0" w:firstRow="1" w:lastRow="1" w:firstColumn="1" w:lastColumn="1" w:noHBand="0" w:noVBand="0"/>
      </w:tblPr>
      <w:tblGrid>
        <w:gridCol w:w="3369"/>
        <w:gridCol w:w="3485"/>
      </w:tblGrid>
      <w:tr w:rsidR="00B0150F" w:rsidRPr="007618BF" w14:paraId="5E1E4B82" w14:textId="77777777" w:rsidTr="00D06A30">
        <w:tc>
          <w:tcPr>
            <w:tcW w:w="3369" w:type="dxa"/>
            <w:shd w:val="clear" w:color="auto" w:fill="auto"/>
          </w:tcPr>
          <w:p w14:paraId="5E1E4B74" w14:textId="77777777" w:rsidR="00B0150F" w:rsidRPr="005F4A03" w:rsidRDefault="00B0150F" w:rsidP="00D06A30">
            <w:pPr>
              <w:spacing w:line="240" w:lineRule="exact"/>
              <w:rPr>
                <w:b/>
                <w:bCs/>
                <w:sz w:val="16"/>
                <w:szCs w:val="16"/>
                <w:lang w:val="en-US"/>
              </w:rPr>
            </w:pPr>
            <w:r w:rsidRPr="005F4A03">
              <w:rPr>
                <w:b/>
                <w:bCs/>
                <w:sz w:val="16"/>
                <w:szCs w:val="16"/>
                <w:lang w:val="en-US"/>
              </w:rPr>
              <w:t>Press contact:</w:t>
            </w:r>
          </w:p>
          <w:p w14:paraId="4C120A2F" w14:textId="4BD8A216" w:rsidR="006E6F2B" w:rsidRPr="006E6F2B" w:rsidRDefault="007618BF" w:rsidP="006E6F2B">
            <w:pPr>
              <w:spacing w:line="240" w:lineRule="exact"/>
              <w:rPr>
                <w:sz w:val="16"/>
                <w:szCs w:val="16"/>
                <w:lang w:val="en-US"/>
              </w:rPr>
            </w:pPr>
            <w:r>
              <w:rPr>
                <w:sz w:val="16"/>
                <w:szCs w:val="16"/>
                <w:lang w:val="en-US"/>
              </w:rPr>
              <w:t>Christina Frick</w:t>
            </w:r>
          </w:p>
          <w:p w14:paraId="6B1D8A5C" w14:textId="77777777" w:rsidR="006E6F2B" w:rsidRPr="00682651" w:rsidRDefault="006E6F2B" w:rsidP="006E6F2B">
            <w:pPr>
              <w:spacing w:line="240" w:lineRule="exact"/>
              <w:rPr>
                <w:sz w:val="16"/>
                <w:szCs w:val="16"/>
                <w:lang w:val="en-US"/>
              </w:rPr>
            </w:pPr>
            <w:proofErr w:type="spellStart"/>
            <w:r w:rsidRPr="00682651">
              <w:rPr>
                <w:sz w:val="16"/>
                <w:szCs w:val="16"/>
                <w:lang w:val="en-US"/>
              </w:rPr>
              <w:t>Baumer</w:t>
            </w:r>
            <w:proofErr w:type="spellEnd"/>
            <w:r w:rsidRPr="00682651">
              <w:rPr>
                <w:sz w:val="16"/>
                <w:szCs w:val="16"/>
                <w:lang w:val="en-US"/>
              </w:rPr>
              <w:t xml:space="preserve"> Group</w:t>
            </w:r>
          </w:p>
          <w:p w14:paraId="5E1E4B78" w14:textId="0E6E0DC2" w:rsidR="00C571B2" w:rsidRPr="007618BF" w:rsidRDefault="00C571B2" w:rsidP="00C571B2">
            <w:pPr>
              <w:spacing w:line="240" w:lineRule="exact"/>
              <w:rPr>
                <w:sz w:val="16"/>
                <w:szCs w:val="16"/>
                <w:highlight w:val="yellow"/>
                <w:lang w:val="en-US"/>
              </w:rPr>
            </w:pPr>
            <w:r w:rsidRPr="007618BF">
              <w:rPr>
                <w:sz w:val="16"/>
                <w:szCs w:val="16"/>
                <w:lang w:val="en-US"/>
              </w:rPr>
              <w:t xml:space="preserve">Phone </w:t>
            </w:r>
            <w:r w:rsidR="007618BF" w:rsidRPr="007618BF">
              <w:rPr>
                <w:sz w:val="16"/>
                <w:szCs w:val="16"/>
                <w:lang w:val="en-US"/>
              </w:rPr>
              <w:t>+49 7771 6474 1205</w:t>
            </w:r>
          </w:p>
          <w:p w14:paraId="5E1E4B79" w14:textId="75893727" w:rsidR="00C571B2" w:rsidRPr="006E6F2B" w:rsidRDefault="00C571B2" w:rsidP="00C571B2">
            <w:pPr>
              <w:spacing w:line="240" w:lineRule="exact"/>
              <w:rPr>
                <w:sz w:val="16"/>
                <w:szCs w:val="16"/>
                <w:lang w:val="fr-FR"/>
              </w:rPr>
            </w:pPr>
            <w:r w:rsidRPr="006B01FF">
              <w:rPr>
                <w:sz w:val="16"/>
                <w:szCs w:val="16"/>
                <w:lang w:val="fr-FR"/>
              </w:rPr>
              <w:t>Fax</w:t>
            </w:r>
            <w:r w:rsidR="006E6F2B">
              <w:rPr>
                <w:sz w:val="16"/>
                <w:szCs w:val="16"/>
                <w:lang w:val="fr-FR"/>
              </w:rPr>
              <w:t xml:space="preserve"> </w:t>
            </w:r>
            <w:r w:rsidR="006E6F2B" w:rsidRPr="006E6F2B">
              <w:rPr>
                <w:sz w:val="16"/>
                <w:szCs w:val="16"/>
                <w:lang w:val="fr-FR"/>
              </w:rPr>
              <w:t>+41 (0)52 728 11 44</w:t>
            </w:r>
          </w:p>
          <w:p w14:paraId="1673FA29" w14:textId="1435D438" w:rsidR="007618BF" w:rsidRDefault="007618BF" w:rsidP="00C571B2">
            <w:pPr>
              <w:spacing w:line="240" w:lineRule="exact"/>
              <w:rPr>
                <w:sz w:val="16"/>
                <w:szCs w:val="16"/>
                <w:lang w:val="fr-FR"/>
              </w:rPr>
            </w:pPr>
            <w:r>
              <w:rPr>
                <w:sz w:val="16"/>
                <w:szCs w:val="16"/>
                <w:lang w:val="fr-FR"/>
              </w:rPr>
              <w:t>cfrick@baumer.com</w:t>
            </w:r>
          </w:p>
          <w:p w14:paraId="5E1E4B7B" w14:textId="0C7F9B42" w:rsidR="00B0150F" w:rsidRPr="006E6F2B" w:rsidRDefault="00C571B2" w:rsidP="00C571B2">
            <w:pPr>
              <w:spacing w:line="240" w:lineRule="exact"/>
              <w:rPr>
                <w:b/>
                <w:sz w:val="16"/>
                <w:szCs w:val="16"/>
                <w:lang w:val="fr-FR"/>
              </w:rPr>
            </w:pPr>
            <w:r w:rsidRPr="006E6F2B">
              <w:rPr>
                <w:sz w:val="16"/>
                <w:szCs w:val="16"/>
                <w:lang w:val="fr-FR"/>
              </w:rPr>
              <w:t>www.baumer.com</w:t>
            </w:r>
          </w:p>
        </w:tc>
        <w:tc>
          <w:tcPr>
            <w:tcW w:w="3485" w:type="dxa"/>
            <w:shd w:val="clear" w:color="auto" w:fill="auto"/>
          </w:tcPr>
          <w:p w14:paraId="5E1E4B7C" w14:textId="77777777" w:rsidR="00B0150F" w:rsidRPr="005F4A03" w:rsidRDefault="00B0150F" w:rsidP="00B0150F">
            <w:pPr>
              <w:spacing w:line="240" w:lineRule="exact"/>
              <w:rPr>
                <w:b/>
                <w:bCs/>
                <w:sz w:val="16"/>
                <w:szCs w:val="16"/>
                <w:lang w:val="en-US"/>
              </w:rPr>
            </w:pPr>
            <w:r w:rsidRPr="005F4A03">
              <w:rPr>
                <w:b/>
                <w:bCs/>
                <w:sz w:val="16"/>
                <w:szCs w:val="16"/>
                <w:lang w:val="en-US"/>
              </w:rPr>
              <w:t>Company contact global:</w:t>
            </w:r>
          </w:p>
          <w:p w14:paraId="5E1E4B7D" w14:textId="77777777" w:rsidR="00B0150F" w:rsidRPr="005F4A03" w:rsidRDefault="00B0150F" w:rsidP="00D06A30">
            <w:pPr>
              <w:spacing w:line="240" w:lineRule="exact"/>
              <w:rPr>
                <w:sz w:val="16"/>
                <w:szCs w:val="16"/>
                <w:lang w:val="en-US"/>
              </w:rPr>
            </w:pPr>
            <w:proofErr w:type="spellStart"/>
            <w:r w:rsidRPr="005F4A03">
              <w:rPr>
                <w:sz w:val="16"/>
                <w:szCs w:val="16"/>
                <w:lang w:val="en-US"/>
              </w:rPr>
              <w:t>Baumer</w:t>
            </w:r>
            <w:proofErr w:type="spellEnd"/>
            <w:r w:rsidRPr="005F4A03">
              <w:rPr>
                <w:sz w:val="16"/>
                <w:szCs w:val="16"/>
                <w:lang w:val="en-US"/>
              </w:rPr>
              <w:t xml:space="preserve"> Group</w:t>
            </w:r>
          </w:p>
          <w:p w14:paraId="5E1E4B7E" w14:textId="77777777" w:rsidR="00C571B2" w:rsidRPr="005F4A03" w:rsidRDefault="00C571B2" w:rsidP="00C571B2">
            <w:pPr>
              <w:spacing w:line="240" w:lineRule="exact"/>
              <w:rPr>
                <w:sz w:val="16"/>
                <w:szCs w:val="16"/>
                <w:lang w:val="en-US"/>
              </w:rPr>
            </w:pPr>
            <w:r w:rsidRPr="005F4A03">
              <w:rPr>
                <w:sz w:val="16"/>
                <w:szCs w:val="16"/>
                <w:lang w:val="en-US"/>
              </w:rPr>
              <w:t>Phone +41 (0)52 728 11 22</w:t>
            </w:r>
          </w:p>
          <w:p w14:paraId="5E1E4B7F" w14:textId="77777777" w:rsidR="00B0150F" w:rsidRPr="006B01FF" w:rsidRDefault="00C571B2" w:rsidP="00C571B2">
            <w:pPr>
              <w:spacing w:line="240" w:lineRule="exact"/>
              <w:rPr>
                <w:sz w:val="16"/>
                <w:szCs w:val="16"/>
                <w:lang w:val="fr-FR"/>
              </w:rPr>
            </w:pPr>
            <w:r w:rsidRPr="006B01FF">
              <w:rPr>
                <w:sz w:val="16"/>
                <w:szCs w:val="16"/>
                <w:lang w:val="fr-FR"/>
              </w:rPr>
              <w:t>Fax +41 (0)52 728 11 44</w:t>
            </w:r>
            <w:r w:rsidR="00B0150F" w:rsidRPr="006B01FF">
              <w:rPr>
                <w:sz w:val="16"/>
                <w:szCs w:val="16"/>
                <w:lang w:val="fr-FR"/>
              </w:rPr>
              <w:tab/>
            </w:r>
          </w:p>
          <w:p w14:paraId="5E1E4B80" w14:textId="77777777" w:rsidR="00B0150F" w:rsidRPr="006B01FF" w:rsidRDefault="00B0150F" w:rsidP="00D06A30">
            <w:pPr>
              <w:spacing w:line="240" w:lineRule="exact"/>
              <w:rPr>
                <w:sz w:val="16"/>
                <w:szCs w:val="16"/>
                <w:lang w:val="fr-FR"/>
              </w:rPr>
            </w:pPr>
            <w:r w:rsidRPr="006B01FF">
              <w:rPr>
                <w:sz w:val="16"/>
                <w:szCs w:val="16"/>
                <w:lang w:val="fr-FR"/>
              </w:rPr>
              <w:t xml:space="preserve">sales@baumer.com </w:t>
            </w:r>
            <w:r w:rsidRPr="006B01FF">
              <w:rPr>
                <w:sz w:val="16"/>
                <w:szCs w:val="16"/>
                <w:lang w:val="fr-FR"/>
              </w:rPr>
              <w:tab/>
            </w:r>
          </w:p>
          <w:p w14:paraId="5E1E4B81" w14:textId="77777777" w:rsidR="00B0150F" w:rsidRPr="006B01FF" w:rsidRDefault="007618BF" w:rsidP="00D06A30">
            <w:pPr>
              <w:spacing w:line="240" w:lineRule="exact"/>
              <w:rPr>
                <w:b/>
                <w:sz w:val="16"/>
                <w:szCs w:val="16"/>
                <w:lang w:val="fr-FR"/>
              </w:rPr>
            </w:pPr>
            <w:hyperlink r:id="rId15" w:history="1">
              <w:r w:rsidR="00B0150F" w:rsidRPr="006B01FF">
                <w:rPr>
                  <w:rStyle w:val="Hyperlink"/>
                  <w:color w:val="auto"/>
                  <w:sz w:val="16"/>
                  <w:szCs w:val="16"/>
                  <w:u w:val="none"/>
                  <w:lang w:val="fr-FR"/>
                </w:rPr>
                <w:t>www.baumer.com</w:t>
              </w:r>
            </w:hyperlink>
            <w:r w:rsidR="00B0150F" w:rsidRPr="006B01FF">
              <w:rPr>
                <w:b/>
                <w:sz w:val="16"/>
                <w:szCs w:val="16"/>
                <w:lang w:val="fr-FR"/>
              </w:rPr>
              <w:t xml:space="preserve"> </w:t>
            </w:r>
          </w:p>
        </w:tc>
      </w:tr>
    </w:tbl>
    <w:p w14:paraId="5E1E4B83" w14:textId="77777777" w:rsidR="00EA6E92" w:rsidRPr="006B01FF" w:rsidRDefault="00EA6E92" w:rsidP="00A60557">
      <w:pPr>
        <w:rPr>
          <w:lang w:val="fr-FR"/>
        </w:rPr>
      </w:pPr>
      <w:bookmarkStart w:id="0" w:name="_GoBack"/>
      <w:bookmarkEnd w:id="0"/>
    </w:p>
    <w:sectPr w:rsidR="00EA6E92" w:rsidRPr="006B01FF">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4B88" w14:textId="77777777" w:rsidR="00B068AD" w:rsidRDefault="00B068AD">
      <w:r>
        <w:separator/>
      </w:r>
    </w:p>
  </w:endnote>
  <w:endnote w:type="continuationSeparator" w:id="0">
    <w:p w14:paraId="5E1E4B89"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B"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5E1E4B8C" w14:textId="2F0C8E49" w:rsidR="00B068AD" w:rsidRDefault="00B068AD">
    <w:pPr>
      <w:pStyle w:val="Fuzeile"/>
    </w:pPr>
    <w:r>
      <w:fldChar w:fldCharType="begin"/>
    </w:r>
    <w:r>
      <w:instrText xml:space="preserve"> SAVEDATE \@ "dd.MM.yyyy" \* MERGEFORMAT </w:instrText>
    </w:r>
    <w:r>
      <w:fldChar w:fldCharType="separate"/>
    </w:r>
    <w:r w:rsidR="007618BF">
      <w:rPr>
        <w:noProof/>
      </w:rPr>
      <w:t>26.10.2018</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5E1E4B8D" w14:textId="77777777"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E" w14:textId="7C5B5349"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7618BF">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7618BF">
      <w:rPr>
        <w:noProof/>
        <w:sz w:val="16"/>
      </w:rPr>
      <w:t>2</w:t>
    </w:r>
    <w:r>
      <w:rPr>
        <w:sz w:val="16"/>
      </w:rPr>
      <w:fldChar w:fldCharType="end"/>
    </w:r>
    <w:r>
      <w:rPr>
        <w:sz w:val="16"/>
      </w:rPr>
      <w:tab/>
    </w:r>
    <w:proofErr w:type="spellStart"/>
    <w:r>
      <w:rPr>
        <w:sz w:val="16"/>
      </w:rPr>
      <w:t>Baumer</w:t>
    </w:r>
    <w:proofErr w:type="spellEnd"/>
    <w:r>
      <w:rPr>
        <w:sz w:val="16"/>
      </w:rPr>
      <w:t xml:space="preserve"> Group</w:t>
    </w:r>
  </w:p>
  <w:p w14:paraId="5E1E4B8F" w14:textId="77777777" w:rsidR="00B068AD" w:rsidRDefault="00B068AD">
    <w:pPr>
      <w:pBdr>
        <w:top w:val="single" w:sz="4" w:space="1" w:color="auto"/>
      </w:pBdr>
      <w:tabs>
        <w:tab w:val="center" w:pos="4819"/>
        <w:tab w:val="right" w:pos="9638"/>
      </w:tabs>
    </w:pPr>
    <w:r>
      <w:rPr>
        <w:sz w:val="16"/>
      </w:rPr>
      <w:tab/>
    </w:r>
    <w:r>
      <w:rPr>
        <w:sz w:val="16"/>
      </w:rPr>
      <w:tab/>
    </w:r>
  </w:p>
  <w:p w14:paraId="5E1E4B90" w14:textId="77777777"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91" w14:textId="77777777" w:rsidR="00B068AD" w:rsidRDefault="00B068AD">
    <w:pPr>
      <w:pStyle w:val="Fuzeile"/>
      <w:tabs>
        <w:tab w:val="clear" w:pos="4820"/>
        <w:tab w:val="clear" w:pos="9639"/>
        <w:tab w:val="center" w:pos="4819"/>
        <w:tab w:val="right" w:pos="9638"/>
      </w:tabs>
      <w:rPr>
        <w:sz w:val="20"/>
      </w:rPr>
    </w:pPr>
    <w:r>
      <w:rPr>
        <w:sz w:val="20"/>
      </w:rPr>
      <w:fldChar w:fldCharType="begin"/>
    </w:r>
    <w:r>
      <w:rPr>
        <w:sz w:val="20"/>
      </w:rPr>
      <w:instrText xml:space="preserve"> FILENAME  \* MERGEFORMAT </w:instrText>
    </w:r>
    <w:r>
      <w:rPr>
        <w:sz w:val="20"/>
      </w:rPr>
      <w:fldChar w:fldCharType="separate"/>
    </w:r>
    <w:r w:rsidR="002551A0">
      <w:rPr>
        <w:noProof/>
        <w:sz w:val="20"/>
      </w:rPr>
      <w:t>15xxxx_Baumer_PR_VeriSens_IP69K_DE_Anuga_revSTMI.docx</w:t>
    </w:r>
    <w:r>
      <w:rPr>
        <w:sz w:val="20"/>
      </w:rPr>
      <w:fldChar w:fldCharType="end"/>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sidR="002551A0">
      <w:rPr>
        <w:noProof/>
        <w:sz w:val="20"/>
      </w:rPr>
      <w:t>2</w:t>
    </w:r>
    <w:r>
      <w:rPr>
        <w:sz w:val="20"/>
      </w:rPr>
      <w:fldChar w:fldCharType="end"/>
    </w:r>
    <w:r>
      <w:rPr>
        <w:sz w:val="20"/>
      </w:rPr>
      <w:tab/>
    </w:r>
    <w:proofErr w:type="spellStart"/>
    <w:r>
      <w:rPr>
        <w:sz w:val="20"/>
      </w:rPr>
      <w:t>Baumer</w:t>
    </w:r>
    <w:proofErr w:type="spellEnd"/>
    <w:r>
      <w:rPr>
        <w:sz w:val="20"/>
      </w:rPr>
      <w:t xml:space="preserve"> </w:t>
    </w:r>
    <w:proofErr w:type="spellStart"/>
    <w:r>
      <w:rPr>
        <w:sz w:val="20"/>
      </w:rPr>
      <w:t>Electric</w:t>
    </w:r>
    <w:proofErr w:type="spellEnd"/>
    <w:r>
      <w:rPr>
        <w:sz w:val="20"/>
      </w:rPr>
      <w:t xml:space="preserve"> AG</w:t>
    </w:r>
  </w:p>
  <w:p w14:paraId="5E1E4B92" w14:textId="1811AF41" w:rsidR="00B068AD" w:rsidRDefault="00B068AD">
    <w:pPr>
      <w:pStyle w:val="Fuzeile"/>
    </w:pPr>
    <w:r>
      <w:fldChar w:fldCharType="begin"/>
    </w:r>
    <w:r>
      <w:instrText xml:space="preserve"> SAVEDATE \@ "dd.MM.yyyy" \* MERGEFORMAT </w:instrText>
    </w:r>
    <w:r>
      <w:fldChar w:fldCharType="separate"/>
    </w:r>
    <w:r w:rsidR="007618BF">
      <w:rPr>
        <w:noProof/>
      </w:rPr>
      <w:t>26.10.2018</w:t>
    </w:r>
    <w:r>
      <w:fldChar w:fldCharType="end"/>
    </w:r>
    <w:r>
      <w:t>/</w:t>
    </w:r>
    <w:fldSimple w:instr=" AUTHOR  \* MERGEFORMAT ">
      <w:r w:rsidR="002551A0">
        <w:rPr>
          <w:noProof/>
        </w:rPr>
        <w:t>Diepenbrock Stefan</w:t>
      </w:r>
    </w:fldSimple>
    <w:r>
      <w:tab/>
    </w:r>
    <w:r>
      <w:tab/>
      <w:t xml:space="preserve">Frauenfeld, </w:t>
    </w:r>
    <w:proofErr w:type="spellStart"/>
    <w:r>
      <w:t>Switzerland</w:t>
    </w:r>
    <w:proofErr w:type="spellEnd"/>
  </w:p>
  <w:p w14:paraId="5E1E4B93" w14:textId="77777777"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4B86" w14:textId="77777777" w:rsidR="00B068AD" w:rsidRDefault="00B068AD">
      <w:r>
        <w:separator/>
      </w:r>
    </w:p>
  </w:footnote>
  <w:footnote w:type="continuationSeparator" w:id="0">
    <w:p w14:paraId="5E1E4B87" w14:textId="77777777" w:rsidR="00B068AD" w:rsidRDefault="00B0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4B8A" w14:textId="77777777" w:rsidR="00B068AD" w:rsidRDefault="00B068AD" w:rsidP="0006218F">
    <w:pPr>
      <w:tabs>
        <w:tab w:val="right" w:pos="9639"/>
      </w:tabs>
      <w:ind w:left="79" w:hanging="697"/>
    </w:pPr>
    <w:r>
      <w:rPr>
        <w:noProof/>
        <w:lang w:val="de-DE" w:eastAsia="zh-CN"/>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de-DE" w:eastAsia="zh-CN"/>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56A11"/>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0DE3"/>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D2E9A"/>
    <w:rsid w:val="006D4588"/>
    <w:rsid w:val="006D7391"/>
    <w:rsid w:val="006E30E1"/>
    <w:rsid w:val="006E6F2B"/>
    <w:rsid w:val="006E70B0"/>
    <w:rsid w:val="006F31E9"/>
    <w:rsid w:val="006F376E"/>
    <w:rsid w:val="006F7182"/>
    <w:rsid w:val="00701B5B"/>
    <w:rsid w:val="00711D4A"/>
    <w:rsid w:val="00711FF0"/>
    <w:rsid w:val="00716864"/>
    <w:rsid w:val="007360F8"/>
    <w:rsid w:val="00755A38"/>
    <w:rsid w:val="00756FA8"/>
    <w:rsid w:val="007571A0"/>
    <w:rsid w:val="007618BF"/>
    <w:rsid w:val="007658F6"/>
    <w:rsid w:val="00765D5D"/>
    <w:rsid w:val="007678A7"/>
    <w:rsid w:val="007754DC"/>
    <w:rsid w:val="00776C67"/>
    <w:rsid w:val="00783AA5"/>
    <w:rsid w:val="00792874"/>
    <w:rsid w:val="007A5BCD"/>
    <w:rsid w:val="007B749A"/>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5999"/>
    <w:rsid w:val="009274F2"/>
    <w:rsid w:val="00927878"/>
    <w:rsid w:val="009371DC"/>
    <w:rsid w:val="009465A3"/>
    <w:rsid w:val="00960872"/>
    <w:rsid w:val="009625DE"/>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34AFF"/>
    <w:rsid w:val="00A443D2"/>
    <w:rsid w:val="00A57C8C"/>
    <w:rsid w:val="00A60557"/>
    <w:rsid w:val="00A65BAE"/>
    <w:rsid w:val="00A71E2C"/>
    <w:rsid w:val="00A72AA8"/>
    <w:rsid w:val="00A91EA6"/>
    <w:rsid w:val="00AA22BA"/>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A11"/>
    <w:rsid w:val="00BA281A"/>
    <w:rsid w:val="00BA4EA5"/>
    <w:rsid w:val="00BB106D"/>
    <w:rsid w:val="00BB1C60"/>
    <w:rsid w:val="00BC1524"/>
    <w:rsid w:val="00BC5444"/>
    <w:rsid w:val="00BC7E58"/>
    <w:rsid w:val="00BD0160"/>
    <w:rsid w:val="00BD0FC4"/>
    <w:rsid w:val="00BD212B"/>
    <w:rsid w:val="00BF27CE"/>
    <w:rsid w:val="00C0095C"/>
    <w:rsid w:val="00C021A7"/>
    <w:rsid w:val="00C07EFB"/>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1F2B"/>
    <w:rsid w:val="00DD697F"/>
    <w:rsid w:val="00DE178E"/>
    <w:rsid w:val="00DE631F"/>
    <w:rsid w:val="00DE6C24"/>
    <w:rsid w:val="00DF399E"/>
    <w:rsid w:val="00DF4E68"/>
    <w:rsid w:val="00E26075"/>
    <w:rsid w:val="00E355E3"/>
    <w:rsid w:val="00E35D19"/>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 w:val="00FF67B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5E1E4B61"/>
  <w15:docId w15:val="{AD994B1E-0762-4DC6-9AC7-6EC379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umer.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BBSPRCNo xmlns="e7b51557-81f9-4e64-8758-5330901a8bf6">
      <Value>02.02.</Value>
    </BBSPRCNo>
    <BBSLevel xmlns="e7b51557-81f9-4e64-8758-5330901a8bf6">Group</BBSLevel>
    <BBSUsedInCompany xmlns="e7b51557-81f9-4e64-8758-5330901a8bf6"/>
    <BBSLanguage xmlns="e7b51557-81f9-4e64-8758-5330901a8bf6">
      <Value>EN</Value>
    </BBSLanguage>
    <Owner xmlns="e7b51557-81f9-4e64-8758-5330901a8bf6">
      <UserInfo>
        <DisplayName>Benz Adrian</DisplayName>
        <AccountId>4929</AccountId>
        <AccountType/>
      </UserInfo>
    </Owner>
    <BBSCompany xmlns="e7b51557-81f9-4e64-8758-5330901a8bf6">
      <Value>ALL</Value>
    </BBSCompany>
    <BBSChangeHistory xmlns="e7b51557-81f9-4e64-8758-5330901a8bf6">02.08.2018: Number of employees corrected</BBSChangeHistory>
    <BBSRetention xmlns="e7b51557-81f9-4e64-8758-5330901a8bf6">none</BBSRetention>
    <BBSStorage xmlns="e7b51557-81f9-4e64-8758-5330901a8bf6">E</BBSStorage>
    <BBSScope xmlns="e7b51557-81f9-4e64-8758-5330901a8bf6">
      <Value>ALL</Value>
    </BBSScope>
    <BBSDocType xmlns="e7b51557-81f9-4e64-8758-5330901a8bf6">SOP</BBSDocType>
    <BBSDeleteMark xmlns="e7b51557-81f9-4e64-8758-5330901a8bf6">false</BBSDeleteMark>
    <BBSCategory xmlns="e7b51557-81f9-4e64-8758-5330901a8bf6">TPL</BB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6caa2f-33ef-4e65-baec-39447f8fc80e" ContentTypeId="0x0101001195B620A1DC30408F0DEFABF60333C7" PreviousValue="false"/>
</file>

<file path=customXml/item4.xml><?xml version="1.0" encoding="utf-8"?>
<ct:contentTypeSchema xmlns:ct="http://schemas.microsoft.com/office/2006/metadata/contentType" xmlns:ma="http://schemas.microsoft.com/office/2006/metadata/properties/metaAttributes" ct:_="" ma:_="" ma:contentTypeName="BBSCore" ma:contentTypeID="0x0101001195B620A1DC30408F0DEFABF60333C70062488EE1223A9D4BB9AFEAF42A9486AB" ma:contentTypeVersion="32" ma:contentTypeDescription="" ma:contentTypeScope="" ma:versionID="b4cd962a70a24df698f910862037ba88">
  <xsd:schema xmlns:xsd="http://www.w3.org/2001/XMLSchema" xmlns:xs="http://www.w3.org/2001/XMLSchema" xmlns:p="http://schemas.microsoft.com/office/2006/metadata/properties" xmlns:ns2="e7b51557-81f9-4e64-8758-5330901a8bf6" targetNamespace="http://schemas.microsoft.com/office/2006/metadata/properties" ma:root="true" ma:fieldsID="f0d25d8c98905a1401ac170cad23dda4" ns2:_="">
    <xsd:import namespace="e7b51557-81f9-4e64-8758-5330901a8bf6"/>
    <xsd:element name="properties">
      <xsd:complexType>
        <xsd:sequence>
          <xsd:element name="documentManagement">
            <xsd:complexType>
              <xsd:all>
                <xsd:element ref="ns2:BBSCategory" minOccurs="0"/>
                <xsd:element ref="ns2:BBSPRCNo" minOccurs="0"/>
                <xsd:element ref="ns2:BBSCompany" minOccurs="0"/>
                <xsd:element ref="ns2:BBSScope" minOccurs="0"/>
                <xsd:element ref="ns2:BBSLevel" minOccurs="0"/>
                <xsd:element ref="ns2:BBSLanguage" minOccurs="0"/>
                <xsd:element ref="ns2:Owner"/>
                <xsd:element ref="ns2:BBSRetention" minOccurs="0"/>
                <xsd:element ref="ns2:BBSStorage" minOccurs="0"/>
                <xsd:element ref="ns2:BBSDocType" minOccurs="0"/>
                <xsd:element ref="ns2:BBSChangeHistory" minOccurs="0"/>
                <xsd:element ref="ns2:BBSDeleteMark" minOccurs="0"/>
                <xsd:element ref="ns2:BBSUsedInCompa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1557-81f9-4e64-8758-5330901a8bf6" elementFormDefault="qualified">
    <xsd:import namespace="http://schemas.microsoft.com/office/2006/documentManagement/types"/>
    <xsd:import namespace="http://schemas.microsoft.com/office/infopath/2007/PartnerControls"/>
    <xsd:element name="BBSCategory" ma:index="1" nillable="true" ma:displayName="Category" ma:default="BWI" ma:format="Dropdown" ma:internalName="BBSCategory">
      <xsd:simpleType>
        <xsd:restriction base="dms:Choice">
          <xsd:enumeration value="BWI"/>
          <xsd:enumeration value="TPL"/>
          <xsd:enumeration value="PRC"/>
          <xsd:enumeration value="ORG"/>
          <xsd:enumeration value="BOE"/>
          <xsd:enumeration value="RASCI"/>
          <xsd:enumeration value="ROL"/>
        </xsd:restriction>
      </xsd:simpleType>
    </xsd:element>
    <xsd:element name="BBSPRCNo" ma:index="2" nillable="true" ma:displayName="PRC No." ma:internalName="BBSPRCNo" ma:readOnly="false">
      <xsd:complexType>
        <xsd:complexContent>
          <xsd:extension base="dms:MultiChoice">
            <xsd:sequence>
              <xsd:element name="Value" maxOccurs="unbounded" minOccurs="0" nillable="true">
                <xsd:simpleType>
                  <xsd:restriction base="dms:Choice">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enumeration value="05.01."/>
                    <xsd:enumeration value="05.02."/>
                    <xsd:enumeration value="05.03."/>
                    <xsd:enumeration value="05.04."/>
                    <xsd:enumeration value="05.05."/>
                    <xsd:enumeration value="05.06."/>
                    <xsd:enumeration value="05.07."/>
                    <xsd:enumeration value="05.08."/>
                  </xsd:restriction>
                </xsd:simpleType>
              </xsd:element>
            </xsd:sequence>
          </xsd:extension>
        </xsd:complexContent>
      </xsd:complexType>
    </xsd:element>
    <xsd:element name="BBSCompany" ma:index="3" nillable="true" ma:displayName="Company" ma:internalName="BBSCompany" ma:readOnly="fals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ES"/>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BBSScope" ma:index="4" nillable="true" ma:displayName="Scope" ma:default="ALL" ma:internalName="BBSScop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BBSLevel" ma:index="5" nillable="true" ma:displayName="Lev." ma:default="Group" ma:description="'Group' applicable for all companies &#10;'Site' specific documentation only for some companies" ma:format="RadioButtons" ma:internalName="BBSLevel">
      <xsd:simpleType>
        <xsd:restriction base="dms:Choice">
          <xsd:enumeration value="Group"/>
          <xsd:enumeration value="Site"/>
        </xsd:restriction>
      </xsd:simpleType>
    </xsd:element>
    <xsd:element name="BBSLanguage" ma:index="6" nillable="true" ma:displayName="Lang." ma:default="DE" ma:internalName="BBSLanguag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enumeration value="SE"/>
                  </xsd:restriction>
                </xsd:simpleType>
              </xsd:element>
            </xsd:sequence>
          </xsd:extension>
        </xsd:complexContent>
      </xsd:complexType>
    </xsd:element>
    <xsd:element name="Owner" ma:index="8" ma:displayName="Owner" ma:list="UserInfo" ma:SharePointGroup="0" ma:internalName="Owne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BSRetention" ma:index="9" nillable="true" ma:displayName="Retention" ma:default="none" ma:format="Dropdown" ma:internalName="BBSRetention">
      <xsd:simpleType>
        <xsd:restriction base="dms:Choice">
          <xsd:enumeration value="none"/>
          <xsd:enumeration value="5"/>
          <xsd:enumeration value="10"/>
        </xsd:restriction>
      </xsd:simpleType>
    </xsd:element>
    <xsd:element name="BBSStorage" ma:index="10" nillable="true" ma:displayName="Storage" ma:default="E" ma:description="E = Electronic &#10;P = Physical" ma:format="Dropdown" ma:internalName="BBSStorage">
      <xsd:simpleType>
        <xsd:restriction base="dms:Choice">
          <xsd:enumeration value="E"/>
          <xsd:enumeration value="P"/>
        </xsd:restriction>
      </xsd:simpleType>
    </xsd:element>
    <xsd:element name="BBSDocType" ma:index="11" nillable="true" ma:displayName="Doc Type" ma:default="SOP" ma:description="SOP = Standard Operating Procedure (Vorgabedokument)&#10;P = Proof (Nachweisdokument)&#10;SOP/P = both" ma:format="RadioButtons" ma:internalName="BBSDocType">
      <xsd:simpleType>
        <xsd:restriction base="dms:Choice">
          <xsd:enumeration value="SOP"/>
          <xsd:enumeration value="P"/>
          <xsd:enumeration value="SOP/P"/>
        </xsd:restriction>
      </xsd:simpleType>
    </xsd:element>
    <xsd:element name="BBSChangeHistory" ma:index="12" nillable="true" ma:displayName="Change History" ma:internalName="BBSChangeHistory" ma:readOnly="false">
      <xsd:simpleType>
        <xsd:restriction base="dms:Note">
          <xsd:maxLength value="255"/>
        </xsd:restriction>
      </xsd:simpleType>
    </xsd:element>
    <xsd:element name="BBSDeleteMark" ma:index="13" nillable="true" ma:displayName="DeleteMark" ma:default="0" ma:description="Should the document be marked for deletion?" ma:internalName="BBSDeleteMark">
      <xsd:simpleType>
        <xsd:restriction base="dms:Boolean"/>
      </xsd:simpleType>
    </xsd:element>
    <xsd:element name="BBSUsedInCompany" ma:index="14" nillable="true" ma:displayName="UsedInCompany" ma:internalName="BBSUsedInCompany">
      <xsd:complexType>
        <xsd:complexContent>
          <xsd:extension base="dms:MultiChoice">
            <xsd:sequence>
              <xsd:element name="Value" maxOccurs="unbounded" minOccurs="0" nillable="true">
                <xsd:simpleType>
                  <xsd:restriction base="dms:Choice">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B611-4DEF-4C7C-B8EE-70A2E9EC5586}">
  <ds:schemaRefs>
    <ds:schemaRef ds:uri="http://purl.org/dc/elements/1.1/"/>
    <ds:schemaRef ds:uri="http://schemas.microsoft.com/office/2006/metadata/properties"/>
    <ds:schemaRef ds:uri="e7b51557-81f9-4e64-8758-5330901a8bf6"/>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1388B1D-8454-4DAA-B4C3-189CFCB29CBA}">
  <ds:schemaRefs>
    <ds:schemaRef ds:uri="Microsoft.SharePoint.Taxonomy.ContentTypeSync"/>
  </ds:schemaRefs>
</ds:datastoreItem>
</file>

<file path=customXml/itemProps4.xml><?xml version="1.0" encoding="utf-8"?>
<ds:datastoreItem xmlns:ds="http://schemas.openxmlformats.org/officeDocument/2006/customXml" ds:itemID="{5B9BDC4B-17E7-4C73-B4EA-E6E3715D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51557-81f9-4e64-8758-5330901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226A32-9129-48F8-A8DD-8E3064E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6E64BB68.dotm</Template>
  <TotalTime>0</TotalTime>
  <Pages>2</Pages>
  <Words>373</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S. Diepenbrock</Manager>
  <Company>Baumer Management Services AG</Company>
  <LinksUpToDate>false</LinksUpToDate>
  <CharactersWithSpaces>2756</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Baumer</dc:creator>
  <cp:keywords>Press release, Pressrelease, PR, 81173188, PR template</cp:keywords>
  <cp:lastModifiedBy>Frick Christina</cp:lastModifiedBy>
  <cp:revision>10</cp:revision>
  <cp:lastPrinted>2015-02-06T10:33:00Z</cp:lastPrinted>
  <dcterms:created xsi:type="dcterms:W3CDTF">2018-10-15T14:46:00Z</dcterms:created>
  <dcterms:modified xsi:type="dcterms:W3CDTF">2018-10-29T13:29:00Z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0x0101001195B620A1DC30408F0DEFABF60333C70062488EE1223A9D4BB9AFEAF42A9486AB</vt:lpwstr>
  </property>
  <property fmtid="{D5CDD505-2E9C-101B-9397-08002B2CF9AE}" pid="3" name="Order">
    <vt:r8>370400</vt:r8>
  </property>
  <property fmtid="{D5CDD505-2E9C-101B-9397-08002B2CF9AE}" pid="4" name="Language">
    <vt:lpwstr>;#EN;#</vt:lpwstr>
  </property>
  <property fmtid="{D5CDD505-2E9C-101B-9397-08002B2CF9AE}" pid="5" name="Topic">
    <vt:lpwstr>Press release, Pressrelease, PR, 81173188, PR template</vt:lpwstr>
  </property>
  <property fmtid="{D5CDD505-2E9C-101B-9397-08002B2CF9AE}" pid="6" name="Validity">
    <vt:lpwstr>;#ALL;#</vt:lpwstr>
  </property>
  <property fmtid="{D5CDD505-2E9C-101B-9397-08002B2CF9AE}" pid="7" name="Level">
    <vt:lpwstr>Group</vt:lpwstr>
  </property>
  <property fmtid="{D5CDD505-2E9C-101B-9397-08002B2CF9AE}" pid="8" name="UsedInCompany">
    <vt:lpwstr>;#BADK;#</vt:lpwstr>
  </property>
  <property fmtid="{D5CDD505-2E9C-101B-9397-08002B2CF9AE}" pid="9" name="Retention period">
    <vt:lpwstr>none</vt:lpwstr>
  </property>
  <property fmtid="{D5CDD505-2E9C-101B-9397-08002B2CF9AE}" pid="10" name="Validity / Gültigkeit">
    <vt:lpwstr>;#ALL;#</vt:lpwstr>
  </property>
  <property fmtid="{D5CDD505-2E9C-101B-9397-08002B2CF9AE}" pid="11" name="Storage">
    <vt:lpwstr>E</vt:lpwstr>
  </property>
  <property fmtid="{D5CDD505-2E9C-101B-9397-08002B2CF9AE}" pid="12" name="Doc Type">
    <vt:lpwstr>SOP</vt:lpwstr>
  </property>
  <property fmtid="{D5CDD505-2E9C-101B-9397-08002B2CF9AE}" pid="13" name="BBS Process">
    <vt:lpwstr>;#02.02.;#</vt:lpwstr>
  </property>
  <property fmtid="{D5CDD505-2E9C-101B-9397-08002B2CF9AE}" pid="14" name="BBS Categorie">
    <vt:lpwstr>TPL</vt:lpwstr>
  </property>
  <property fmtid="{D5CDD505-2E9C-101B-9397-08002B2CF9AE}" pid="15" name="Change History">
    <vt:lpwstr>18.09.2017: Metadaten angepasst - UsedIn ausgefüllt für BADK
01.02.2017: kleinere formelle Anpassungen</vt:lpwstr>
  </property>
  <property fmtid="{D5CDD505-2E9C-101B-9397-08002B2CF9AE}" pid="16" name="Löschkennzeichen">
    <vt:bool>false</vt:bool>
  </property>
  <property fmtid="{D5CDD505-2E9C-101B-9397-08002B2CF9AE}" pid="17" name="Owner">
    <vt:lpwstr>168;#Maier Silke</vt:lpwstr>
  </property>
  <property fmtid="{D5CDD505-2E9C-101B-9397-08002B2CF9AE}" pid="18" name="WorkflowChangePath">
    <vt:lpwstr>21695a0c-671b-4820-9294-8d5cc2411e98,11;21695a0c-671b-4820-9294-8d5cc2411e98,11;0ecd2ca7-9996-4691-b84c-86f9c2b33666,15;</vt:lpwstr>
  </property>
</Properties>
</file>