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14977"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6BCC40CE" w14:textId="77777777" w:rsidR="00812F6F" w:rsidRPr="00FD7912" w:rsidRDefault="00812F6F" w:rsidP="00812F6F">
      <w:pPr>
        <w:pStyle w:val="BaumerFliesstext"/>
        <w:rPr>
          <w:lang w:val="fr-FR"/>
        </w:rPr>
      </w:pPr>
    </w:p>
    <w:p w14:paraId="15DF123A" w14:textId="77777777" w:rsidR="00812F6F" w:rsidRPr="00FD7912" w:rsidRDefault="00812F6F" w:rsidP="00812F6F">
      <w:pPr>
        <w:pStyle w:val="BaumerFliesstext"/>
        <w:rPr>
          <w:lang w:val="fr-FR"/>
        </w:rPr>
      </w:pPr>
    </w:p>
    <w:p w14:paraId="29CB0A6C" w14:textId="77777777" w:rsidR="00615602" w:rsidRPr="00FD7912" w:rsidRDefault="00046BE4" w:rsidP="00615602">
      <w:pPr>
        <w:pStyle w:val="BaumerFliesstext"/>
        <w:spacing w:before="240" w:line="360" w:lineRule="auto"/>
        <w:rPr>
          <w:b/>
          <w:bCs/>
          <w:iCs/>
          <w:sz w:val="28"/>
          <w:szCs w:val="28"/>
          <w:lang w:val="fr-FR"/>
        </w:rPr>
      </w:pPr>
      <w:r w:rsidRPr="00046BE4">
        <w:rPr>
          <w:b/>
          <w:bCs/>
          <w:iCs/>
          <w:sz w:val="28"/>
          <w:szCs w:val="28"/>
          <w:lang w:val="fr-FR"/>
        </w:rPr>
        <w:t xml:space="preserve">Précis et pratique - Le détecteur miniature Baumer avec </w:t>
      </w:r>
      <w:r w:rsidR="00AA25FC" w:rsidRPr="00AA25FC">
        <w:rPr>
          <w:b/>
          <w:bCs/>
          <w:iCs/>
          <w:sz w:val="28"/>
          <w:szCs w:val="28"/>
          <w:lang w:val="fr-FR"/>
        </w:rPr>
        <w:t xml:space="preserve">faisceau optique intégré </w:t>
      </w:r>
      <w:r w:rsidRPr="00046BE4">
        <w:rPr>
          <w:b/>
          <w:bCs/>
          <w:iCs/>
          <w:sz w:val="28"/>
          <w:szCs w:val="28"/>
          <w:lang w:val="fr-FR"/>
        </w:rPr>
        <w:t>aux données CAO 3D facilite le Design-In</w:t>
      </w:r>
    </w:p>
    <w:p w14:paraId="6D5B926B" w14:textId="77777777" w:rsidR="00247813" w:rsidRPr="00FD7912" w:rsidRDefault="00247813" w:rsidP="00247813">
      <w:pPr>
        <w:jc w:val="right"/>
        <w:rPr>
          <w:noProof/>
          <w:lang w:val="fr-FR"/>
        </w:rPr>
      </w:pPr>
    </w:p>
    <w:p w14:paraId="6D0D141F" w14:textId="17EFEB39" w:rsidR="00046BE4" w:rsidRPr="00046BE4" w:rsidRDefault="00046BE4" w:rsidP="00046BE4">
      <w:pPr>
        <w:pStyle w:val="BaumerFliesstext"/>
        <w:spacing w:before="240" w:line="360" w:lineRule="auto"/>
        <w:rPr>
          <w:szCs w:val="20"/>
          <w:lang w:val="fr-FR"/>
        </w:rPr>
      </w:pPr>
      <w:r>
        <w:rPr>
          <w:szCs w:val="20"/>
          <w:lang w:val="fr-FR"/>
        </w:rPr>
        <w:t>(09/12/2020)</w:t>
      </w:r>
      <w:r w:rsidR="00FF3BB6" w:rsidRPr="00FD7912">
        <w:rPr>
          <w:szCs w:val="20"/>
          <w:lang w:val="fr-FR"/>
        </w:rPr>
        <w:t xml:space="preserve"> </w:t>
      </w:r>
      <w:r w:rsidR="00F162E9" w:rsidRPr="00FD7912">
        <w:rPr>
          <w:szCs w:val="20"/>
          <w:lang w:val="fr-FR"/>
        </w:rPr>
        <w:t xml:space="preserve"> </w:t>
      </w:r>
      <w:r w:rsidRPr="00046BE4">
        <w:rPr>
          <w:szCs w:val="20"/>
          <w:lang w:val="fr-FR"/>
        </w:rPr>
        <w:t xml:space="preserve">Les </w:t>
      </w:r>
      <w:r w:rsidR="001F5965">
        <w:rPr>
          <w:szCs w:val="20"/>
          <w:lang w:val="fr-FR"/>
        </w:rPr>
        <w:t>d</w:t>
      </w:r>
      <w:bookmarkStart w:id="0" w:name="_GoBack"/>
      <w:bookmarkEnd w:id="0"/>
      <w:r w:rsidR="001F5965" w:rsidRPr="001F5965">
        <w:rPr>
          <w:lang w:val="fr-CH"/>
        </w:rPr>
        <w:t>étecteurs optiques miniatures O200</w:t>
      </w:r>
      <w:r w:rsidRPr="00046BE4">
        <w:rPr>
          <w:szCs w:val="20"/>
          <w:lang w:val="fr-FR"/>
        </w:rPr>
        <w:t xml:space="preserve">assurent une sécurité de processus optimale dans l'automatisation industrielle grâce à leur grande précision et à leur fiabilité. Mais ce n'est pas tout : ils facilitent également grandement le Design-In pour les constructeurs. </w:t>
      </w:r>
      <w:r w:rsidR="001F5965" w:rsidRPr="00967D68">
        <w:rPr>
          <w:lang w:val="fr-FR"/>
        </w:rPr>
        <w:t xml:space="preserve">Baumer est le seul </w:t>
      </w:r>
      <w:r w:rsidR="001F5965">
        <w:rPr>
          <w:lang w:val="fr-FR"/>
        </w:rPr>
        <w:t>fab</w:t>
      </w:r>
      <w:r w:rsidR="001F5965" w:rsidRPr="00967D68">
        <w:rPr>
          <w:lang w:val="fr-FR"/>
        </w:rPr>
        <w:t>r</w:t>
      </w:r>
      <w:r w:rsidR="001F5965">
        <w:rPr>
          <w:lang w:val="fr-FR"/>
        </w:rPr>
        <w:t>icant</w:t>
      </w:r>
      <w:r w:rsidR="001F5965" w:rsidRPr="00967D68">
        <w:rPr>
          <w:lang w:val="fr-FR"/>
        </w:rPr>
        <w:t xml:space="preserve"> mettant</w:t>
      </w:r>
      <w:r w:rsidR="001F5965" w:rsidRPr="00046BE4">
        <w:rPr>
          <w:szCs w:val="20"/>
          <w:lang w:val="fr-FR"/>
        </w:rPr>
        <w:t xml:space="preserve"> </w:t>
      </w:r>
      <w:r w:rsidRPr="00046BE4">
        <w:rPr>
          <w:szCs w:val="20"/>
          <w:lang w:val="fr-FR"/>
        </w:rPr>
        <w:t xml:space="preserve">à la disposition de ses clients les données CAO 3D des détecteurs miniatures O200 </w:t>
      </w:r>
      <w:r w:rsidR="00AA25FC" w:rsidRPr="00046BE4">
        <w:rPr>
          <w:szCs w:val="20"/>
          <w:lang w:val="fr-FR"/>
        </w:rPr>
        <w:t xml:space="preserve">avec </w:t>
      </w:r>
      <w:r w:rsidR="00AA25FC">
        <w:rPr>
          <w:szCs w:val="20"/>
          <w:lang w:val="fr-FR"/>
        </w:rPr>
        <w:t>faisceau optique intégré</w:t>
      </w:r>
      <w:r w:rsidR="00AA25FC" w:rsidRPr="00046BE4">
        <w:rPr>
          <w:szCs w:val="20"/>
          <w:lang w:val="fr-FR"/>
        </w:rPr>
        <w:t xml:space="preserve"> </w:t>
      </w:r>
      <w:r w:rsidRPr="00046BE4">
        <w:rPr>
          <w:szCs w:val="20"/>
          <w:lang w:val="fr-FR"/>
        </w:rPr>
        <w:t xml:space="preserve">et offre ainsi une solution à un problème bien connu. Si un constructeur veut intégrer un détecteur à une machine ou à une installation, il doit déterminer l'emplacement et l'orientation exacts de celui-ci afin d'éviter toute collision ou réflexion parasite. Jusqu'à présent, les constructeurs devaient donc reconstruire la trajectoire de faisceau du détecteur à partir de fiches techniques, ce qui s'avérait pénible et long, et ce, également pour de nombreux utilisateurs - notamment ceux souhaitant intégrer plusieurs détecteurs de différentes tailles et présentant différents principes de fonctionnement. La gamme de produits des détecteurs miniatures O200 intègre désormais la trajectoire de faisceau aux données CAO. </w:t>
      </w:r>
      <w:r w:rsidR="001F5965" w:rsidRPr="001F5965">
        <w:rPr>
          <w:lang w:val="fr-CH"/>
        </w:rPr>
        <w:t>De plus</w:t>
      </w:r>
      <w:r w:rsidRPr="00046BE4">
        <w:rPr>
          <w:szCs w:val="20"/>
          <w:lang w:val="fr-FR"/>
        </w:rPr>
        <w:t xml:space="preserve">, le faisceau lumineux est aligné par rapport aux trous de fixation, ce qui permet un montage facile et rapide sans ajustement précis. </w:t>
      </w:r>
    </w:p>
    <w:p w14:paraId="29C9CFD7" w14:textId="77777777" w:rsidR="00046BE4" w:rsidRPr="00046BE4" w:rsidRDefault="00046BE4" w:rsidP="00046BE4">
      <w:pPr>
        <w:pStyle w:val="BaumerFliesstext"/>
        <w:spacing w:before="240" w:line="360" w:lineRule="auto"/>
        <w:rPr>
          <w:b/>
          <w:szCs w:val="20"/>
          <w:lang w:val="fr-FR"/>
        </w:rPr>
      </w:pPr>
      <w:r w:rsidRPr="00046BE4">
        <w:rPr>
          <w:b/>
          <w:szCs w:val="20"/>
          <w:lang w:val="fr-FR"/>
        </w:rPr>
        <w:t>Fiabilité et facilité du Design-In et de la planification</w:t>
      </w:r>
    </w:p>
    <w:p w14:paraId="3E373835" w14:textId="78312CEC" w:rsidR="00046BE4" w:rsidRPr="00046BE4" w:rsidRDefault="00046BE4" w:rsidP="00046BE4">
      <w:pPr>
        <w:pStyle w:val="BaumerFliesstext"/>
        <w:spacing w:before="240" w:line="360" w:lineRule="auto"/>
        <w:rPr>
          <w:szCs w:val="20"/>
          <w:lang w:val="fr-FR"/>
        </w:rPr>
      </w:pPr>
      <w:r w:rsidRPr="00046BE4">
        <w:rPr>
          <w:szCs w:val="20"/>
          <w:lang w:val="fr-FR"/>
        </w:rPr>
        <w:t xml:space="preserve">Beyond the Standard - Au-delà </w:t>
      </w:r>
      <w:r w:rsidR="001F5965" w:rsidRPr="001F5965">
        <w:rPr>
          <w:lang w:val="fr-CH"/>
        </w:rPr>
        <w:t>des standards</w:t>
      </w:r>
      <w:r w:rsidR="001F5965" w:rsidRPr="00046BE4">
        <w:rPr>
          <w:szCs w:val="20"/>
          <w:lang w:val="fr-FR"/>
        </w:rPr>
        <w:t xml:space="preserve"> </w:t>
      </w:r>
      <w:r w:rsidRPr="00046BE4">
        <w:rPr>
          <w:szCs w:val="20"/>
          <w:lang w:val="fr-FR"/>
        </w:rPr>
        <w:t>- Telle est la devise du fabricant de détecteur</w:t>
      </w:r>
      <w:r w:rsidR="001F5965">
        <w:rPr>
          <w:szCs w:val="20"/>
          <w:lang w:val="fr-FR"/>
        </w:rPr>
        <w:t>s</w:t>
      </w:r>
      <w:r w:rsidRPr="00046BE4">
        <w:rPr>
          <w:szCs w:val="20"/>
          <w:lang w:val="fr-FR"/>
        </w:rPr>
        <w:t xml:space="preserve"> suisse Baumer. Pour Markus Imbach, chef de produit senior pour les solutions de détecteurs chez Baumer, ce n'est pas un coup marketing. " Avec les détecteurs O200, nous offrons à nos clients une réelle valeur ajoutée, de la construction jusqu'à la production en passant par la mise en service. " En plus de garantir une sécurité de détection incroyable rendant superflue toute mesure de protection mécanique, même en présence de fortes interférences lumineuses ou de reflets, les détecteurs à source lumineuse LED et laser</w:t>
      </w:r>
      <w:r w:rsidR="00AA25FC">
        <w:rPr>
          <w:szCs w:val="20"/>
          <w:lang w:val="fr-FR"/>
        </w:rPr>
        <w:t xml:space="preserve"> </w:t>
      </w:r>
      <w:r w:rsidRPr="00046BE4">
        <w:rPr>
          <w:szCs w:val="20"/>
          <w:lang w:val="fr-FR"/>
        </w:rPr>
        <w:t xml:space="preserve">sont également les premiers à intégrer </w:t>
      </w:r>
      <w:r w:rsidR="00AA25FC">
        <w:rPr>
          <w:szCs w:val="20"/>
          <w:lang w:val="fr-FR"/>
        </w:rPr>
        <w:t>le</w:t>
      </w:r>
      <w:r w:rsidRPr="00046BE4">
        <w:rPr>
          <w:szCs w:val="20"/>
          <w:lang w:val="fr-FR"/>
        </w:rPr>
        <w:t xml:space="preserve"> faisceau</w:t>
      </w:r>
      <w:r w:rsidR="00AA25FC">
        <w:rPr>
          <w:szCs w:val="20"/>
          <w:lang w:val="fr-FR"/>
        </w:rPr>
        <w:t xml:space="preserve"> </w:t>
      </w:r>
      <w:r w:rsidR="00AA25FC" w:rsidRPr="00AA25FC">
        <w:rPr>
          <w:szCs w:val="20"/>
          <w:lang w:val="fr-FR"/>
        </w:rPr>
        <w:t>optique</w:t>
      </w:r>
      <w:r w:rsidRPr="00046BE4">
        <w:rPr>
          <w:szCs w:val="20"/>
          <w:lang w:val="fr-FR"/>
        </w:rPr>
        <w:t xml:space="preserve"> aux données CAO 3D. À l'aide de ces informations, les constructeurs peuvent se servir de la géométrie du faisceau et de la portée des différents principes de fonctionnement (détecteurs réflex avec </w:t>
      </w:r>
      <w:r w:rsidR="00AA25FC" w:rsidRPr="00AA25FC">
        <w:rPr>
          <w:szCs w:val="20"/>
          <w:lang w:val="fr-FR"/>
        </w:rPr>
        <w:t xml:space="preserve">élimination </w:t>
      </w:r>
      <w:r>
        <w:rPr>
          <w:szCs w:val="20"/>
          <w:lang w:val="fr-FR"/>
        </w:rPr>
        <w:t xml:space="preserve">de l'arrière-plan, </w:t>
      </w:r>
      <w:r w:rsidRPr="00046BE4">
        <w:rPr>
          <w:i/>
          <w:szCs w:val="20"/>
          <w:lang w:val="fr-FR"/>
        </w:rPr>
        <w:t>SmartReflect</w:t>
      </w:r>
      <w:r>
        <w:rPr>
          <w:szCs w:val="20"/>
          <w:lang w:val="fr-FR"/>
        </w:rPr>
        <w:t>®</w:t>
      </w:r>
      <w:r w:rsidRPr="00046BE4">
        <w:rPr>
          <w:szCs w:val="20"/>
          <w:lang w:val="fr-FR"/>
        </w:rPr>
        <w:t>, barrière</w:t>
      </w:r>
      <w:r w:rsidR="001F5965">
        <w:rPr>
          <w:szCs w:val="20"/>
          <w:lang w:val="fr-FR"/>
        </w:rPr>
        <w:t>s</w:t>
      </w:r>
      <w:r w:rsidRPr="00046BE4">
        <w:rPr>
          <w:szCs w:val="20"/>
          <w:lang w:val="fr-FR"/>
        </w:rPr>
        <w:t xml:space="preserve"> simple</w:t>
      </w:r>
      <w:r w:rsidR="00AA25FC">
        <w:rPr>
          <w:szCs w:val="20"/>
          <w:lang w:val="fr-FR"/>
        </w:rPr>
        <w:t>s</w:t>
      </w:r>
      <w:r w:rsidRPr="00046BE4">
        <w:rPr>
          <w:szCs w:val="20"/>
          <w:lang w:val="fr-FR"/>
        </w:rPr>
        <w:t xml:space="preserve"> ou réflex) avec différentes sources lumineuses (LED à lumière rouge, </w:t>
      </w:r>
      <w:r w:rsidR="001F5965">
        <w:rPr>
          <w:szCs w:val="20"/>
          <w:lang w:val="fr-FR"/>
        </w:rPr>
        <w:t xml:space="preserve">LED </w:t>
      </w:r>
      <w:r w:rsidRPr="00046BE4">
        <w:rPr>
          <w:szCs w:val="20"/>
          <w:lang w:val="fr-FR"/>
        </w:rPr>
        <w:t xml:space="preserve">PinPoint Baumer ou laser) et de la focalisation correspondante (convergente, divergente ou parallèle) dès la planification du montage, sans avoir besoin de la construire selon les indications du fabricant. Pour s'assurer qu'aucune source d'interférences ne se trouve dans la zone de trajectoire du faisceau, les constructeurs peuvent faire afficher aux détecteurs O200 d'autres trajectoires de faisceaux pour permettre une diffusion en série. Cette diffusion est de seulement 2 % pour les détecteurs O200, mais même une différence minime peut s'avérer pertinente. C'est ainsi que Baumer allie sécurité et confort. </w:t>
      </w:r>
    </w:p>
    <w:p w14:paraId="67741F92" w14:textId="3E462990" w:rsidR="00046BE4" w:rsidRPr="00046BE4" w:rsidRDefault="001F5965" w:rsidP="00046BE4">
      <w:pPr>
        <w:pStyle w:val="BaumerFliesstext"/>
        <w:spacing w:before="240" w:line="360" w:lineRule="auto"/>
        <w:rPr>
          <w:szCs w:val="20"/>
          <w:lang w:val="fr-FR"/>
        </w:rPr>
      </w:pPr>
      <w:r w:rsidRPr="001F5965">
        <w:rPr>
          <w:lang w:val="fr-CH"/>
        </w:rPr>
        <w:lastRenderedPageBreak/>
        <w:t>Par ailleurs</w:t>
      </w:r>
      <w:r w:rsidR="00046BE4" w:rsidRPr="00046BE4">
        <w:rPr>
          <w:szCs w:val="20"/>
          <w:lang w:val="fr-FR"/>
        </w:rPr>
        <w:t xml:space="preserve">, </w:t>
      </w:r>
      <w:r w:rsidR="00AA25FC">
        <w:rPr>
          <w:szCs w:val="20"/>
          <w:lang w:val="fr-FR"/>
        </w:rPr>
        <w:t>le faisceau optique est aligné sur les trous de fixation</w:t>
      </w:r>
      <w:r w:rsidR="00046BE4" w:rsidRPr="00046BE4">
        <w:rPr>
          <w:szCs w:val="20"/>
          <w:lang w:val="fr-FR"/>
        </w:rPr>
        <w:t xml:space="preserve"> (</w:t>
      </w:r>
      <w:r w:rsidR="00046BE4" w:rsidRPr="00AA25FC">
        <w:rPr>
          <w:i/>
          <w:szCs w:val="20"/>
          <w:lang w:val="fr-FR"/>
        </w:rPr>
        <w:t>qTarget</w:t>
      </w:r>
      <w:r w:rsidR="00AA25FC">
        <w:rPr>
          <w:szCs w:val="20"/>
          <w:lang w:val="fr-FR"/>
        </w:rPr>
        <w:t>®)</w:t>
      </w:r>
      <w:r w:rsidR="00046BE4" w:rsidRPr="00046BE4">
        <w:rPr>
          <w:szCs w:val="20"/>
          <w:lang w:val="fr-FR"/>
        </w:rPr>
        <w:t xml:space="preserve">, rendant inutile tout réglage précis. Le faisceau </w:t>
      </w:r>
      <w:r w:rsidR="00AA25FC">
        <w:rPr>
          <w:szCs w:val="20"/>
          <w:lang w:val="fr-FR"/>
        </w:rPr>
        <w:t xml:space="preserve">optique </w:t>
      </w:r>
      <w:r w:rsidR="00046BE4" w:rsidRPr="00046BE4">
        <w:rPr>
          <w:szCs w:val="20"/>
          <w:lang w:val="fr-FR"/>
        </w:rPr>
        <w:t>est donc aligné avec une précision constante sur tous les détecteurs de la gamme, ce qui exclu</w:t>
      </w:r>
      <w:r>
        <w:rPr>
          <w:szCs w:val="20"/>
          <w:lang w:val="fr-FR"/>
        </w:rPr>
        <w:t>t</w:t>
      </w:r>
      <w:r w:rsidR="00046BE4" w:rsidRPr="00046BE4">
        <w:rPr>
          <w:szCs w:val="20"/>
          <w:lang w:val="fr-FR"/>
        </w:rPr>
        <w:t xml:space="preserve"> d'emblée toute collision et réflexion parasite.</w:t>
      </w:r>
    </w:p>
    <w:p w14:paraId="6CEC0777" w14:textId="77777777" w:rsidR="00046BE4" w:rsidRPr="00046BE4" w:rsidRDefault="00046BE4" w:rsidP="00046BE4">
      <w:pPr>
        <w:pStyle w:val="BaumerFliesstext"/>
        <w:spacing w:before="240" w:line="360" w:lineRule="auto"/>
        <w:rPr>
          <w:b/>
          <w:szCs w:val="20"/>
          <w:lang w:val="fr-FR"/>
        </w:rPr>
      </w:pPr>
      <w:r w:rsidRPr="00046BE4">
        <w:rPr>
          <w:b/>
          <w:szCs w:val="20"/>
          <w:lang w:val="fr-FR"/>
        </w:rPr>
        <w:t>La plus grande flexibilité pour chaque application</w:t>
      </w:r>
    </w:p>
    <w:p w14:paraId="35E761DB" w14:textId="3B5235C8" w:rsidR="00046BE4" w:rsidRPr="00046BE4" w:rsidRDefault="00046BE4" w:rsidP="00046BE4">
      <w:pPr>
        <w:pStyle w:val="BaumerFliesstext"/>
        <w:spacing w:before="240" w:line="360" w:lineRule="auto"/>
        <w:rPr>
          <w:szCs w:val="20"/>
          <w:lang w:val="fr-FR"/>
        </w:rPr>
      </w:pPr>
      <w:r w:rsidRPr="00046BE4">
        <w:rPr>
          <w:szCs w:val="20"/>
          <w:lang w:val="fr-FR"/>
        </w:rPr>
        <w:t xml:space="preserve">La vaste gamme de produits O200 propose le détecteur miniature avec ou sans réflecteur adapté à chaque </w:t>
      </w:r>
      <w:r w:rsidR="001F5965" w:rsidRPr="001F5965">
        <w:rPr>
          <w:lang w:val="fr-CH"/>
        </w:rPr>
        <w:t>application</w:t>
      </w:r>
      <w:r w:rsidR="001F5965" w:rsidRPr="00046BE4">
        <w:rPr>
          <w:szCs w:val="20"/>
          <w:lang w:val="fr-FR"/>
        </w:rPr>
        <w:t xml:space="preserve"> </w:t>
      </w:r>
      <w:r w:rsidRPr="00046BE4">
        <w:rPr>
          <w:szCs w:val="20"/>
          <w:lang w:val="fr-FR"/>
        </w:rPr>
        <w:t xml:space="preserve">de détection. Ceux-ci détectent même les surfaces ultra-noires et brillantes ou encore les petits objets transparents avec d'infimes interstices. Grâce à leur importante réserve de fonctionnement et leur insensibilité extrême à la lumière externe, ils réduisent les risques d'arrêt des machines suite à des détections incorrectes et assurent donc une grande sécurité des processus. Le design standardisé ainsi que la position unique des trous de fixation des détecteurs O200 avec </w:t>
      </w:r>
      <w:r w:rsidR="001F5965">
        <w:rPr>
          <w:szCs w:val="20"/>
          <w:lang w:val="fr-FR"/>
        </w:rPr>
        <w:t>vis</w:t>
      </w:r>
      <w:r w:rsidRPr="00046BE4">
        <w:rPr>
          <w:szCs w:val="20"/>
          <w:lang w:val="fr-FR"/>
        </w:rPr>
        <w:t xml:space="preserve"> de fixation en acier inoxydable ou </w:t>
      </w:r>
      <w:r w:rsidR="00D13751">
        <w:rPr>
          <w:szCs w:val="20"/>
          <w:lang w:val="fr-FR"/>
        </w:rPr>
        <w:t>vis</w:t>
      </w:r>
      <w:r w:rsidRPr="00046BE4">
        <w:rPr>
          <w:szCs w:val="20"/>
          <w:lang w:val="fr-FR"/>
        </w:rPr>
        <w:t xml:space="preserve"> filetées M3 garantissent une grande compatibilité de montage - et par conséquent une grande liberté de positionnement. </w:t>
      </w:r>
    </w:p>
    <w:p w14:paraId="08A1F1B1" w14:textId="77777777" w:rsidR="00F162E9" w:rsidRPr="00FD7912" w:rsidRDefault="00046BE4" w:rsidP="00AA25FC">
      <w:pPr>
        <w:pStyle w:val="BaumerFliesstext"/>
        <w:spacing w:before="240" w:line="360" w:lineRule="auto"/>
        <w:rPr>
          <w:szCs w:val="20"/>
          <w:lang w:val="fr-FR"/>
        </w:rPr>
      </w:pPr>
      <w:r w:rsidRPr="00046BE4">
        <w:rPr>
          <w:szCs w:val="20"/>
          <w:lang w:val="fr-FR"/>
        </w:rPr>
        <w:t xml:space="preserve">Le design compact et les différentes versions du produit permettent en outre une structure de machine plus flexible. Les données CAO avec </w:t>
      </w:r>
      <w:r w:rsidR="00AA25FC">
        <w:rPr>
          <w:szCs w:val="20"/>
          <w:lang w:val="fr-FR"/>
        </w:rPr>
        <w:t>faisceau optique intégré</w:t>
      </w:r>
      <w:r w:rsidRPr="00046BE4">
        <w:rPr>
          <w:szCs w:val="20"/>
          <w:lang w:val="fr-FR"/>
        </w:rPr>
        <w:t xml:space="preserve"> réduisent le travail de conception et les mesures de protection structurelles contre la lumière parasite deviennent inutiles. Pour faire simple : les détecteurs miniatures O200 redéfinissent la fiabilité, la précision et la flexibilité.</w:t>
      </w:r>
    </w:p>
    <w:p w14:paraId="47C1D2B1" w14:textId="77777777"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046BE4">
        <w:rPr>
          <w:szCs w:val="20"/>
          <w:lang w:val="fr-FR"/>
        </w:rPr>
        <w:t>O200</w:t>
      </w:r>
    </w:p>
    <w:p w14:paraId="71BC9D66" w14:textId="77777777" w:rsidR="009371DC" w:rsidRPr="00967D68" w:rsidRDefault="009371DC" w:rsidP="00874ECF">
      <w:pPr>
        <w:pBdr>
          <w:bottom w:val="single" w:sz="4" w:space="1" w:color="auto"/>
        </w:pBdr>
        <w:rPr>
          <w:szCs w:val="20"/>
          <w:lang w:val="fr-FR"/>
        </w:rPr>
      </w:pPr>
    </w:p>
    <w:p w14:paraId="6BEF4EBC" w14:textId="77777777" w:rsidR="00422A61" w:rsidRPr="00FD7912" w:rsidRDefault="00422A61" w:rsidP="00422A61">
      <w:pPr>
        <w:pStyle w:val="BaumerFliesstext"/>
        <w:tabs>
          <w:tab w:val="left" w:pos="3408"/>
        </w:tabs>
        <w:spacing w:line="360" w:lineRule="auto"/>
        <w:rPr>
          <w:sz w:val="16"/>
          <w:szCs w:val="16"/>
          <w:lang w:val="fr-FR"/>
        </w:rPr>
      </w:pPr>
      <w:r w:rsidRPr="00FD7912">
        <w:rPr>
          <w:sz w:val="16"/>
          <w:lang w:val="fr-FR"/>
        </w:rPr>
        <w:t>Nombre de caractères (avec espaces)</w:t>
      </w:r>
      <w:r>
        <w:rPr>
          <w:sz w:val="16"/>
          <w:lang w:val="fr-FR"/>
        </w:rPr>
        <w:t> </w:t>
      </w:r>
      <w:r w:rsidRPr="00FD7912">
        <w:rPr>
          <w:sz w:val="16"/>
          <w:lang w:val="fr-FR"/>
        </w:rPr>
        <w:t xml:space="preserve">: env. </w:t>
      </w:r>
      <w:r>
        <w:rPr>
          <w:sz w:val="16"/>
          <w:szCs w:val="16"/>
          <w:lang w:val="fr-FR"/>
        </w:rPr>
        <w:t>4767</w:t>
      </w:r>
    </w:p>
    <w:p w14:paraId="56AC65BA" w14:textId="77777777" w:rsidR="00422A61" w:rsidRPr="00FD7912" w:rsidRDefault="00422A61" w:rsidP="00422A61">
      <w:pPr>
        <w:pStyle w:val="BaumerFliesstext"/>
        <w:tabs>
          <w:tab w:val="left" w:pos="3408"/>
        </w:tabs>
        <w:spacing w:line="360" w:lineRule="auto"/>
        <w:rPr>
          <w:sz w:val="16"/>
          <w:szCs w:val="16"/>
          <w:lang w:val="fr-FR"/>
        </w:rPr>
      </w:pPr>
      <w:r w:rsidRPr="00FD7912">
        <w:rPr>
          <w:sz w:val="16"/>
          <w:szCs w:val="16"/>
          <w:lang w:val="fr-FR"/>
        </w:rPr>
        <w:t>Texte et photo à télécharger sous</w:t>
      </w:r>
      <w:r>
        <w:rPr>
          <w:sz w:val="16"/>
          <w:szCs w:val="16"/>
          <w:lang w:val="fr-FR"/>
        </w:rPr>
        <w:t> </w:t>
      </w:r>
      <w:r w:rsidRPr="00FD7912">
        <w:rPr>
          <w:sz w:val="16"/>
          <w:szCs w:val="16"/>
          <w:lang w:val="fr-FR"/>
        </w:rPr>
        <w:t>:</w:t>
      </w:r>
      <w:r w:rsidRPr="00FD7912">
        <w:rPr>
          <w:lang w:val="fr-FR"/>
        </w:rPr>
        <w:t xml:space="preserve"> </w:t>
      </w:r>
      <w:hyperlink r:id="rId11" w:history="1">
        <w:r w:rsidRPr="00FD7912">
          <w:rPr>
            <w:rStyle w:val="Hyperlink"/>
            <w:b/>
            <w:sz w:val="16"/>
            <w:szCs w:val="16"/>
            <w:lang w:val="fr-FR"/>
          </w:rPr>
          <w:t>www.baumer.com/press</w:t>
        </w:r>
      </w:hyperlink>
    </w:p>
    <w:p w14:paraId="2EC76BE9" w14:textId="77777777" w:rsidR="00422A61" w:rsidRDefault="00422A61" w:rsidP="00D73B0B">
      <w:pPr>
        <w:pStyle w:val="BaumerFliesstext"/>
        <w:tabs>
          <w:tab w:val="left" w:pos="3408"/>
        </w:tabs>
        <w:spacing w:before="120" w:line="360" w:lineRule="auto"/>
        <w:rPr>
          <w:noProof/>
          <w:szCs w:val="20"/>
          <w:lang w:val="fr-CH"/>
        </w:rPr>
      </w:pPr>
      <w:r>
        <w:rPr>
          <w:iCs/>
          <w:noProof/>
          <w:szCs w:val="20"/>
          <w:lang w:eastAsia="zh-CN"/>
        </w:rPr>
        <w:drawing>
          <wp:inline distT="0" distB="0" distL="0" distR="0" wp14:anchorId="1841B388" wp14:editId="2B912CD1">
            <wp:extent cx="3943350" cy="2894046"/>
            <wp:effectExtent l="0" t="0" r="0" b="1905"/>
            <wp:docPr id="3" name="Grafik 3" descr="C:\Users\mean\AppData\Local\Microsoft\Windows\INetCache\Content.Word\Baumer_Photo_O200_9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an\AppData\Local\Microsoft\Windows\INetCache\Content.Word\Baumer_Photo_O200_909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47032" cy="2896748"/>
                    </a:xfrm>
                    <a:prstGeom prst="rect">
                      <a:avLst/>
                    </a:prstGeom>
                    <a:noFill/>
                    <a:ln>
                      <a:noFill/>
                    </a:ln>
                  </pic:spPr>
                </pic:pic>
              </a:graphicData>
            </a:graphic>
          </wp:inline>
        </w:drawing>
      </w:r>
    </w:p>
    <w:p w14:paraId="33838D3B" w14:textId="77777777" w:rsidR="00422A61" w:rsidRDefault="00422A61" w:rsidP="00D73B0B">
      <w:pPr>
        <w:pStyle w:val="BaumerFliesstext"/>
        <w:tabs>
          <w:tab w:val="left" w:pos="3408"/>
        </w:tabs>
        <w:spacing w:before="120" w:line="360" w:lineRule="auto"/>
        <w:rPr>
          <w:noProof/>
          <w:szCs w:val="20"/>
          <w:lang w:val="fr-CH"/>
        </w:rPr>
      </w:pPr>
    </w:p>
    <w:p w14:paraId="58CDE421" w14:textId="77777777" w:rsidR="00CA1312" w:rsidRPr="00AD0A01" w:rsidRDefault="00F91039" w:rsidP="00D73B0B">
      <w:pPr>
        <w:pStyle w:val="BaumerFliesstext"/>
        <w:tabs>
          <w:tab w:val="left" w:pos="3408"/>
        </w:tabs>
        <w:spacing w:before="120" w:line="360" w:lineRule="auto"/>
        <w:rPr>
          <w:iCs/>
          <w:noProof/>
          <w:szCs w:val="20"/>
          <w:lang w:val="fr-CH"/>
        </w:rPr>
      </w:pPr>
      <w:r w:rsidRPr="00AD0A01">
        <w:rPr>
          <w:noProof/>
          <w:szCs w:val="20"/>
          <w:lang w:val="fr-CH"/>
        </w:rPr>
        <w:t>Photo</w:t>
      </w:r>
      <w:r w:rsidR="00A633F4" w:rsidRPr="00AD0A01">
        <w:rPr>
          <w:noProof/>
          <w:szCs w:val="20"/>
          <w:lang w:val="fr-CH"/>
        </w:rPr>
        <w:t> </w:t>
      </w:r>
      <w:r w:rsidRPr="00AD0A01">
        <w:rPr>
          <w:noProof/>
          <w:szCs w:val="20"/>
          <w:lang w:val="fr-CH"/>
        </w:rPr>
        <w:t>:</w:t>
      </w:r>
      <w:r w:rsidRPr="00AD0A01">
        <w:rPr>
          <w:iCs/>
          <w:noProof/>
          <w:szCs w:val="20"/>
          <w:lang w:val="fr-CH"/>
        </w:rPr>
        <w:t xml:space="preserve"> </w:t>
      </w:r>
      <w:r w:rsidR="00AD0A01" w:rsidRPr="00AD0A01">
        <w:rPr>
          <w:szCs w:val="20"/>
          <w:lang w:val="fr-CH"/>
        </w:rPr>
        <w:t xml:space="preserve">Baumer allie sécurité et confort pour la </w:t>
      </w:r>
      <w:r w:rsidR="00AD0A01">
        <w:rPr>
          <w:szCs w:val="20"/>
          <w:lang w:val="fr-CH"/>
        </w:rPr>
        <w:t>design-in</w:t>
      </w:r>
      <w:r w:rsidR="00AD0A01" w:rsidRPr="00AD0A01">
        <w:rPr>
          <w:szCs w:val="20"/>
          <w:lang w:val="fr-CH"/>
        </w:rPr>
        <w:t xml:space="preserve"> grâce à des données CAO 3D avec faisceau </w:t>
      </w:r>
      <w:r w:rsidR="00AD0A01">
        <w:rPr>
          <w:szCs w:val="20"/>
          <w:lang w:val="fr-CH"/>
        </w:rPr>
        <w:t xml:space="preserve">optique </w:t>
      </w:r>
      <w:r w:rsidR="00AD0A01" w:rsidRPr="00AD0A01">
        <w:rPr>
          <w:szCs w:val="20"/>
          <w:lang w:val="fr-CH"/>
        </w:rPr>
        <w:t>intégré</w:t>
      </w:r>
    </w:p>
    <w:p w14:paraId="6DB59BB4" w14:textId="77777777" w:rsidR="00454D57" w:rsidRPr="00AD0A01" w:rsidRDefault="00454D57" w:rsidP="00D73B0B">
      <w:pPr>
        <w:pStyle w:val="BaumerFliesstext"/>
        <w:tabs>
          <w:tab w:val="left" w:pos="3408"/>
        </w:tabs>
        <w:spacing w:before="120" w:line="360" w:lineRule="auto"/>
        <w:rPr>
          <w:iCs/>
          <w:noProof/>
          <w:szCs w:val="20"/>
          <w:lang w:val="fr-CH"/>
        </w:rPr>
      </w:pPr>
    </w:p>
    <w:p w14:paraId="6B2340CC" w14:textId="77777777" w:rsidR="00817F98" w:rsidRPr="00FD7912" w:rsidRDefault="00817F98" w:rsidP="00D73B0B">
      <w:pPr>
        <w:spacing w:line="360" w:lineRule="auto"/>
        <w:ind w:right="-2378"/>
        <w:rPr>
          <w:szCs w:val="20"/>
          <w:lang w:val="fr-FR"/>
        </w:rPr>
      </w:pPr>
    </w:p>
    <w:p w14:paraId="4279CE6A"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5F09F88"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C83B8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w:t>
      </w:r>
      <w:r w:rsidR="00F63686">
        <w:rPr>
          <w:kern w:val="20"/>
          <w:sz w:val="16"/>
          <w:lang w:val="fr-FR"/>
        </w:rPr>
        <w:t>9</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r w:rsidR="00DE4003" w:rsidRPr="00FD7912">
          <w:rPr>
            <w:color w:val="003399"/>
            <w:kern w:val="20"/>
            <w:sz w:val="16"/>
            <w:u w:val="single"/>
            <w:lang w:val="fr-FR"/>
          </w:rPr>
          <w:t>www.baumer.com</w:t>
        </w:r>
      </w:hyperlink>
      <w:r w:rsidR="00DE4003" w:rsidRPr="00FD7912">
        <w:rPr>
          <w:kern w:val="20"/>
          <w:sz w:val="16"/>
          <w:lang w:val="fr-FR"/>
        </w:rPr>
        <w:t>.</w:t>
      </w:r>
    </w:p>
    <w:p w14:paraId="0B251B3F" w14:textId="77777777" w:rsidR="00D73B0B" w:rsidRPr="00FD7912" w:rsidRDefault="00D73B0B" w:rsidP="00D73B0B">
      <w:pPr>
        <w:spacing w:line="360" w:lineRule="auto"/>
        <w:rPr>
          <w:b/>
          <w:szCs w:val="20"/>
          <w:lang w:val="fr-FR"/>
        </w:rPr>
      </w:pPr>
    </w:p>
    <w:p w14:paraId="2992F683"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F58C1E8" w14:textId="77777777" w:rsidTr="00F603A1">
        <w:tc>
          <w:tcPr>
            <w:tcW w:w="3369" w:type="dxa"/>
            <w:shd w:val="clear" w:color="auto" w:fill="auto"/>
          </w:tcPr>
          <w:tbl>
            <w:tblPr>
              <w:tblW w:w="0" w:type="auto"/>
              <w:tblLook w:val="01E0" w:firstRow="1" w:lastRow="1" w:firstColumn="1" w:lastColumn="1" w:noHBand="0" w:noVBand="0"/>
            </w:tblPr>
            <w:tblGrid>
              <w:gridCol w:w="2173"/>
              <w:gridCol w:w="980"/>
            </w:tblGrid>
            <w:tr w:rsidR="000841AD" w:rsidRPr="002A3014" w14:paraId="649A4A3C" w14:textId="77777777" w:rsidTr="000841AD">
              <w:tc>
                <w:tcPr>
                  <w:tcW w:w="3369" w:type="dxa"/>
                  <w:hideMark/>
                </w:tcPr>
                <w:p w14:paraId="0607C307" w14:textId="77777777" w:rsidR="000841AD" w:rsidRDefault="000841AD">
                  <w:pPr>
                    <w:spacing w:line="240" w:lineRule="exact"/>
                    <w:rPr>
                      <w:b/>
                      <w:bCs/>
                      <w:sz w:val="16"/>
                      <w:szCs w:val="16"/>
                      <w:lang w:val="en-US"/>
                    </w:rPr>
                  </w:pPr>
                  <w:r>
                    <w:rPr>
                      <w:b/>
                      <w:bCs/>
                      <w:sz w:val="16"/>
                      <w:szCs w:val="16"/>
                      <w:lang w:val="en-US"/>
                    </w:rPr>
                    <w:t>Press contact:</w:t>
                  </w:r>
                </w:p>
                <w:p w14:paraId="72D1A94C" w14:textId="77777777" w:rsidR="000841AD" w:rsidRDefault="000841AD">
                  <w:pPr>
                    <w:spacing w:line="240" w:lineRule="exact"/>
                    <w:rPr>
                      <w:sz w:val="16"/>
                      <w:szCs w:val="16"/>
                      <w:lang w:val="en-US"/>
                    </w:rPr>
                  </w:pPr>
                  <w:r>
                    <w:rPr>
                      <w:sz w:val="16"/>
                      <w:szCs w:val="16"/>
                      <w:lang w:val="en-US"/>
                    </w:rPr>
                    <w:t>Andrea Memminger-Wäsch</w:t>
                  </w:r>
                </w:p>
                <w:p w14:paraId="7058CCEE" w14:textId="77777777" w:rsidR="000841AD" w:rsidRDefault="000841AD">
                  <w:pPr>
                    <w:spacing w:line="240" w:lineRule="exact"/>
                    <w:rPr>
                      <w:sz w:val="16"/>
                      <w:szCs w:val="16"/>
                      <w:lang w:val="en-US"/>
                    </w:rPr>
                  </w:pPr>
                  <w:r>
                    <w:rPr>
                      <w:sz w:val="16"/>
                      <w:szCs w:val="16"/>
                      <w:lang w:val="en-US"/>
                    </w:rPr>
                    <w:t>Baumer Group</w:t>
                  </w:r>
                </w:p>
                <w:p w14:paraId="19BABE46" w14:textId="77777777" w:rsidR="000841AD" w:rsidRPr="00046BE4" w:rsidRDefault="002A3014">
                  <w:pPr>
                    <w:spacing w:line="240" w:lineRule="exact"/>
                    <w:rPr>
                      <w:sz w:val="16"/>
                      <w:szCs w:val="16"/>
                      <w:lang w:val="fr-CH"/>
                    </w:rPr>
                  </w:pPr>
                  <w:r w:rsidRPr="00FD7912">
                    <w:rPr>
                      <w:sz w:val="16"/>
                      <w:lang w:val="fr-FR"/>
                    </w:rPr>
                    <w:t>Tél</w:t>
                  </w:r>
                  <w:r w:rsidRPr="00046BE4">
                    <w:rPr>
                      <w:sz w:val="16"/>
                      <w:szCs w:val="16"/>
                      <w:lang w:val="fr-CH"/>
                    </w:rPr>
                    <w:t xml:space="preserve">  </w:t>
                  </w:r>
                  <w:r w:rsidR="000841AD" w:rsidRPr="00046BE4">
                    <w:rPr>
                      <w:sz w:val="16"/>
                      <w:szCs w:val="16"/>
                      <w:lang w:val="fr-CH"/>
                    </w:rPr>
                    <w:t>+41 (0)52 728 11 22</w:t>
                  </w:r>
                </w:p>
                <w:p w14:paraId="2C2247FE" w14:textId="77777777" w:rsidR="000841AD" w:rsidRPr="002A3014" w:rsidRDefault="000841AD">
                  <w:pPr>
                    <w:spacing w:line="240" w:lineRule="exact"/>
                    <w:rPr>
                      <w:sz w:val="16"/>
                      <w:szCs w:val="16"/>
                      <w:lang w:val="fr-CH"/>
                    </w:rPr>
                  </w:pPr>
                  <w:r w:rsidRPr="002A3014">
                    <w:rPr>
                      <w:sz w:val="16"/>
                      <w:szCs w:val="16"/>
                      <w:lang w:val="fr-CH"/>
                    </w:rPr>
                    <w:t>Fax +41 (0)52 728 11 44</w:t>
                  </w:r>
                </w:p>
                <w:p w14:paraId="3A309678" w14:textId="77777777" w:rsidR="000841AD" w:rsidRPr="002A3014" w:rsidRDefault="000841AD">
                  <w:pPr>
                    <w:spacing w:line="240" w:lineRule="exact"/>
                    <w:rPr>
                      <w:sz w:val="16"/>
                      <w:szCs w:val="16"/>
                      <w:lang w:val="fr-CH"/>
                    </w:rPr>
                  </w:pPr>
                  <w:r w:rsidRPr="002A3014">
                    <w:rPr>
                      <w:sz w:val="16"/>
                      <w:szCs w:val="16"/>
                      <w:lang w:val="fr-CH"/>
                    </w:rPr>
                    <w:t>amemminger-waesch@baumer.com</w:t>
                  </w:r>
                </w:p>
                <w:p w14:paraId="75094019" w14:textId="77777777" w:rsidR="000841AD" w:rsidRPr="002A3014" w:rsidRDefault="000841AD">
                  <w:pPr>
                    <w:spacing w:line="240" w:lineRule="exact"/>
                    <w:rPr>
                      <w:b/>
                      <w:sz w:val="16"/>
                      <w:szCs w:val="16"/>
                      <w:lang w:val="fr-CH"/>
                    </w:rPr>
                  </w:pPr>
                  <w:r w:rsidRPr="002A3014">
                    <w:rPr>
                      <w:sz w:val="16"/>
                      <w:szCs w:val="16"/>
                      <w:lang w:val="fr-CH"/>
                    </w:rPr>
                    <w:t>www.baumer.com</w:t>
                  </w:r>
                </w:p>
              </w:tc>
              <w:tc>
                <w:tcPr>
                  <w:tcW w:w="3485" w:type="dxa"/>
                  <w:hideMark/>
                </w:tcPr>
                <w:p w14:paraId="7EECFC5C" w14:textId="77777777" w:rsidR="000841AD" w:rsidRDefault="000841AD">
                  <w:pPr>
                    <w:spacing w:line="240" w:lineRule="exact"/>
                    <w:rPr>
                      <w:b/>
                      <w:sz w:val="16"/>
                      <w:szCs w:val="16"/>
                      <w:lang w:val="fr-FR"/>
                    </w:rPr>
                  </w:pPr>
                </w:p>
              </w:tc>
            </w:tr>
          </w:tbl>
          <w:p w14:paraId="0E1EC088" w14:textId="77777777" w:rsidR="00F603A1" w:rsidRPr="000841AD" w:rsidRDefault="00F603A1" w:rsidP="005C770D">
            <w:pPr>
              <w:spacing w:line="240" w:lineRule="exact"/>
              <w:rPr>
                <w:b/>
                <w:sz w:val="16"/>
                <w:szCs w:val="16"/>
                <w:lang w:val="fr-CH"/>
              </w:rPr>
            </w:pPr>
          </w:p>
        </w:tc>
        <w:tc>
          <w:tcPr>
            <w:tcW w:w="3485" w:type="dxa"/>
          </w:tcPr>
          <w:p w14:paraId="4CCCE7FD"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6BECB2CB" w14:textId="77777777" w:rsidR="00F603A1" w:rsidRPr="00FD7912" w:rsidRDefault="00F603A1" w:rsidP="00227ECC">
            <w:pPr>
              <w:spacing w:line="240" w:lineRule="exact"/>
              <w:rPr>
                <w:sz w:val="16"/>
                <w:szCs w:val="16"/>
                <w:lang w:val="fr-FR"/>
              </w:rPr>
            </w:pPr>
            <w:r w:rsidRPr="00FD7912">
              <w:rPr>
                <w:sz w:val="16"/>
                <w:lang w:val="fr-FR"/>
              </w:rPr>
              <w:t>Baumer Electric AG</w:t>
            </w:r>
          </w:p>
          <w:p w14:paraId="7294066F" w14:textId="77777777" w:rsidR="00F603A1" w:rsidRPr="00FD7912" w:rsidRDefault="00F603A1" w:rsidP="00227ECC">
            <w:pPr>
              <w:spacing w:line="240" w:lineRule="exact"/>
              <w:rPr>
                <w:sz w:val="16"/>
                <w:szCs w:val="16"/>
                <w:lang w:val="fr-FR"/>
              </w:rPr>
            </w:pPr>
            <w:r w:rsidRPr="00FD7912">
              <w:rPr>
                <w:sz w:val="16"/>
                <w:lang w:val="fr-FR"/>
              </w:rPr>
              <w:t>Tél. +41 52728 11 22</w:t>
            </w:r>
          </w:p>
          <w:p w14:paraId="33C7D7B9"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14AB9061" w14:textId="77777777" w:rsidR="00F603A1" w:rsidRPr="00FD7912" w:rsidRDefault="001F5965" w:rsidP="00227ECC">
            <w:pPr>
              <w:spacing w:line="240" w:lineRule="exact"/>
              <w:rPr>
                <w:sz w:val="16"/>
                <w:lang w:val="fr-FR"/>
              </w:rPr>
            </w:pPr>
            <w:hyperlink r:id="rId14">
              <w:r w:rsidR="00F603A1" w:rsidRPr="00FD7912">
                <w:rPr>
                  <w:rStyle w:val="Hyperlink"/>
                  <w:color w:val="auto"/>
                  <w:sz w:val="16"/>
                  <w:u w:val="none"/>
                  <w:lang w:val="fr-FR"/>
                </w:rPr>
                <w:t>sales.ch@baumer.com</w:t>
              </w:r>
            </w:hyperlink>
            <w:r w:rsidR="00F603A1" w:rsidRPr="00FD7912">
              <w:rPr>
                <w:sz w:val="16"/>
                <w:lang w:val="fr-FR"/>
              </w:rPr>
              <w:t xml:space="preserve"> </w:t>
            </w:r>
          </w:p>
          <w:p w14:paraId="14CE873F" w14:textId="77777777" w:rsidR="00F603A1" w:rsidRPr="00FD7912" w:rsidRDefault="001F5965" w:rsidP="00227ECC">
            <w:pPr>
              <w:spacing w:line="240" w:lineRule="exact"/>
              <w:rPr>
                <w:b/>
                <w:bCs/>
                <w:sz w:val="16"/>
                <w:szCs w:val="16"/>
                <w:lang w:val="fr-FR"/>
              </w:rPr>
            </w:pPr>
            <w:hyperlink r:id="rId15">
              <w:r w:rsidR="00F603A1" w:rsidRPr="00FD7912">
                <w:rPr>
                  <w:rStyle w:val="Hyperlink"/>
                  <w:color w:val="auto"/>
                  <w:sz w:val="16"/>
                  <w:u w:val="none"/>
                  <w:lang w:val="fr-FR"/>
                </w:rPr>
                <w:t>www.baumer.com</w:t>
              </w:r>
            </w:hyperlink>
          </w:p>
        </w:tc>
        <w:tc>
          <w:tcPr>
            <w:tcW w:w="3035" w:type="dxa"/>
            <w:shd w:val="clear" w:color="auto" w:fill="auto"/>
          </w:tcPr>
          <w:p w14:paraId="52274398"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4758F18A"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3A371460"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6E156729"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46238A41"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C7BAAEA" w14:textId="77777777" w:rsidR="00F603A1" w:rsidRPr="00FD7912" w:rsidRDefault="001F5965" w:rsidP="00D06A30">
            <w:pPr>
              <w:spacing w:line="240" w:lineRule="exact"/>
              <w:rPr>
                <w:b/>
                <w:sz w:val="16"/>
                <w:szCs w:val="16"/>
                <w:lang w:val="fr-FR"/>
              </w:rPr>
            </w:pPr>
            <w:hyperlink r:id="rId16"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B138E29" w14:textId="77777777" w:rsidR="00EA6E92" w:rsidRPr="00FD7912" w:rsidRDefault="00EA6E92" w:rsidP="00A60557">
      <w:pPr>
        <w:rPr>
          <w:lang w:val="fr-FR"/>
        </w:rPr>
      </w:pPr>
    </w:p>
    <w:sectPr w:rsidR="00EA6E92" w:rsidRPr="00FD7912">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FD083" w14:textId="77777777" w:rsidR="008D05A4" w:rsidRDefault="008D05A4">
      <w:r>
        <w:separator/>
      </w:r>
    </w:p>
  </w:endnote>
  <w:endnote w:type="continuationSeparator" w:id="0">
    <w:p w14:paraId="152DE730" w14:textId="77777777" w:rsidR="008D05A4" w:rsidRDefault="008D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592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BB51F36" w14:textId="0B07F503" w:rsidR="00B068AD" w:rsidRDefault="00B068AD">
    <w:pPr>
      <w:pStyle w:val="Fuzeile"/>
    </w:pPr>
    <w:r>
      <w:fldChar w:fldCharType="begin"/>
    </w:r>
    <w:r>
      <w:instrText xml:space="preserve"> SAVEDATE \@ "dd.MM.yyyy" \* MERGEFORMAT </w:instrText>
    </w:r>
    <w:r>
      <w:fldChar w:fldCharType="separate"/>
    </w:r>
    <w:r w:rsidR="001F5965">
      <w:rPr>
        <w:noProof/>
      </w:rPr>
      <w:t>14.12.2020</w:t>
    </w:r>
    <w:r>
      <w:fldChar w:fldCharType="end"/>
    </w:r>
    <w:r>
      <w:t>/</w:t>
    </w:r>
    <w:r w:rsidR="001F5965">
      <w:fldChar w:fldCharType="begin"/>
    </w:r>
    <w:r w:rsidR="001F5965">
      <w:instrText xml:space="preserve"> AUTHOR  \* MERGEFORMAT </w:instrText>
    </w:r>
    <w:r w:rsidR="001F5965">
      <w:fldChar w:fldCharType="separate"/>
    </w:r>
    <w:r w:rsidR="002551A0">
      <w:rPr>
        <w:noProof/>
      </w:rPr>
      <w:t>Diepenbrock Stefan</w:t>
    </w:r>
    <w:r w:rsidR="001F5965">
      <w:rPr>
        <w:noProof/>
      </w:rPr>
      <w:fldChar w:fldCharType="end"/>
    </w:r>
    <w:r>
      <w:tab/>
    </w:r>
    <w:r>
      <w:tab/>
      <w:t>Frauenfeld, Switzerland</w:t>
    </w:r>
  </w:p>
  <w:p w14:paraId="5E7B1FA0"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F2022" w14:textId="6E47AB4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F596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F5965">
      <w:rPr>
        <w:noProof/>
        <w:sz w:val="16"/>
      </w:rPr>
      <w:t>3</w:t>
    </w:r>
    <w:r>
      <w:rPr>
        <w:sz w:val="16"/>
      </w:rPr>
      <w:fldChar w:fldCharType="end"/>
    </w:r>
    <w:r>
      <w:rPr>
        <w:sz w:val="16"/>
      </w:rPr>
      <w:tab/>
      <w:t>Baumer Group</w:t>
    </w:r>
  </w:p>
  <w:p w14:paraId="13209185" w14:textId="77777777" w:rsidR="00B068AD" w:rsidRDefault="00B068AD">
    <w:pPr>
      <w:pBdr>
        <w:top w:val="single" w:sz="4" w:space="1" w:color="auto"/>
      </w:pBdr>
      <w:tabs>
        <w:tab w:val="center" w:pos="4819"/>
        <w:tab w:val="right" w:pos="9638"/>
      </w:tabs>
    </w:pPr>
    <w:r>
      <w:rPr>
        <w:sz w:val="16"/>
      </w:rPr>
      <w:tab/>
    </w:r>
    <w:r>
      <w:rPr>
        <w:sz w:val="16"/>
      </w:rPr>
      <w:tab/>
    </w:r>
  </w:p>
  <w:p w14:paraId="637B54A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A8CB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3B5CD62" w14:textId="3CAEA6C3" w:rsidR="00B068AD" w:rsidRDefault="00B068AD">
    <w:pPr>
      <w:pStyle w:val="Fuzeile"/>
    </w:pPr>
    <w:r>
      <w:fldChar w:fldCharType="begin"/>
    </w:r>
    <w:r>
      <w:instrText xml:space="preserve"> SAVEDATE \@ "dd.MM.yyyy" \* MERGEFORMAT </w:instrText>
    </w:r>
    <w:r>
      <w:fldChar w:fldCharType="separate"/>
    </w:r>
    <w:r w:rsidR="001F5965">
      <w:rPr>
        <w:noProof/>
      </w:rPr>
      <w:t>14.12.2020</w:t>
    </w:r>
    <w:r>
      <w:fldChar w:fldCharType="end"/>
    </w:r>
    <w:r>
      <w:t>/</w:t>
    </w:r>
    <w:r w:rsidR="001F5965">
      <w:fldChar w:fldCharType="begin"/>
    </w:r>
    <w:r w:rsidR="001F5965">
      <w:instrText xml:space="preserve"> AUTHOR  \* MERGEFORMAT </w:instrText>
    </w:r>
    <w:r w:rsidR="001F5965">
      <w:fldChar w:fldCharType="separate"/>
    </w:r>
    <w:r w:rsidR="002551A0">
      <w:rPr>
        <w:noProof/>
      </w:rPr>
      <w:t>Diepenbrock Stefan</w:t>
    </w:r>
    <w:r w:rsidR="001F5965">
      <w:rPr>
        <w:noProof/>
      </w:rPr>
      <w:fldChar w:fldCharType="end"/>
    </w:r>
    <w:r>
      <w:tab/>
    </w:r>
    <w:r>
      <w:tab/>
      <w:t>Frauenfeld, Switzerland</w:t>
    </w:r>
  </w:p>
  <w:p w14:paraId="4094EE36"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6356C" w14:textId="77777777" w:rsidR="008D05A4" w:rsidRDefault="008D05A4">
      <w:r>
        <w:separator/>
      </w:r>
    </w:p>
  </w:footnote>
  <w:footnote w:type="continuationSeparator" w:id="0">
    <w:p w14:paraId="73DBAEB7" w14:textId="77777777" w:rsidR="008D05A4" w:rsidRDefault="008D0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2454" w14:textId="77777777" w:rsidR="00B068AD" w:rsidRDefault="00B068AD" w:rsidP="0006218F">
    <w:pPr>
      <w:tabs>
        <w:tab w:val="right" w:pos="9639"/>
      </w:tabs>
      <w:ind w:left="79" w:hanging="697"/>
    </w:pPr>
    <w:r>
      <w:rPr>
        <w:noProof/>
        <w:lang w:eastAsia="zh-CN"/>
      </w:rPr>
      <w:drawing>
        <wp:inline distT="0" distB="0" distL="0" distR="0" wp14:anchorId="57A4F90F" wp14:editId="6EF39E5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130DA2E2" wp14:editId="0D2E6B95">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46BE4"/>
    <w:rsid w:val="00050F05"/>
    <w:rsid w:val="00055535"/>
    <w:rsid w:val="0006218F"/>
    <w:rsid w:val="00070143"/>
    <w:rsid w:val="0007516C"/>
    <w:rsid w:val="000775EA"/>
    <w:rsid w:val="0008350F"/>
    <w:rsid w:val="000841AD"/>
    <w:rsid w:val="00095264"/>
    <w:rsid w:val="00097970"/>
    <w:rsid w:val="00097DD2"/>
    <w:rsid w:val="000B4DDB"/>
    <w:rsid w:val="000C2765"/>
    <w:rsid w:val="000C4E20"/>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965"/>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3014"/>
    <w:rsid w:val="002C6B3F"/>
    <w:rsid w:val="002D3AE9"/>
    <w:rsid w:val="002F385B"/>
    <w:rsid w:val="002F4802"/>
    <w:rsid w:val="002F6854"/>
    <w:rsid w:val="00300A8D"/>
    <w:rsid w:val="00303333"/>
    <w:rsid w:val="003105EE"/>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3FE6"/>
    <w:rsid w:val="003F4186"/>
    <w:rsid w:val="00401BF5"/>
    <w:rsid w:val="004047B5"/>
    <w:rsid w:val="0040517D"/>
    <w:rsid w:val="00406CCB"/>
    <w:rsid w:val="00412E2E"/>
    <w:rsid w:val="00412EE6"/>
    <w:rsid w:val="0041387F"/>
    <w:rsid w:val="0042196E"/>
    <w:rsid w:val="00422A61"/>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1077"/>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05A4"/>
    <w:rsid w:val="008D3C11"/>
    <w:rsid w:val="008D4EC8"/>
    <w:rsid w:val="008D5145"/>
    <w:rsid w:val="008D5276"/>
    <w:rsid w:val="008E6D89"/>
    <w:rsid w:val="008F3F87"/>
    <w:rsid w:val="00903B1F"/>
    <w:rsid w:val="00923462"/>
    <w:rsid w:val="009251B4"/>
    <w:rsid w:val="009274F2"/>
    <w:rsid w:val="00927878"/>
    <w:rsid w:val="009371DC"/>
    <w:rsid w:val="00942C6A"/>
    <w:rsid w:val="009465A3"/>
    <w:rsid w:val="00960872"/>
    <w:rsid w:val="009633B6"/>
    <w:rsid w:val="00963B9A"/>
    <w:rsid w:val="00963F21"/>
    <w:rsid w:val="00967D68"/>
    <w:rsid w:val="00977539"/>
    <w:rsid w:val="0098158F"/>
    <w:rsid w:val="00981741"/>
    <w:rsid w:val="00981973"/>
    <w:rsid w:val="00982434"/>
    <w:rsid w:val="00984500"/>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A25FC"/>
    <w:rsid w:val="00AB21AF"/>
    <w:rsid w:val="00AB2D68"/>
    <w:rsid w:val="00AD0A01"/>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16B3"/>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5523"/>
    <w:rsid w:val="00C36E7E"/>
    <w:rsid w:val="00C45B61"/>
    <w:rsid w:val="00C55978"/>
    <w:rsid w:val="00C63B5D"/>
    <w:rsid w:val="00C757BB"/>
    <w:rsid w:val="00C83B83"/>
    <w:rsid w:val="00C8703D"/>
    <w:rsid w:val="00C877C2"/>
    <w:rsid w:val="00C879A3"/>
    <w:rsid w:val="00C87E77"/>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3751"/>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5C23"/>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63686"/>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3CF"/>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1CF57D"/>
  <w15:docId w15:val="{843BA4AE-EC00-4D84-AFA1-F32D91FF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465744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2977532">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umer.com/press" TargetMode="Externa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5A1CD650-97D1-4E8E-A512-447130016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D0C9EA24.dotm</Template>
  <TotalTime>0</TotalTime>
  <Pages>3</Pages>
  <Words>923</Words>
  <Characters>5501</Characters>
  <Application>Microsoft Office Word</Application>
  <DocSecurity>4</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Communiqué de presse</vt:lpstr>
      <vt:lpstr>Baumer | Communiqué de presse</vt:lpstr>
    </vt:vector>
  </TitlesOfParts>
  <Manager>S. Diepenbrock</Manager>
  <Company>Baumer Management Services AG</Company>
  <LinksUpToDate>false</LinksUpToDate>
  <CharactersWithSpaces>6412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Memminger-Wäsch Andrea</cp:lastModifiedBy>
  <cp:revision>2</cp:revision>
  <cp:lastPrinted>2015-02-06T10:33:00Z</cp:lastPrinted>
  <dcterms:created xsi:type="dcterms:W3CDTF">2020-12-15T07:38:00Z</dcterms:created>
  <dcterms:modified xsi:type="dcterms:W3CDTF">2020-12-15T07:38:00Z</dcterms:modified>
</cp:coreProperties>
</file>