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03" w:rsidRPr="00FD7912" w:rsidRDefault="00DE4003" w:rsidP="00DE4003">
      <w:pPr>
        <w:pStyle w:val="berschrift1"/>
        <w:numPr>
          <w:ilvl w:val="0"/>
          <w:numId w:val="0"/>
        </w:numPr>
        <w:spacing w:line="240" w:lineRule="auto"/>
        <w:rPr>
          <w:sz w:val="44"/>
          <w:lang w:val="fr-FR"/>
        </w:rPr>
      </w:pPr>
      <w:r w:rsidRPr="00FD7912">
        <w:rPr>
          <w:sz w:val="44"/>
          <w:lang w:val="fr-FR"/>
        </w:rPr>
        <w:t>Communiqué de presse</w:t>
      </w:r>
    </w:p>
    <w:p w:rsidR="00812F6F" w:rsidRPr="00FD7912" w:rsidRDefault="00812F6F" w:rsidP="00812F6F">
      <w:pPr>
        <w:pStyle w:val="BaumerFliesstext"/>
        <w:rPr>
          <w:lang w:val="fr-FR"/>
        </w:rPr>
      </w:pPr>
    </w:p>
    <w:p w:rsidR="00812F6F" w:rsidRPr="00FD7912" w:rsidRDefault="00812F6F" w:rsidP="00812F6F">
      <w:pPr>
        <w:pStyle w:val="BaumerFliesstext"/>
        <w:rPr>
          <w:lang w:val="fr-FR"/>
        </w:rPr>
      </w:pPr>
    </w:p>
    <w:p w:rsidR="002A12D1" w:rsidRPr="002A12D1" w:rsidRDefault="002A12D1" w:rsidP="002A12D1">
      <w:pPr>
        <w:pStyle w:val="BaumerFliesstext"/>
        <w:spacing w:before="240" w:line="360" w:lineRule="auto"/>
        <w:rPr>
          <w:b/>
          <w:bCs/>
          <w:iCs/>
          <w:sz w:val="28"/>
          <w:szCs w:val="28"/>
          <w:lang w:val="fr-FR"/>
        </w:rPr>
      </w:pPr>
      <w:r w:rsidRPr="002A12D1">
        <w:rPr>
          <w:b/>
          <w:bCs/>
          <w:iCs/>
          <w:sz w:val="28"/>
          <w:szCs w:val="28"/>
          <w:lang w:val="fr-FR"/>
        </w:rPr>
        <w:t xml:space="preserve">Caméras CMOS Global </w:t>
      </w:r>
      <w:proofErr w:type="spellStart"/>
      <w:r w:rsidRPr="002A12D1">
        <w:rPr>
          <w:b/>
          <w:bCs/>
          <w:iCs/>
          <w:sz w:val="28"/>
          <w:szCs w:val="28"/>
          <w:lang w:val="fr-FR"/>
        </w:rPr>
        <w:t>Shutter</w:t>
      </w:r>
      <w:proofErr w:type="spellEnd"/>
      <w:r w:rsidRPr="002A12D1">
        <w:rPr>
          <w:b/>
          <w:bCs/>
          <w:iCs/>
          <w:sz w:val="28"/>
          <w:szCs w:val="28"/>
          <w:lang w:val="fr-FR"/>
        </w:rPr>
        <w:t xml:space="preserve"> à 48 mégapixels compactes : la série LX, pour détecter rapidement les moindres détails</w:t>
      </w:r>
    </w:p>
    <w:p w:rsidR="00247813" w:rsidRPr="00FD7912" w:rsidRDefault="00247813" w:rsidP="00247813">
      <w:pPr>
        <w:jc w:val="right"/>
        <w:rPr>
          <w:noProof/>
          <w:lang w:val="fr-FR"/>
        </w:rPr>
      </w:pPr>
    </w:p>
    <w:p w:rsidR="002A12D1" w:rsidRPr="002A12D1" w:rsidRDefault="002A12D1" w:rsidP="002A12D1">
      <w:pPr>
        <w:pStyle w:val="BaumerFliesstext"/>
        <w:spacing w:before="240" w:line="360" w:lineRule="auto"/>
        <w:rPr>
          <w:szCs w:val="20"/>
          <w:lang w:val="fr-FR"/>
        </w:rPr>
      </w:pPr>
      <w:r w:rsidRPr="00814E10">
        <w:rPr>
          <w:noProof/>
          <w:szCs w:val="20"/>
          <w:lang w:val="en-US" w:eastAsia="en-US"/>
        </w:rPr>
        <w:drawing>
          <wp:anchor distT="0" distB="0" distL="114300" distR="114300" simplePos="0" relativeHeight="251659264" behindDoc="0" locked="0" layoutInCell="1" allowOverlap="1" wp14:anchorId="3498E609" wp14:editId="68BDAF46">
            <wp:simplePos x="0" y="0"/>
            <wp:positionH relativeFrom="column">
              <wp:posOffset>3647440</wp:posOffset>
            </wp:positionH>
            <wp:positionV relativeFrom="paragraph">
              <wp:posOffset>165735</wp:posOffset>
            </wp:positionV>
            <wp:extent cx="2454910" cy="1802765"/>
            <wp:effectExtent l="0" t="0" r="2540" b="698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54910" cy="1802765"/>
                    </a:xfrm>
                    <a:prstGeom prst="rect">
                      <a:avLst/>
                    </a:prstGeom>
                    <a:noFill/>
                    <a:ln>
                      <a:noFill/>
                    </a:ln>
                  </pic:spPr>
                </pic:pic>
              </a:graphicData>
            </a:graphic>
          </wp:anchor>
        </w:drawing>
      </w:r>
      <w:r w:rsidR="00D73B0B" w:rsidRPr="00D91C04">
        <w:rPr>
          <w:szCs w:val="20"/>
          <w:lang w:val="fr-FR"/>
        </w:rPr>
        <w:t>(</w:t>
      </w:r>
      <w:r w:rsidR="00D91C04" w:rsidRPr="00D91C04">
        <w:rPr>
          <w:szCs w:val="20"/>
          <w:lang w:val="fr-FR"/>
        </w:rPr>
        <w:t>11</w:t>
      </w:r>
      <w:r w:rsidR="00F91039" w:rsidRPr="00D91C04">
        <w:rPr>
          <w:szCs w:val="20"/>
          <w:lang w:val="fr-FR"/>
        </w:rPr>
        <w:t>/</w:t>
      </w:r>
      <w:r>
        <w:rPr>
          <w:szCs w:val="20"/>
          <w:lang w:val="fr-FR"/>
        </w:rPr>
        <w:t>08</w:t>
      </w:r>
      <w:r w:rsidR="00F91039" w:rsidRPr="00D91C04">
        <w:rPr>
          <w:szCs w:val="20"/>
          <w:lang w:val="fr-FR"/>
        </w:rPr>
        <w:t>/</w:t>
      </w:r>
      <w:r w:rsidR="00D91C04" w:rsidRPr="00D91C04">
        <w:rPr>
          <w:szCs w:val="20"/>
          <w:lang w:val="fr-FR"/>
        </w:rPr>
        <w:t>2017</w:t>
      </w:r>
      <w:r w:rsidR="00D73B0B" w:rsidRPr="00D91C04">
        <w:rPr>
          <w:szCs w:val="20"/>
          <w:lang w:val="fr-FR"/>
        </w:rPr>
        <w:t>)</w:t>
      </w:r>
      <w:r w:rsidR="00FF3BB6" w:rsidRPr="00FD7912">
        <w:rPr>
          <w:szCs w:val="20"/>
          <w:lang w:val="fr-FR"/>
        </w:rPr>
        <w:t xml:space="preserve"> </w:t>
      </w:r>
      <w:r w:rsidR="00F162E9" w:rsidRPr="00FD7912">
        <w:rPr>
          <w:szCs w:val="20"/>
          <w:lang w:val="fr-FR"/>
        </w:rPr>
        <w:t xml:space="preserve"> </w:t>
      </w:r>
      <w:r w:rsidRPr="002A12D1">
        <w:rPr>
          <w:lang w:val="fr-FR"/>
        </w:rPr>
        <w:t xml:space="preserve">En enrichissant la série LX du détecteur CMOS CMV50000 </w:t>
      </w:r>
      <w:proofErr w:type="spellStart"/>
      <w:r w:rsidRPr="002A12D1">
        <w:rPr>
          <w:lang w:val="fr-FR"/>
        </w:rPr>
        <w:t>d’ams</w:t>
      </w:r>
      <w:proofErr w:type="spellEnd"/>
      <w:r w:rsidRPr="002A12D1">
        <w:rPr>
          <w:lang w:val="fr-FR"/>
        </w:rPr>
        <w:t xml:space="preserve"> </w:t>
      </w:r>
      <w:proofErr w:type="spellStart"/>
      <w:r w:rsidRPr="002A12D1">
        <w:rPr>
          <w:lang w:val="fr-FR"/>
        </w:rPr>
        <w:t>Sensors</w:t>
      </w:r>
      <w:proofErr w:type="spellEnd"/>
      <w:r w:rsidRPr="002A12D1">
        <w:rPr>
          <w:lang w:val="fr-FR"/>
        </w:rPr>
        <w:t xml:space="preserve"> </w:t>
      </w:r>
      <w:proofErr w:type="spellStart"/>
      <w:r w:rsidRPr="002A12D1">
        <w:rPr>
          <w:lang w:val="fr-FR"/>
        </w:rPr>
        <w:t>Belgium</w:t>
      </w:r>
      <w:proofErr w:type="spellEnd"/>
      <w:r w:rsidRPr="002A12D1">
        <w:rPr>
          <w:lang w:val="fr-FR"/>
        </w:rPr>
        <w:t xml:space="preserve"> (anciennement CMOSIS), Baumer ouvre la voie aux applications extrêmement exigeantes en matière de résolution, de cadence et de qualité d’images. Les nouvelles caméras LX en boîtier compact de 60 × 60 mm délivrent, à pleine résolution de 7920 × 6004 pixels, jusqu’à 15 images/s. Les </w:t>
      </w:r>
      <w:proofErr w:type="spellStart"/>
      <w:r w:rsidRPr="002A12D1">
        <w:rPr>
          <w:lang w:val="fr-FR"/>
        </w:rPr>
        <w:t>process</w:t>
      </w:r>
      <w:proofErr w:type="spellEnd"/>
      <w:r w:rsidRPr="002A12D1">
        <w:rPr>
          <w:lang w:val="fr-FR"/>
        </w:rPr>
        <w:t xml:space="preserve"> rapides, tels que l’inspection de circuits imprimés, de plaquettes, de surfaces et d’écrans, et les applications </w:t>
      </w:r>
      <w:proofErr w:type="spellStart"/>
      <w:r w:rsidRPr="002A12D1">
        <w:rPr>
          <w:lang w:val="fr-FR"/>
        </w:rPr>
        <w:t>Track</w:t>
      </w:r>
      <w:proofErr w:type="spellEnd"/>
      <w:r w:rsidRPr="002A12D1">
        <w:rPr>
          <w:lang w:val="fr-FR"/>
        </w:rPr>
        <w:t xml:space="preserve"> &amp; Trace d’acquisitions haute résolution en profitent également pour détecter avec fiabilité les moindres détails et divergences. Là où il fallait autrefois plusieurs caméras à haute résolution pour atteindre la précision exigée, on utilise désormais une seule caméra LX à 48 mégapixels. Les coûts de système et d’intégration en sont réduits et la fiabilité de fonctionnement accrue. La production en série des nouvelles caméras Dual </w:t>
      </w:r>
      <w:proofErr w:type="spellStart"/>
      <w:r w:rsidRPr="002A12D1">
        <w:rPr>
          <w:lang w:val="fr-FR"/>
        </w:rPr>
        <w:t>GigE</w:t>
      </w:r>
      <w:proofErr w:type="spellEnd"/>
      <w:r w:rsidRPr="002A12D1">
        <w:rPr>
          <w:lang w:val="fr-FR"/>
        </w:rPr>
        <w:t xml:space="preserve"> et </w:t>
      </w:r>
      <w:r w:rsidRPr="002A12D1">
        <w:rPr>
          <w:i/>
          <w:szCs w:val="20"/>
          <w:lang w:val="fr-FR"/>
        </w:rPr>
        <w:t>Camera Link</w:t>
      </w:r>
      <w:r w:rsidRPr="002A12D1">
        <w:rPr>
          <w:lang w:val="fr-FR"/>
        </w:rPr>
        <w:t xml:space="preserve"> débutera au 4</w:t>
      </w:r>
      <w:r w:rsidRPr="002A12D1">
        <w:rPr>
          <w:vertAlign w:val="superscript"/>
          <w:lang w:val="fr-FR"/>
        </w:rPr>
        <w:t>e</w:t>
      </w:r>
      <w:r w:rsidRPr="002A12D1">
        <w:rPr>
          <w:lang w:val="fr-FR"/>
        </w:rPr>
        <w:t xml:space="preserve"> trimestre 2017.</w:t>
      </w:r>
    </w:p>
    <w:p w:rsidR="002A12D1" w:rsidRPr="002A12D1" w:rsidRDefault="002A12D1" w:rsidP="002A12D1">
      <w:pPr>
        <w:pStyle w:val="BaumerFliesstext"/>
        <w:spacing w:before="240" w:line="360" w:lineRule="auto"/>
        <w:rPr>
          <w:szCs w:val="20"/>
          <w:lang w:val="fr-FR"/>
        </w:rPr>
      </w:pPr>
      <w:r w:rsidRPr="002A12D1">
        <w:rPr>
          <w:lang w:val="fr-FR"/>
        </w:rPr>
        <w:t xml:space="preserve">Le détecteur CMV50000 utilisé se caractérise par une très haute qualité d’image à faible bruit d’obscurité et une dynamique élevée de 64 dB. Aucun artéfact de mouvement n’est généré grâce à Global </w:t>
      </w:r>
      <w:proofErr w:type="spellStart"/>
      <w:r w:rsidRPr="002A12D1">
        <w:rPr>
          <w:lang w:val="fr-FR"/>
        </w:rPr>
        <w:t>Shutter</w:t>
      </w:r>
      <w:proofErr w:type="spellEnd"/>
      <w:r w:rsidRPr="002A12D1">
        <w:rPr>
          <w:lang w:val="fr-FR"/>
        </w:rPr>
        <w:t>. Une fonction FPNC (</w:t>
      </w:r>
      <w:proofErr w:type="spellStart"/>
      <w:r w:rsidRPr="002A12D1">
        <w:rPr>
          <w:lang w:val="fr-FR"/>
        </w:rPr>
        <w:t>Fixed</w:t>
      </w:r>
      <w:proofErr w:type="spellEnd"/>
      <w:r w:rsidRPr="002A12D1">
        <w:rPr>
          <w:lang w:val="fr-FR"/>
        </w:rPr>
        <w:t xml:space="preserve"> Pattern Noise Correction) améliorée permettant de corriger les pixels dans le sens vertical propose, en outre, des images très homogènes. La combinaison de toutes ces caractéristiques facilite l’évaluation des images, ce qui représente un gain de temps lors du développement algorithmique. </w:t>
      </w:r>
    </w:p>
    <w:p w:rsidR="002A12D1" w:rsidRPr="002A12D1" w:rsidRDefault="002A12D1" w:rsidP="002A12D1">
      <w:pPr>
        <w:pStyle w:val="BaumerFliesstext"/>
        <w:spacing w:before="240" w:line="360" w:lineRule="auto"/>
        <w:rPr>
          <w:szCs w:val="20"/>
          <w:lang w:val="fr-FR"/>
        </w:rPr>
      </w:pPr>
      <w:r w:rsidRPr="002A12D1">
        <w:rPr>
          <w:lang w:val="fr-FR"/>
        </w:rPr>
        <w:t xml:space="preserve">Le choix de l’interface, Dual </w:t>
      </w:r>
      <w:proofErr w:type="spellStart"/>
      <w:r w:rsidRPr="002A12D1">
        <w:rPr>
          <w:lang w:val="fr-FR"/>
        </w:rPr>
        <w:t>GigE</w:t>
      </w:r>
      <w:proofErr w:type="spellEnd"/>
      <w:r w:rsidRPr="002A12D1">
        <w:rPr>
          <w:lang w:val="fr-FR"/>
        </w:rPr>
        <w:t xml:space="preserve"> ou </w:t>
      </w:r>
      <w:r w:rsidRPr="002A12D1">
        <w:rPr>
          <w:i/>
          <w:szCs w:val="20"/>
          <w:lang w:val="fr-FR"/>
        </w:rPr>
        <w:t>Camera Link</w:t>
      </w:r>
      <w:r w:rsidRPr="002A12D1">
        <w:rPr>
          <w:lang w:val="fr-FR"/>
        </w:rPr>
        <w:t xml:space="preserve">, offre une grande flexibilité sur le plan de l’intégration. Les modèles à interface Dual </w:t>
      </w:r>
      <w:proofErr w:type="spellStart"/>
      <w:r w:rsidRPr="002A12D1">
        <w:rPr>
          <w:lang w:val="fr-FR"/>
        </w:rPr>
        <w:t>GigE</w:t>
      </w:r>
      <w:proofErr w:type="spellEnd"/>
      <w:r w:rsidRPr="002A12D1">
        <w:rPr>
          <w:lang w:val="fr-FR"/>
        </w:rPr>
        <w:t xml:space="preserve"> permettent de doubler la cadence d’images ou de diviser par deux la durée de transmission par rapport aux caméras à </w:t>
      </w:r>
      <w:proofErr w:type="spellStart"/>
      <w:r w:rsidRPr="002A12D1">
        <w:rPr>
          <w:lang w:val="fr-FR"/>
        </w:rPr>
        <w:t>GigE</w:t>
      </w:r>
      <w:proofErr w:type="spellEnd"/>
      <w:r w:rsidRPr="002A12D1">
        <w:rPr>
          <w:lang w:val="fr-FR"/>
        </w:rPr>
        <w:t xml:space="preserve"> simples. Il est également possible d’atteindre des cadences d’images très élevées pour de courtes séquences en mode </w:t>
      </w:r>
      <w:proofErr w:type="spellStart"/>
      <w:r w:rsidRPr="002A12D1">
        <w:rPr>
          <w:lang w:val="fr-FR"/>
        </w:rPr>
        <w:t>Burst</w:t>
      </w:r>
      <w:proofErr w:type="spellEnd"/>
      <w:r w:rsidRPr="002A12D1">
        <w:rPr>
          <w:lang w:val="fr-FR"/>
        </w:rPr>
        <w:t xml:space="preserve"> ou avec la fonctionnalité ROI, ce qui permet de réduire considérablement le temps de réaction ou la durée de vérification dans des applications. Les modèles </w:t>
      </w:r>
      <w:r w:rsidRPr="002A12D1">
        <w:rPr>
          <w:i/>
          <w:szCs w:val="20"/>
          <w:lang w:val="fr-FR"/>
        </w:rPr>
        <w:t>Camera Link</w:t>
      </w:r>
      <w:r w:rsidRPr="002A12D1">
        <w:rPr>
          <w:lang w:val="fr-FR"/>
        </w:rPr>
        <w:t xml:space="preserve"> offrent durablement une cadence d’images très élevée. Afin de simplifier l’intégration, la configuration de la caméra se fait par protocole </w:t>
      </w:r>
      <w:proofErr w:type="spellStart"/>
      <w:r w:rsidRPr="002A12D1">
        <w:rPr>
          <w:lang w:val="fr-FR"/>
        </w:rPr>
        <w:t>GenCP</w:t>
      </w:r>
      <w:proofErr w:type="spellEnd"/>
      <w:r w:rsidRPr="002A12D1">
        <w:rPr>
          <w:lang w:val="fr-FR"/>
        </w:rPr>
        <w:t xml:space="preserve">. Il permet un paramétrage confortable avec </w:t>
      </w:r>
      <w:proofErr w:type="spellStart"/>
      <w:r w:rsidRPr="002A12D1">
        <w:rPr>
          <w:i/>
          <w:szCs w:val="20"/>
          <w:lang w:val="fr-FR"/>
        </w:rPr>
        <w:t>GenICam</w:t>
      </w:r>
      <w:proofErr w:type="spellEnd"/>
      <w:r w:rsidRPr="002A12D1">
        <w:rPr>
          <w:lang w:val="fr-FR"/>
        </w:rPr>
        <w:t xml:space="preserve">. Pour garantir la stabilité de système, l’intégrité des données peut être validée par somme de contrôle. Un avantage décisif, en particulier pour les applications robotiques ou en cas d’utilisation de câbles longs. Par ailleurs, il est possible de transmettre les événements et les informations de statut comme le </w:t>
      </w:r>
      <w:r w:rsidRPr="002A12D1">
        <w:rPr>
          <w:lang w:val="fr-FR"/>
        </w:rPr>
        <w:lastRenderedPageBreak/>
        <w:t>numéro de séquence d'image ou le tampon horodateur pour chaque image, pour contrôler facilement le statut de la caméra.</w:t>
      </w:r>
    </w:p>
    <w:p w:rsidR="002A12D1" w:rsidRDefault="002A12D1" w:rsidP="002A12D1">
      <w:pPr>
        <w:pStyle w:val="BaumerFliesstext"/>
        <w:pBdr>
          <w:bottom w:val="single" w:sz="4" w:space="1" w:color="auto"/>
        </w:pBdr>
        <w:spacing w:before="240" w:line="360" w:lineRule="auto"/>
        <w:jc w:val="both"/>
        <w:rPr>
          <w:lang w:val="fr-FR"/>
        </w:rPr>
      </w:pPr>
      <w:r w:rsidRPr="002A12D1">
        <w:rPr>
          <w:lang w:val="fr-FR"/>
        </w:rPr>
        <w:t xml:space="preserve">Vous trouverez de plus amples informations sur les caméras de la série LX sur : </w:t>
      </w:r>
      <w:r w:rsidRPr="002A12D1">
        <w:rPr>
          <w:lang w:val="fr-FR"/>
        </w:rPr>
        <w:t>www.baumer.com/cameras/LX</w:t>
      </w:r>
    </w:p>
    <w:p w:rsidR="002A12D1" w:rsidRPr="002A12D1" w:rsidRDefault="002A12D1" w:rsidP="002A12D1">
      <w:pPr>
        <w:pStyle w:val="BaumerFliesstext"/>
        <w:pBdr>
          <w:bottom w:val="single" w:sz="4" w:space="1" w:color="auto"/>
        </w:pBdr>
        <w:spacing w:line="360" w:lineRule="auto"/>
        <w:jc w:val="both"/>
        <w:rPr>
          <w:szCs w:val="20"/>
          <w:lang w:val="fr-FR"/>
        </w:rPr>
      </w:pPr>
    </w:p>
    <w:p w:rsidR="009371DC" w:rsidRPr="00A94491" w:rsidRDefault="009371DC" w:rsidP="002A12D1">
      <w:pPr>
        <w:pStyle w:val="BaumerFliesstext"/>
        <w:spacing w:before="240" w:line="360" w:lineRule="auto"/>
        <w:rPr>
          <w:szCs w:val="20"/>
          <w:lang w:val="fr-FR"/>
        </w:rPr>
      </w:pPr>
    </w:p>
    <w:p w:rsidR="00CA1312" w:rsidRPr="002A12D1" w:rsidRDefault="00F91039" w:rsidP="00D73B0B">
      <w:pPr>
        <w:pStyle w:val="BaumerFliesstext"/>
        <w:tabs>
          <w:tab w:val="left" w:pos="3408"/>
        </w:tabs>
        <w:spacing w:before="120" w:line="360" w:lineRule="auto"/>
        <w:rPr>
          <w:iCs/>
          <w:noProof/>
          <w:szCs w:val="20"/>
          <w:lang w:val="fr-FR"/>
        </w:rPr>
      </w:pPr>
      <w:r w:rsidRPr="007E7981">
        <w:rPr>
          <w:noProof/>
          <w:szCs w:val="20"/>
          <w:lang w:val="fr-FR"/>
        </w:rPr>
        <w:t>Photo</w:t>
      </w:r>
      <w:r w:rsidR="00A633F4" w:rsidRPr="007E7981">
        <w:rPr>
          <w:noProof/>
          <w:szCs w:val="20"/>
          <w:lang w:val="fr-FR"/>
        </w:rPr>
        <w:t> </w:t>
      </w:r>
      <w:r w:rsidRPr="007E7981">
        <w:rPr>
          <w:noProof/>
          <w:szCs w:val="20"/>
          <w:lang w:val="fr-FR"/>
        </w:rPr>
        <w:t>:</w:t>
      </w:r>
      <w:r w:rsidRPr="007E7981">
        <w:rPr>
          <w:iCs/>
          <w:noProof/>
          <w:szCs w:val="20"/>
          <w:lang w:val="fr-FR"/>
        </w:rPr>
        <w:t xml:space="preserve"> </w:t>
      </w:r>
      <w:r w:rsidR="002A12D1">
        <w:rPr>
          <w:lang w:val="fr-FR"/>
        </w:rPr>
        <w:t>A</w:t>
      </w:r>
      <w:r w:rsidR="002A12D1" w:rsidRPr="002A12D1">
        <w:rPr>
          <w:lang w:val="fr-FR"/>
        </w:rPr>
        <w:t>vec 48 mégapixels et jusqu’à 15 images/s, les nouvelles caméras LX à haute résolution établissent de nouvelles références pour les applications rapid</w:t>
      </w:r>
      <w:bookmarkStart w:id="0" w:name="_GoBack"/>
      <w:bookmarkEnd w:id="0"/>
      <w:r w:rsidR="002A12D1" w:rsidRPr="002A12D1">
        <w:rPr>
          <w:lang w:val="fr-FR"/>
        </w:rPr>
        <w:t>es à haute résolution et excellente qualité d’image.</w:t>
      </w:r>
    </w:p>
    <w:p w:rsidR="00454D57" w:rsidRPr="002A12D1" w:rsidRDefault="00454D57" w:rsidP="00D73B0B">
      <w:pPr>
        <w:pStyle w:val="BaumerFliesstext"/>
        <w:tabs>
          <w:tab w:val="left" w:pos="3408"/>
        </w:tabs>
        <w:spacing w:before="120" w:line="360" w:lineRule="auto"/>
        <w:rPr>
          <w:iCs/>
          <w:noProof/>
          <w:szCs w:val="20"/>
          <w:lang w:val="fr-FR"/>
        </w:rPr>
      </w:pPr>
    </w:p>
    <w:p w:rsidR="00D73B0B" w:rsidRPr="00FD7912" w:rsidRDefault="00DE4003" w:rsidP="00D73B0B">
      <w:pPr>
        <w:pStyle w:val="BaumerFliesstext"/>
        <w:tabs>
          <w:tab w:val="left" w:pos="3408"/>
        </w:tabs>
        <w:spacing w:line="360" w:lineRule="auto"/>
        <w:rPr>
          <w:sz w:val="16"/>
          <w:szCs w:val="16"/>
          <w:lang w:val="fr-FR"/>
        </w:rPr>
      </w:pPr>
      <w:r w:rsidRPr="00FD7912">
        <w:rPr>
          <w:sz w:val="16"/>
          <w:lang w:val="fr-FR"/>
        </w:rPr>
        <w:t>Nombre de caractères (avec espaces)</w:t>
      </w:r>
      <w:r w:rsidR="00A633F4">
        <w:rPr>
          <w:sz w:val="16"/>
          <w:lang w:val="fr-FR"/>
        </w:rPr>
        <w:t> </w:t>
      </w:r>
      <w:r w:rsidRPr="00FD7912">
        <w:rPr>
          <w:sz w:val="16"/>
          <w:lang w:val="fr-FR"/>
        </w:rPr>
        <w:t xml:space="preserve">: env. </w:t>
      </w:r>
      <w:r w:rsidR="002A12D1">
        <w:rPr>
          <w:sz w:val="16"/>
          <w:szCs w:val="16"/>
          <w:lang w:val="fr-FR"/>
        </w:rPr>
        <w:t>2900</w:t>
      </w:r>
    </w:p>
    <w:p w:rsidR="003C7B72" w:rsidRPr="00FD7912" w:rsidRDefault="003C7B72" w:rsidP="00D73B0B">
      <w:pPr>
        <w:pStyle w:val="BaumerFliesstext"/>
        <w:tabs>
          <w:tab w:val="left" w:pos="3408"/>
        </w:tabs>
        <w:spacing w:line="360" w:lineRule="auto"/>
        <w:rPr>
          <w:sz w:val="16"/>
          <w:szCs w:val="16"/>
          <w:lang w:val="fr-FR"/>
        </w:rPr>
      </w:pPr>
      <w:r w:rsidRPr="00FD7912">
        <w:rPr>
          <w:sz w:val="16"/>
          <w:szCs w:val="16"/>
          <w:lang w:val="fr-FR"/>
        </w:rPr>
        <w:t>Texte et photo à télécharger sous</w:t>
      </w:r>
      <w:r w:rsidR="00FD7912">
        <w:rPr>
          <w:sz w:val="16"/>
          <w:szCs w:val="16"/>
          <w:lang w:val="fr-FR"/>
        </w:rPr>
        <w:t> </w:t>
      </w:r>
      <w:r w:rsidRPr="00FD7912">
        <w:rPr>
          <w:sz w:val="16"/>
          <w:szCs w:val="16"/>
          <w:lang w:val="fr-FR"/>
        </w:rPr>
        <w:t>:</w:t>
      </w:r>
      <w:r w:rsidRPr="00FD7912">
        <w:rPr>
          <w:lang w:val="fr-FR"/>
        </w:rPr>
        <w:t xml:space="preserve"> </w:t>
      </w:r>
      <w:hyperlink r:id="rId13" w:history="1">
        <w:r w:rsidRPr="00FD7912">
          <w:rPr>
            <w:rStyle w:val="Hyperlink"/>
            <w:b/>
            <w:sz w:val="16"/>
            <w:szCs w:val="16"/>
            <w:lang w:val="fr-FR"/>
          </w:rPr>
          <w:t>www.baumer.com/press</w:t>
        </w:r>
      </w:hyperlink>
    </w:p>
    <w:p w:rsidR="00817F98" w:rsidRDefault="00817F98" w:rsidP="00D73B0B">
      <w:pPr>
        <w:spacing w:line="360" w:lineRule="auto"/>
        <w:ind w:right="-2378"/>
        <w:rPr>
          <w:szCs w:val="20"/>
          <w:lang w:val="fr-FR"/>
        </w:rPr>
      </w:pPr>
    </w:p>
    <w:p w:rsidR="00A20CC3" w:rsidRPr="00FD7912" w:rsidRDefault="00A20CC3" w:rsidP="00D73B0B">
      <w:pPr>
        <w:spacing w:line="360" w:lineRule="auto"/>
        <w:ind w:right="-2378"/>
        <w:rPr>
          <w:szCs w:val="20"/>
          <w:lang w:val="fr-FR"/>
        </w:rPr>
      </w:pPr>
    </w:p>
    <w:p w:rsidR="00DE4003" w:rsidRPr="00FD7912" w:rsidRDefault="00DE4003" w:rsidP="00DE4003">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fr-FR"/>
        </w:rPr>
      </w:pPr>
      <w:r w:rsidRPr="00FD7912">
        <w:rPr>
          <w:b/>
          <w:kern w:val="20"/>
          <w:sz w:val="16"/>
          <w:lang w:val="fr-FR"/>
        </w:rPr>
        <w:t>Groupe Baumer</w:t>
      </w:r>
    </w:p>
    <w:p w:rsidR="00D73B0B" w:rsidRPr="00FD7912" w:rsidRDefault="00E250AE"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fr-FR"/>
        </w:rPr>
      </w:pPr>
      <w:r w:rsidRPr="00FD7912">
        <w:rPr>
          <w:kern w:val="20"/>
          <w:sz w:val="16"/>
          <w:lang w:val="fr-FR"/>
        </w:rPr>
        <w:t xml:space="preserve">Le Groupe Baumer est un des leaders mondiaux dans la production de capteurs, codeurs, instruments de mesure et composants pour les appareils de traitement d’image automatisé. </w:t>
      </w:r>
      <w:r w:rsidR="00DE4003" w:rsidRPr="00FD7912">
        <w:rPr>
          <w:color w:val="000000"/>
          <w:kern w:val="20"/>
          <w:sz w:val="16"/>
          <w:lang w:val="fr-FR"/>
        </w:rPr>
        <w:t xml:space="preserve">Baumer associe une technologie innovante et un service orienté clients à des solutions intelligentes pour l'automatisation des procédés et des lignes de fabrication et propose, à cette fin, une palette exceptionnelle de produits et de technologies. </w:t>
      </w:r>
      <w:r w:rsidR="00DE4003" w:rsidRPr="00FD7912">
        <w:rPr>
          <w:kern w:val="20"/>
          <w:sz w:val="16"/>
          <w:lang w:val="fr-FR"/>
        </w:rPr>
        <w:t>L'entreprise familiale, qui emploie quelque 2</w:t>
      </w:r>
      <w:r w:rsidR="00FD7912">
        <w:rPr>
          <w:kern w:val="20"/>
          <w:sz w:val="16"/>
          <w:lang w:val="fr-FR"/>
        </w:rPr>
        <w:t> 4</w:t>
      </w:r>
      <w:r w:rsidR="00DE4003" w:rsidRPr="00FD7912">
        <w:rPr>
          <w:kern w:val="20"/>
          <w:sz w:val="16"/>
          <w:lang w:val="fr-FR"/>
        </w:rPr>
        <w:t>00</w:t>
      </w:r>
      <w:r w:rsidR="00FD7912">
        <w:rPr>
          <w:kern w:val="20"/>
          <w:sz w:val="16"/>
          <w:lang w:val="fr-FR"/>
        </w:rPr>
        <w:t> </w:t>
      </w:r>
      <w:r w:rsidR="00DE4003" w:rsidRPr="00FD7912">
        <w:rPr>
          <w:kern w:val="20"/>
          <w:sz w:val="16"/>
          <w:lang w:val="fr-FR"/>
        </w:rPr>
        <w:t>collaborateurs et dispose de sites de production, de sociétés de distribution et de représentations dans 38</w:t>
      </w:r>
      <w:r w:rsidR="00FD7912">
        <w:rPr>
          <w:kern w:val="20"/>
          <w:sz w:val="16"/>
          <w:lang w:val="fr-FR"/>
        </w:rPr>
        <w:t> </w:t>
      </w:r>
      <w:r w:rsidR="00DE4003" w:rsidRPr="00FD7912">
        <w:rPr>
          <w:kern w:val="20"/>
          <w:sz w:val="16"/>
          <w:lang w:val="fr-FR"/>
        </w:rPr>
        <w:t>succursales et 19</w:t>
      </w:r>
      <w:r w:rsidR="00FD7912">
        <w:rPr>
          <w:kern w:val="20"/>
          <w:sz w:val="16"/>
          <w:lang w:val="fr-FR"/>
        </w:rPr>
        <w:t> </w:t>
      </w:r>
      <w:r w:rsidR="00DE4003" w:rsidRPr="00FD7912">
        <w:rPr>
          <w:kern w:val="20"/>
          <w:sz w:val="16"/>
          <w:lang w:val="fr-FR"/>
        </w:rPr>
        <w:t xml:space="preserve">pays, est toujours proche de ses clients. Grâce à des normes de qualité élevées partout dans le monde et une grande force d'innovation, Baumer propose à ses clients de nombreux secteurs des avantages décisifs et une plus-value considérable. Pour plus d'informations, consultez notre site Internet </w:t>
      </w:r>
      <w:hyperlink r:id="rId14">
        <w:r w:rsidR="00DE4003" w:rsidRPr="00FD7912">
          <w:rPr>
            <w:color w:val="003399"/>
            <w:kern w:val="20"/>
            <w:sz w:val="16"/>
            <w:u w:val="single"/>
            <w:lang w:val="fr-FR"/>
          </w:rPr>
          <w:t>www.baumer.com</w:t>
        </w:r>
      </w:hyperlink>
      <w:r w:rsidR="00DE4003" w:rsidRPr="00FD7912">
        <w:rPr>
          <w:kern w:val="20"/>
          <w:sz w:val="16"/>
          <w:lang w:val="fr-FR"/>
        </w:rPr>
        <w:t>.</w:t>
      </w:r>
    </w:p>
    <w:p w:rsidR="00D73B0B" w:rsidRPr="00FD7912" w:rsidRDefault="00D73B0B" w:rsidP="00D73B0B">
      <w:pPr>
        <w:spacing w:line="360" w:lineRule="auto"/>
        <w:rPr>
          <w:b/>
          <w:szCs w:val="20"/>
          <w:lang w:val="fr-FR"/>
        </w:rPr>
      </w:pPr>
    </w:p>
    <w:p w:rsidR="00D73B0B" w:rsidRPr="00FD7912" w:rsidRDefault="00D73B0B" w:rsidP="00D73B0B">
      <w:pPr>
        <w:spacing w:line="360" w:lineRule="auto"/>
        <w:rPr>
          <w:szCs w:val="20"/>
          <w:lang w:val="fr-FR"/>
        </w:rPr>
      </w:pPr>
    </w:p>
    <w:tbl>
      <w:tblPr>
        <w:tblW w:w="9889" w:type="dxa"/>
        <w:tblLook w:val="01E0" w:firstRow="1" w:lastRow="1" w:firstColumn="1" w:lastColumn="1" w:noHBand="0" w:noVBand="0"/>
      </w:tblPr>
      <w:tblGrid>
        <w:gridCol w:w="3369"/>
        <w:gridCol w:w="3485"/>
        <w:gridCol w:w="3035"/>
      </w:tblGrid>
      <w:tr w:rsidR="00F603A1" w:rsidRPr="00FD7912" w:rsidTr="00F603A1">
        <w:tc>
          <w:tcPr>
            <w:tcW w:w="3369" w:type="dxa"/>
            <w:shd w:val="clear" w:color="auto" w:fill="auto"/>
          </w:tcPr>
          <w:p w:rsidR="00F603A1" w:rsidRPr="00A633F4" w:rsidRDefault="00FF2896" w:rsidP="00D06A30">
            <w:pPr>
              <w:spacing w:line="240" w:lineRule="exact"/>
              <w:rPr>
                <w:b/>
                <w:bCs/>
                <w:sz w:val="16"/>
                <w:szCs w:val="16"/>
                <w:lang w:val="en-US"/>
              </w:rPr>
            </w:pPr>
            <w:r w:rsidRPr="00A633F4">
              <w:rPr>
                <w:b/>
                <w:bCs/>
                <w:sz w:val="16"/>
                <w:szCs w:val="16"/>
                <w:lang w:val="en-US"/>
              </w:rPr>
              <w:t xml:space="preserve">Contact </w:t>
            </w:r>
            <w:proofErr w:type="spellStart"/>
            <w:r w:rsidRPr="00A633F4">
              <w:rPr>
                <w:b/>
                <w:bCs/>
                <w:sz w:val="16"/>
                <w:szCs w:val="16"/>
                <w:lang w:val="en-US"/>
              </w:rPr>
              <w:t>presse</w:t>
            </w:r>
            <w:proofErr w:type="spellEnd"/>
            <w:r w:rsidR="00F603A1" w:rsidRPr="00A633F4">
              <w:rPr>
                <w:b/>
                <w:bCs/>
                <w:sz w:val="16"/>
                <w:szCs w:val="16"/>
                <w:lang w:val="en-US"/>
              </w:rPr>
              <w:t>:</w:t>
            </w:r>
          </w:p>
          <w:p w:rsidR="00002BA3" w:rsidRPr="007E7981" w:rsidRDefault="007E7981" w:rsidP="00002BA3">
            <w:pPr>
              <w:spacing w:line="240" w:lineRule="exact"/>
              <w:rPr>
                <w:sz w:val="16"/>
                <w:szCs w:val="16"/>
                <w:lang w:val="en-US"/>
              </w:rPr>
            </w:pPr>
            <w:r w:rsidRPr="007E7981">
              <w:rPr>
                <w:sz w:val="16"/>
                <w:szCs w:val="16"/>
                <w:lang w:val="en-US"/>
              </w:rPr>
              <w:t>Nicole Marofsky</w:t>
            </w:r>
          </w:p>
          <w:p w:rsidR="007E7981" w:rsidRPr="00F531B1" w:rsidRDefault="007E7981" w:rsidP="007E7981">
            <w:pPr>
              <w:spacing w:line="240" w:lineRule="exact"/>
              <w:rPr>
                <w:sz w:val="16"/>
                <w:szCs w:val="16"/>
                <w:lang w:val="en-US"/>
              </w:rPr>
            </w:pPr>
            <w:r w:rsidRPr="00F531B1">
              <w:rPr>
                <w:sz w:val="16"/>
                <w:szCs w:val="16"/>
                <w:lang w:val="en-US"/>
              </w:rPr>
              <w:t>Marketing Communication</w:t>
            </w:r>
          </w:p>
          <w:p w:rsidR="007E7981" w:rsidRPr="00F531B1" w:rsidRDefault="007E7981" w:rsidP="007E7981">
            <w:pPr>
              <w:spacing w:line="240" w:lineRule="exact"/>
              <w:rPr>
                <w:sz w:val="16"/>
                <w:szCs w:val="16"/>
                <w:lang w:val="en-US"/>
              </w:rPr>
            </w:pPr>
            <w:r w:rsidRPr="00F531B1">
              <w:rPr>
                <w:sz w:val="16"/>
                <w:szCs w:val="16"/>
                <w:lang w:val="en-US"/>
              </w:rPr>
              <w:t>Vision Competence Center</w:t>
            </w:r>
          </w:p>
          <w:p w:rsidR="00F603A1" w:rsidRPr="00FD7912" w:rsidRDefault="00F603A1" w:rsidP="005C770D">
            <w:pPr>
              <w:spacing w:line="240" w:lineRule="exact"/>
              <w:rPr>
                <w:sz w:val="16"/>
                <w:szCs w:val="16"/>
                <w:highlight w:val="yellow"/>
                <w:lang w:val="fr-FR"/>
              </w:rPr>
            </w:pPr>
            <w:r w:rsidRPr="00FD7912">
              <w:rPr>
                <w:sz w:val="16"/>
                <w:lang w:val="fr-FR"/>
              </w:rPr>
              <w:t xml:space="preserve">Tél. </w:t>
            </w:r>
            <w:r w:rsidR="007E7981" w:rsidRPr="00F531B1">
              <w:rPr>
                <w:sz w:val="16"/>
                <w:szCs w:val="16"/>
                <w:lang w:val="en-US"/>
              </w:rPr>
              <w:t>+49 (0)3528 43 86 19</w:t>
            </w:r>
          </w:p>
          <w:p w:rsidR="00F603A1" w:rsidRPr="00FD7912" w:rsidRDefault="00F603A1" w:rsidP="005C770D">
            <w:pPr>
              <w:spacing w:line="240" w:lineRule="exact"/>
              <w:rPr>
                <w:sz w:val="16"/>
                <w:szCs w:val="16"/>
                <w:highlight w:val="yellow"/>
                <w:lang w:val="fr-FR"/>
              </w:rPr>
            </w:pPr>
            <w:r w:rsidRPr="00FD7912">
              <w:rPr>
                <w:sz w:val="16"/>
                <w:szCs w:val="16"/>
                <w:lang w:val="fr-FR"/>
              </w:rPr>
              <w:t xml:space="preserve">Fax </w:t>
            </w:r>
            <w:r w:rsidR="007E7981" w:rsidRPr="00F531B1">
              <w:rPr>
                <w:sz w:val="16"/>
                <w:szCs w:val="16"/>
                <w:lang w:val="en-US"/>
              </w:rPr>
              <w:t>+49 (0)3528 43 86 86</w:t>
            </w:r>
          </w:p>
          <w:p w:rsidR="007E7981" w:rsidRPr="00F531B1" w:rsidRDefault="007E7981" w:rsidP="007E7981">
            <w:pPr>
              <w:spacing w:line="240" w:lineRule="exact"/>
              <w:rPr>
                <w:sz w:val="16"/>
                <w:szCs w:val="16"/>
                <w:lang w:val="en-US"/>
              </w:rPr>
            </w:pPr>
            <w:r w:rsidRPr="00F531B1">
              <w:rPr>
                <w:sz w:val="16"/>
                <w:szCs w:val="16"/>
                <w:lang w:val="en-US"/>
              </w:rPr>
              <w:t>nmarofsky@baumer.com</w:t>
            </w:r>
          </w:p>
          <w:p w:rsidR="00F603A1" w:rsidRPr="00A633F4" w:rsidRDefault="00F603A1" w:rsidP="005C770D">
            <w:pPr>
              <w:spacing w:line="240" w:lineRule="exact"/>
              <w:rPr>
                <w:b/>
                <w:sz w:val="16"/>
                <w:szCs w:val="16"/>
                <w:lang w:val="de-DE"/>
              </w:rPr>
            </w:pPr>
            <w:r w:rsidRPr="00A633F4">
              <w:rPr>
                <w:sz w:val="16"/>
                <w:szCs w:val="16"/>
                <w:lang w:val="de-DE"/>
              </w:rPr>
              <w:t>www.baumer.com</w:t>
            </w:r>
          </w:p>
        </w:tc>
        <w:tc>
          <w:tcPr>
            <w:tcW w:w="3485" w:type="dxa"/>
          </w:tcPr>
          <w:p w:rsidR="00F603A1" w:rsidRPr="00FD7912" w:rsidRDefault="00F603A1" w:rsidP="00227ECC">
            <w:pPr>
              <w:spacing w:line="240" w:lineRule="exact"/>
              <w:rPr>
                <w:b/>
                <w:bCs/>
                <w:sz w:val="16"/>
                <w:szCs w:val="16"/>
                <w:lang w:val="fr-FR"/>
              </w:rPr>
            </w:pPr>
            <w:r w:rsidRPr="00FD7912">
              <w:rPr>
                <w:b/>
                <w:sz w:val="16"/>
                <w:lang w:val="fr-FR"/>
              </w:rPr>
              <w:t>Contact entreprise Suisse:</w:t>
            </w:r>
          </w:p>
          <w:p w:rsidR="00F603A1" w:rsidRPr="00FD7912" w:rsidRDefault="00F603A1" w:rsidP="00227ECC">
            <w:pPr>
              <w:spacing w:line="240" w:lineRule="exact"/>
              <w:rPr>
                <w:sz w:val="16"/>
                <w:szCs w:val="16"/>
                <w:lang w:val="fr-FR"/>
              </w:rPr>
            </w:pPr>
            <w:r w:rsidRPr="00FD7912">
              <w:rPr>
                <w:sz w:val="16"/>
                <w:lang w:val="fr-FR"/>
              </w:rPr>
              <w:t>Baumer Electric AG</w:t>
            </w:r>
          </w:p>
          <w:p w:rsidR="00F603A1" w:rsidRPr="00FD7912" w:rsidRDefault="00F603A1" w:rsidP="00227ECC">
            <w:pPr>
              <w:spacing w:line="240" w:lineRule="exact"/>
              <w:rPr>
                <w:sz w:val="16"/>
                <w:szCs w:val="16"/>
                <w:lang w:val="fr-FR"/>
              </w:rPr>
            </w:pPr>
            <w:r w:rsidRPr="00FD7912">
              <w:rPr>
                <w:sz w:val="16"/>
                <w:lang w:val="fr-FR"/>
              </w:rPr>
              <w:t>Tél. +41 52728 11 22</w:t>
            </w:r>
          </w:p>
          <w:p w:rsidR="00F603A1" w:rsidRPr="00FD7912" w:rsidRDefault="00F603A1" w:rsidP="00227ECC">
            <w:pPr>
              <w:spacing w:line="240" w:lineRule="exact"/>
              <w:rPr>
                <w:sz w:val="16"/>
                <w:szCs w:val="16"/>
                <w:lang w:val="fr-FR"/>
              </w:rPr>
            </w:pPr>
            <w:r w:rsidRPr="00FD7912">
              <w:rPr>
                <w:sz w:val="16"/>
                <w:lang w:val="fr-FR"/>
              </w:rPr>
              <w:t>Fax +41 52728 11 44</w:t>
            </w:r>
            <w:r w:rsidRPr="00FD7912">
              <w:rPr>
                <w:lang w:val="fr-FR"/>
              </w:rPr>
              <w:tab/>
            </w:r>
          </w:p>
          <w:p w:rsidR="00F603A1" w:rsidRPr="00FD7912" w:rsidRDefault="002A12D1" w:rsidP="00227ECC">
            <w:pPr>
              <w:spacing w:line="240" w:lineRule="exact"/>
              <w:rPr>
                <w:sz w:val="16"/>
                <w:lang w:val="fr-FR"/>
              </w:rPr>
            </w:pPr>
            <w:hyperlink r:id="rId15">
              <w:r w:rsidR="00F603A1" w:rsidRPr="00FD7912">
                <w:rPr>
                  <w:rStyle w:val="Hyperlink"/>
                  <w:color w:val="auto"/>
                  <w:sz w:val="16"/>
                  <w:u w:val="none"/>
                  <w:lang w:val="fr-FR"/>
                </w:rPr>
                <w:t>sales.ch@baumer.com</w:t>
              </w:r>
            </w:hyperlink>
            <w:r w:rsidR="00F603A1" w:rsidRPr="00FD7912">
              <w:rPr>
                <w:sz w:val="16"/>
                <w:lang w:val="fr-FR"/>
              </w:rPr>
              <w:t xml:space="preserve"> </w:t>
            </w:r>
          </w:p>
          <w:p w:rsidR="00F603A1" w:rsidRPr="00FD7912" w:rsidRDefault="002A12D1" w:rsidP="00227ECC">
            <w:pPr>
              <w:spacing w:line="240" w:lineRule="exact"/>
              <w:rPr>
                <w:b/>
                <w:bCs/>
                <w:sz w:val="16"/>
                <w:szCs w:val="16"/>
                <w:lang w:val="fr-FR"/>
              </w:rPr>
            </w:pPr>
            <w:hyperlink r:id="rId16">
              <w:r w:rsidR="00F603A1" w:rsidRPr="00FD7912">
                <w:rPr>
                  <w:rStyle w:val="Hyperlink"/>
                  <w:color w:val="auto"/>
                  <w:sz w:val="16"/>
                  <w:u w:val="none"/>
                  <w:lang w:val="fr-FR"/>
                </w:rPr>
                <w:t>www.baumer.com</w:t>
              </w:r>
            </w:hyperlink>
          </w:p>
        </w:tc>
        <w:tc>
          <w:tcPr>
            <w:tcW w:w="3035" w:type="dxa"/>
            <w:shd w:val="clear" w:color="auto" w:fill="auto"/>
          </w:tcPr>
          <w:p w:rsidR="00F603A1" w:rsidRPr="00FD7912" w:rsidRDefault="00F603A1" w:rsidP="00F603A1">
            <w:pPr>
              <w:spacing w:line="240" w:lineRule="exact"/>
              <w:rPr>
                <w:b/>
                <w:bCs/>
                <w:sz w:val="16"/>
                <w:szCs w:val="16"/>
                <w:lang w:val="fr-FR"/>
              </w:rPr>
            </w:pPr>
            <w:r w:rsidRPr="00FD7912">
              <w:rPr>
                <w:b/>
                <w:sz w:val="16"/>
                <w:lang w:val="fr-FR"/>
              </w:rPr>
              <w:t>Contact entreprise France:</w:t>
            </w:r>
          </w:p>
          <w:p w:rsidR="00F603A1" w:rsidRPr="00FD7912" w:rsidRDefault="00F603A1" w:rsidP="00D06A30">
            <w:pPr>
              <w:spacing w:line="240" w:lineRule="exact"/>
              <w:rPr>
                <w:sz w:val="16"/>
                <w:szCs w:val="16"/>
                <w:lang w:val="fr-FR"/>
              </w:rPr>
            </w:pPr>
            <w:r w:rsidRPr="00FD7912">
              <w:rPr>
                <w:sz w:val="16"/>
                <w:szCs w:val="16"/>
                <w:lang w:val="fr-FR"/>
              </w:rPr>
              <w:t>Baumer SAS</w:t>
            </w:r>
          </w:p>
          <w:p w:rsidR="00F603A1" w:rsidRPr="00FD7912" w:rsidRDefault="00F603A1" w:rsidP="00D06A30">
            <w:pPr>
              <w:spacing w:line="240" w:lineRule="exact"/>
              <w:rPr>
                <w:sz w:val="16"/>
                <w:szCs w:val="16"/>
                <w:lang w:val="fr-FR"/>
              </w:rPr>
            </w:pPr>
            <w:r w:rsidRPr="00FD7912">
              <w:rPr>
                <w:sz w:val="16"/>
                <w:lang w:val="fr-FR"/>
              </w:rPr>
              <w:t xml:space="preserve">Tél. </w:t>
            </w:r>
            <w:r w:rsidRPr="00FD7912">
              <w:rPr>
                <w:sz w:val="16"/>
                <w:szCs w:val="16"/>
                <w:lang w:val="fr-FR"/>
              </w:rPr>
              <w:t>+33 450 39 24 66</w:t>
            </w:r>
          </w:p>
          <w:p w:rsidR="00F603A1" w:rsidRPr="00FD7912" w:rsidRDefault="00F603A1" w:rsidP="00D06A30">
            <w:pPr>
              <w:spacing w:line="240" w:lineRule="exact"/>
              <w:rPr>
                <w:sz w:val="16"/>
                <w:szCs w:val="16"/>
                <w:lang w:val="fr-FR"/>
              </w:rPr>
            </w:pPr>
            <w:r w:rsidRPr="00FD7912">
              <w:rPr>
                <w:sz w:val="16"/>
                <w:szCs w:val="16"/>
                <w:lang w:val="fr-FR"/>
              </w:rPr>
              <w:t>Fax +33 450 39 23 02</w:t>
            </w:r>
            <w:r w:rsidRPr="00FD7912">
              <w:rPr>
                <w:sz w:val="16"/>
                <w:szCs w:val="16"/>
                <w:lang w:val="fr-FR"/>
              </w:rPr>
              <w:tab/>
            </w:r>
          </w:p>
          <w:p w:rsidR="00F603A1" w:rsidRPr="00FD7912" w:rsidRDefault="00002BA3" w:rsidP="00D06A30">
            <w:pPr>
              <w:spacing w:line="240" w:lineRule="exact"/>
              <w:rPr>
                <w:sz w:val="16"/>
                <w:szCs w:val="16"/>
                <w:lang w:val="fr-FR"/>
              </w:rPr>
            </w:pPr>
            <w:r w:rsidRPr="00FD7912">
              <w:rPr>
                <w:sz w:val="16"/>
                <w:szCs w:val="16"/>
                <w:lang w:val="fr-FR"/>
              </w:rPr>
              <w:t>s</w:t>
            </w:r>
            <w:r w:rsidR="00F603A1" w:rsidRPr="00FD7912">
              <w:rPr>
                <w:sz w:val="16"/>
                <w:szCs w:val="16"/>
                <w:lang w:val="fr-FR"/>
              </w:rPr>
              <w:t>ales</w:t>
            </w:r>
            <w:r w:rsidRPr="00FD7912">
              <w:rPr>
                <w:sz w:val="16"/>
                <w:szCs w:val="16"/>
                <w:lang w:val="fr-FR"/>
              </w:rPr>
              <w:t>.fr</w:t>
            </w:r>
            <w:r w:rsidR="00F603A1" w:rsidRPr="00FD7912">
              <w:rPr>
                <w:sz w:val="16"/>
                <w:szCs w:val="16"/>
                <w:lang w:val="fr-FR"/>
              </w:rPr>
              <w:t xml:space="preserve">@baumer.com </w:t>
            </w:r>
            <w:r w:rsidR="00F603A1" w:rsidRPr="00FD7912">
              <w:rPr>
                <w:sz w:val="16"/>
                <w:szCs w:val="16"/>
                <w:lang w:val="fr-FR"/>
              </w:rPr>
              <w:tab/>
            </w:r>
          </w:p>
          <w:p w:rsidR="00F603A1" w:rsidRPr="00FD7912" w:rsidRDefault="002A12D1" w:rsidP="00D06A30">
            <w:pPr>
              <w:spacing w:line="240" w:lineRule="exact"/>
              <w:rPr>
                <w:b/>
                <w:sz w:val="16"/>
                <w:szCs w:val="16"/>
                <w:lang w:val="fr-FR"/>
              </w:rPr>
            </w:pPr>
            <w:hyperlink r:id="rId17" w:history="1">
              <w:r w:rsidR="00F603A1" w:rsidRPr="00FD7912">
                <w:rPr>
                  <w:rStyle w:val="Hyperlink"/>
                  <w:color w:val="auto"/>
                  <w:sz w:val="16"/>
                  <w:szCs w:val="16"/>
                  <w:u w:val="none"/>
                  <w:lang w:val="fr-FR"/>
                </w:rPr>
                <w:t>www.baumer.com</w:t>
              </w:r>
            </w:hyperlink>
            <w:r w:rsidR="00F603A1" w:rsidRPr="00FD7912">
              <w:rPr>
                <w:b/>
                <w:sz w:val="16"/>
                <w:szCs w:val="16"/>
                <w:lang w:val="fr-FR"/>
              </w:rPr>
              <w:t xml:space="preserve"> </w:t>
            </w:r>
          </w:p>
        </w:tc>
      </w:tr>
    </w:tbl>
    <w:p w:rsidR="00EA6E92" w:rsidRPr="00FD7912" w:rsidRDefault="00EA6E92" w:rsidP="00A60557">
      <w:pPr>
        <w:rPr>
          <w:lang w:val="fr-FR"/>
        </w:rPr>
      </w:pPr>
    </w:p>
    <w:sectPr w:rsidR="00EA6E92" w:rsidRPr="00FD7912">
      <w:headerReference w:type="default" r:id="rId18"/>
      <w:footerReference w:type="even" r:id="rId19"/>
      <w:footerReference w:type="default" r:id="rId20"/>
      <w:footerReference w:type="first" r:id="rId21"/>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AD" w:rsidRDefault="00B068AD">
      <w:r>
        <w:separator/>
      </w:r>
    </w:p>
  </w:endnote>
  <w:endnote w:type="continuationSeparator" w:id="0">
    <w:p w:rsidR="00B068AD" w:rsidRDefault="00B0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rsidR="00B068AD" w:rsidRDefault="00B068AD">
    <w:pPr>
      <w:pStyle w:val="Fuzeile"/>
    </w:pPr>
    <w:r>
      <w:fldChar w:fldCharType="begin"/>
    </w:r>
    <w:r>
      <w:instrText xml:space="preserve"> SAVEDATE \@ "dd.MM.yyyy" \* MERGEFORMAT </w:instrText>
    </w:r>
    <w:r>
      <w:fldChar w:fldCharType="separate"/>
    </w:r>
    <w:r w:rsidR="00E47917">
      <w:rPr>
        <w:noProof/>
      </w:rPr>
      <w:t>10.07.2017</w:t>
    </w:r>
    <w:r>
      <w:fldChar w:fldCharType="end"/>
    </w:r>
    <w:r>
      <w:t>/</w:t>
    </w:r>
    <w:fldSimple w:instr=" AUTHOR  \* MERGEFORMAT ">
      <w:r w:rsidR="002551A0">
        <w:rPr>
          <w:noProof/>
        </w:rPr>
        <w:t>Diepenbrock Stefan</w:t>
      </w:r>
    </w:fldSimple>
    <w:r>
      <w:tab/>
    </w:r>
    <w:r>
      <w:tab/>
      <w:t xml:space="preserve">Frauenfeld, </w:t>
    </w:r>
    <w:proofErr w:type="spellStart"/>
    <w:r>
      <w:t>Switzerland</w:t>
    </w:r>
    <w:proofErr w:type="spellEnd"/>
  </w:p>
  <w:p w:rsidR="00845037" w:rsidRDefault="008450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2A12D1">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2A12D1">
      <w:rPr>
        <w:noProof/>
        <w:sz w:val="16"/>
      </w:rPr>
      <w:t>2</w:t>
    </w:r>
    <w:r>
      <w:rPr>
        <w:sz w:val="16"/>
      </w:rPr>
      <w:fldChar w:fldCharType="end"/>
    </w:r>
    <w:r>
      <w:rPr>
        <w:sz w:val="16"/>
      </w:rPr>
      <w:tab/>
      <w:t>Baumer Group</w:t>
    </w:r>
  </w:p>
  <w:p w:rsidR="00B068AD" w:rsidRDefault="00B068AD">
    <w:pPr>
      <w:pBdr>
        <w:top w:val="single" w:sz="4" w:space="1" w:color="auto"/>
      </w:pBdr>
      <w:tabs>
        <w:tab w:val="center" w:pos="4819"/>
        <w:tab w:val="right" w:pos="9638"/>
      </w:tabs>
    </w:pPr>
    <w:r>
      <w:rPr>
        <w:sz w:val="16"/>
      </w:rPr>
      <w:tab/>
    </w:r>
    <w:r>
      <w:rPr>
        <w:sz w:val="16"/>
      </w:rPr>
      <w:tab/>
    </w:r>
  </w:p>
  <w:p w:rsidR="00845037" w:rsidRDefault="008450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rsidR="00B068AD" w:rsidRDefault="00B068AD">
    <w:pPr>
      <w:pStyle w:val="Fuzeile"/>
    </w:pPr>
    <w:r>
      <w:fldChar w:fldCharType="begin"/>
    </w:r>
    <w:r>
      <w:instrText xml:space="preserve"> SAVEDATE \@ "dd.MM.yyyy" \* MERGEFORMAT </w:instrText>
    </w:r>
    <w:r>
      <w:fldChar w:fldCharType="separate"/>
    </w:r>
    <w:r w:rsidR="00E47917">
      <w:rPr>
        <w:noProof/>
      </w:rPr>
      <w:t>10.07.2017</w:t>
    </w:r>
    <w:r>
      <w:fldChar w:fldCharType="end"/>
    </w:r>
    <w:r>
      <w:t>/</w:t>
    </w:r>
    <w:fldSimple w:instr=" AUTHOR  \* MERGEFORMAT ">
      <w:r w:rsidR="002551A0">
        <w:rPr>
          <w:noProof/>
        </w:rPr>
        <w:t>Diepenbrock Stefan</w:t>
      </w:r>
    </w:fldSimple>
    <w:r>
      <w:tab/>
    </w:r>
    <w:r>
      <w:tab/>
      <w:t xml:space="preserve">Frauenfeld, </w:t>
    </w:r>
    <w:proofErr w:type="spellStart"/>
    <w:r>
      <w:t>Switzerland</w:t>
    </w:r>
    <w:proofErr w:type="spellEnd"/>
  </w:p>
  <w:p w:rsidR="00845037" w:rsidRDefault="00845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AD" w:rsidRDefault="00B068AD">
      <w:r>
        <w:separator/>
      </w:r>
    </w:p>
  </w:footnote>
  <w:footnote w:type="continuationSeparator" w:id="0">
    <w:p w:rsidR="00B068AD" w:rsidRDefault="00B06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rsidP="0006218F">
    <w:pPr>
      <w:tabs>
        <w:tab w:val="right" w:pos="9639"/>
      </w:tabs>
      <w:ind w:left="79" w:hanging="697"/>
    </w:pPr>
    <w:r>
      <w:rPr>
        <w:noProof/>
        <w:lang w:val="en-US" w:eastAsia="en-US"/>
      </w:rPr>
      <w:drawing>
        <wp:inline distT="0" distB="0" distL="0" distR="0" wp14:anchorId="739CB342" wp14:editId="5D95D35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en-US" w:eastAsia="en-US"/>
      </w:rPr>
      <w:drawing>
        <wp:inline distT="0" distB="0" distL="0" distR="0" wp14:anchorId="57D9FE95" wp14:editId="610880A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2BA3"/>
    <w:rsid w:val="000038DB"/>
    <w:rsid w:val="00004CF2"/>
    <w:rsid w:val="0001673B"/>
    <w:rsid w:val="000325AB"/>
    <w:rsid w:val="00045E52"/>
    <w:rsid w:val="00046785"/>
    <w:rsid w:val="00055535"/>
    <w:rsid w:val="0006218F"/>
    <w:rsid w:val="00070143"/>
    <w:rsid w:val="0007516C"/>
    <w:rsid w:val="000775EA"/>
    <w:rsid w:val="0008350F"/>
    <w:rsid w:val="00095264"/>
    <w:rsid w:val="00097970"/>
    <w:rsid w:val="00097DD2"/>
    <w:rsid w:val="000B4DDB"/>
    <w:rsid w:val="000C2765"/>
    <w:rsid w:val="000C7D58"/>
    <w:rsid w:val="000D7546"/>
    <w:rsid w:val="000F6DFA"/>
    <w:rsid w:val="00106CC0"/>
    <w:rsid w:val="00110207"/>
    <w:rsid w:val="00114804"/>
    <w:rsid w:val="0013782A"/>
    <w:rsid w:val="00143A62"/>
    <w:rsid w:val="00161BD8"/>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7A84"/>
    <w:rsid w:val="001F5872"/>
    <w:rsid w:val="001F5CFA"/>
    <w:rsid w:val="00216E60"/>
    <w:rsid w:val="00226420"/>
    <w:rsid w:val="0023202A"/>
    <w:rsid w:val="00233A6A"/>
    <w:rsid w:val="0023418F"/>
    <w:rsid w:val="002350B3"/>
    <w:rsid w:val="00242810"/>
    <w:rsid w:val="00242AC3"/>
    <w:rsid w:val="00243650"/>
    <w:rsid w:val="00247813"/>
    <w:rsid w:val="002551A0"/>
    <w:rsid w:val="00264E2E"/>
    <w:rsid w:val="00267869"/>
    <w:rsid w:val="002760F1"/>
    <w:rsid w:val="00277CF6"/>
    <w:rsid w:val="00285805"/>
    <w:rsid w:val="00285EA4"/>
    <w:rsid w:val="002877F1"/>
    <w:rsid w:val="00287C0E"/>
    <w:rsid w:val="00297995"/>
    <w:rsid w:val="002A12D1"/>
    <w:rsid w:val="002C6B3F"/>
    <w:rsid w:val="002D3AE9"/>
    <w:rsid w:val="002F385B"/>
    <w:rsid w:val="002F4802"/>
    <w:rsid w:val="002F6854"/>
    <w:rsid w:val="00300A8D"/>
    <w:rsid w:val="00303333"/>
    <w:rsid w:val="00313DF6"/>
    <w:rsid w:val="00313FF3"/>
    <w:rsid w:val="00314B63"/>
    <w:rsid w:val="0031526C"/>
    <w:rsid w:val="003166CA"/>
    <w:rsid w:val="00322386"/>
    <w:rsid w:val="00324366"/>
    <w:rsid w:val="00341496"/>
    <w:rsid w:val="0034489E"/>
    <w:rsid w:val="00344D4B"/>
    <w:rsid w:val="0036354F"/>
    <w:rsid w:val="003637E1"/>
    <w:rsid w:val="00387478"/>
    <w:rsid w:val="00392B64"/>
    <w:rsid w:val="003A3B92"/>
    <w:rsid w:val="003A3F92"/>
    <w:rsid w:val="003C7B72"/>
    <w:rsid w:val="003D2A80"/>
    <w:rsid w:val="003E2143"/>
    <w:rsid w:val="003E7855"/>
    <w:rsid w:val="003F4186"/>
    <w:rsid w:val="00401BF5"/>
    <w:rsid w:val="004047B5"/>
    <w:rsid w:val="0040517D"/>
    <w:rsid w:val="00406CCB"/>
    <w:rsid w:val="00412E2E"/>
    <w:rsid w:val="00412EE6"/>
    <w:rsid w:val="0041387F"/>
    <w:rsid w:val="0042196E"/>
    <w:rsid w:val="00424ED7"/>
    <w:rsid w:val="00440CE9"/>
    <w:rsid w:val="00441224"/>
    <w:rsid w:val="004419CA"/>
    <w:rsid w:val="00454D57"/>
    <w:rsid w:val="0045513F"/>
    <w:rsid w:val="00457DF9"/>
    <w:rsid w:val="00466EE5"/>
    <w:rsid w:val="00467B58"/>
    <w:rsid w:val="0047388B"/>
    <w:rsid w:val="00486F5B"/>
    <w:rsid w:val="0048725C"/>
    <w:rsid w:val="00492364"/>
    <w:rsid w:val="00493E9A"/>
    <w:rsid w:val="004A384B"/>
    <w:rsid w:val="004A5176"/>
    <w:rsid w:val="004B6E88"/>
    <w:rsid w:val="004C115C"/>
    <w:rsid w:val="004D2A71"/>
    <w:rsid w:val="004E4703"/>
    <w:rsid w:val="004F4434"/>
    <w:rsid w:val="004F7E62"/>
    <w:rsid w:val="00500B82"/>
    <w:rsid w:val="005169A5"/>
    <w:rsid w:val="00525504"/>
    <w:rsid w:val="00526EE5"/>
    <w:rsid w:val="00527366"/>
    <w:rsid w:val="00540302"/>
    <w:rsid w:val="0054416B"/>
    <w:rsid w:val="00546ECC"/>
    <w:rsid w:val="00560A5F"/>
    <w:rsid w:val="005634FE"/>
    <w:rsid w:val="00564188"/>
    <w:rsid w:val="005867AE"/>
    <w:rsid w:val="00594094"/>
    <w:rsid w:val="005955CB"/>
    <w:rsid w:val="00595AFF"/>
    <w:rsid w:val="005975FB"/>
    <w:rsid w:val="005A43C7"/>
    <w:rsid w:val="005B6778"/>
    <w:rsid w:val="005C1D79"/>
    <w:rsid w:val="005C4013"/>
    <w:rsid w:val="005C5413"/>
    <w:rsid w:val="005C770D"/>
    <w:rsid w:val="005D1547"/>
    <w:rsid w:val="005D2F7E"/>
    <w:rsid w:val="005D448E"/>
    <w:rsid w:val="005E0996"/>
    <w:rsid w:val="005E4D3F"/>
    <w:rsid w:val="005F6F10"/>
    <w:rsid w:val="0060368B"/>
    <w:rsid w:val="00606786"/>
    <w:rsid w:val="00612C96"/>
    <w:rsid w:val="00615602"/>
    <w:rsid w:val="00616746"/>
    <w:rsid w:val="00620C62"/>
    <w:rsid w:val="00621D67"/>
    <w:rsid w:val="00633ECC"/>
    <w:rsid w:val="0064675E"/>
    <w:rsid w:val="00661BFC"/>
    <w:rsid w:val="00664072"/>
    <w:rsid w:val="006746E5"/>
    <w:rsid w:val="006836DF"/>
    <w:rsid w:val="00686D32"/>
    <w:rsid w:val="006A07F7"/>
    <w:rsid w:val="006A4B9A"/>
    <w:rsid w:val="006A71E6"/>
    <w:rsid w:val="006B0667"/>
    <w:rsid w:val="006B3EBB"/>
    <w:rsid w:val="006D2E9A"/>
    <w:rsid w:val="006D4588"/>
    <w:rsid w:val="006D7391"/>
    <w:rsid w:val="006E30E1"/>
    <w:rsid w:val="006F31E9"/>
    <w:rsid w:val="006F376E"/>
    <w:rsid w:val="006F7182"/>
    <w:rsid w:val="00701B5B"/>
    <w:rsid w:val="00711D4A"/>
    <w:rsid w:val="00711FF0"/>
    <w:rsid w:val="007360F8"/>
    <w:rsid w:val="00755A38"/>
    <w:rsid w:val="00756BEE"/>
    <w:rsid w:val="00756FA8"/>
    <w:rsid w:val="007571A0"/>
    <w:rsid w:val="007658F6"/>
    <w:rsid w:val="00765D5D"/>
    <w:rsid w:val="007678A7"/>
    <w:rsid w:val="00776C67"/>
    <w:rsid w:val="00783AA5"/>
    <w:rsid w:val="00792874"/>
    <w:rsid w:val="007A4652"/>
    <w:rsid w:val="007A5BCD"/>
    <w:rsid w:val="007B749A"/>
    <w:rsid w:val="007B7857"/>
    <w:rsid w:val="007B7DC4"/>
    <w:rsid w:val="007C103E"/>
    <w:rsid w:val="007D17A4"/>
    <w:rsid w:val="007D7B49"/>
    <w:rsid w:val="007E5F16"/>
    <w:rsid w:val="007E7981"/>
    <w:rsid w:val="007F1C12"/>
    <w:rsid w:val="007F2B0C"/>
    <w:rsid w:val="00810FEA"/>
    <w:rsid w:val="0081164D"/>
    <w:rsid w:val="00812F6F"/>
    <w:rsid w:val="00817F98"/>
    <w:rsid w:val="00825D45"/>
    <w:rsid w:val="0082773D"/>
    <w:rsid w:val="00842A88"/>
    <w:rsid w:val="00845037"/>
    <w:rsid w:val="008506C5"/>
    <w:rsid w:val="00852504"/>
    <w:rsid w:val="00856B24"/>
    <w:rsid w:val="00860FA5"/>
    <w:rsid w:val="00865A91"/>
    <w:rsid w:val="0087333E"/>
    <w:rsid w:val="00874ECF"/>
    <w:rsid w:val="0087580B"/>
    <w:rsid w:val="008842AD"/>
    <w:rsid w:val="008A29E0"/>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91F73"/>
    <w:rsid w:val="009C733C"/>
    <w:rsid w:val="009D48C3"/>
    <w:rsid w:val="009D7AE4"/>
    <w:rsid w:val="009E141A"/>
    <w:rsid w:val="009E6DCD"/>
    <w:rsid w:val="009F2DA3"/>
    <w:rsid w:val="00A02DA0"/>
    <w:rsid w:val="00A20CC3"/>
    <w:rsid w:val="00A2137F"/>
    <w:rsid w:val="00A23DE1"/>
    <w:rsid w:val="00A2461C"/>
    <w:rsid w:val="00A26EED"/>
    <w:rsid w:val="00A314A3"/>
    <w:rsid w:val="00A443D2"/>
    <w:rsid w:val="00A57C8C"/>
    <w:rsid w:val="00A60557"/>
    <w:rsid w:val="00A633F4"/>
    <w:rsid w:val="00A65BAE"/>
    <w:rsid w:val="00A71E2C"/>
    <w:rsid w:val="00A72AA8"/>
    <w:rsid w:val="00A91EA6"/>
    <w:rsid w:val="00A94491"/>
    <w:rsid w:val="00A95C48"/>
    <w:rsid w:val="00AA22BA"/>
    <w:rsid w:val="00AB21AF"/>
    <w:rsid w:val="00AB2D68"/>
    <w:rsid w:val="00AD44E4"/>
    <w:rsid w:val="00AE20BD"/>
    <w:rsid w:val="00AF1413"/>
    <w:rsid w:val="00AF2711"/>
    <w:rsid w:val="00AF6DDE"/>
    <w:rsid w:val="00B0112F"/>
    <w:rsid w:val="00B0150F"/>
    <w:rsid w:val="00B025FE"/>
    <w:rsid w:val="00B02D40"/>
    <w:rsid w:val="00B039BA"/>
    <w:rsid w:val="00B068AD"/>
    <w:rsid w:val="00B0720A"/>
    <w:rsid w:val="00B116AA"/>
    <w:rsid w:val="00B122D8"/>
    <w:rsid w:val="00B12B3E"/>
    <w:rsid w:val="00B179CB"/>
    <w:rsid w:val="00B409E7"/>
    <w:rsid w:val="00B603B1"/>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D50A7"/>
    <w:rsid w:val="00BF27CE"/>
    <w:rsid w:val="00C0095C"/>
    <w:rsid w:val="00C021A7"/>
    <w:rsid w:val="00C325B6"/>
    <w:rsid w:val="00C34061"/>
    <w:rsid w:val="00C36E7E"/>
    <w:rsid w:val="00C45B61"/>
    <w:rsid w:val="00C55978"/>
    <w:rsid w:val="00C63B5D"/>
    <w:rsid w:val="00C757BB"/>
    <w:rsid w:val="00C8703D"/>
    <w:rsid w:val="00C877C2"/>
    <w:rsid w:val="00C879A3"/>
    <w:rsid w:val="00C907CC"/>
    <w:rsid w:val="00C90C7E"/>
    <w:rsid w:val="00C9524D"/>
    <w:rsid w:val="00C97438"/>
    <w:rsid w:val="00CA0FA3"/>
    <w:rsid w:val="00CA1312"/>
    <w:rsid w:val="00CA2769"/>
    <w:rsid w:val="00CA548E"/>
    <w:rsid w:val="00CB1E03"/>
    <w:rsid w:val="00CC37E4"/>
    <w:rsid w:val="00CC4BC6"/>
    <w:rsid w:val="00CD7F70"/>
    <w:rsid w:val="00CE3C66"/>
    <w:rsid w:val="00CE5AC1"/>
    <w:rsid w:val="00CF7F75"/>
    <w:rsid w:val="00D05D89"/>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91BAC"/>
    <w:rsid w:val="00D91C04"/>
    <w:rsid w:val="00DA66DD"/>
    <w:rsid w:val="00DC3BDC"/>
    <w:rsid w:val="00DC6293"/>
    <w:rsid w:val="00DD1F2B"/>
    <w:rsid w:val="00DD697F"/>
    <w:rsid w:val="00DE178E"/>
    <w:rsid w:val="00DE4003"/>
    <w:rsid w:val="00DE631F"/>
    <w:rsid w:val="00DE6C24"/>
    <w:rsid w:val="00DF399E"/>
    <w:rsid w:val="00DF4E68"/>
    <w:rsid w:val="00E250AE"/>
    <w:rsid w:val="00E355E3"/>
    <w:rsid w:val="00E35D19"/>
    <w:rsid w:val="00E43A4F"/>
    <w:rsid w:val="00E47917"/>
    <w:rsid w:val="00E644C3"/>
    <w:rsid w:val="00E71941"/>
    <w:rsid w:val="00E74F3F"/>
    <w:rsid w:val="00E94B12"/>
    <w:rsid w:val="00EA2637"/>
    <w:rsid w:val="00EA2987"/>
    <w:rsid w:val="00EA2CE1"/>
    <w:rsid w:val="00EA6E92"/>
    <w:rsid w:val="00EB5BF9"/>
    <w:rsid w:val="00EE1F82"/>
    <w:rsid w:val="00EE7D2B"/>
    <w:rsid w:val="00EF004D"/>
    <w:rsid w:val="00F02E39"/>
    <w:rsid w:val="00F04628"/>
    <w:rsid w:val="00F05F2D"/>
    <w:rsid w:val="00F0683E"/>
    <w:rsid w:val="00F105B4"/>
    <w:rsid w:val="00F140DF"/>
    <w:rsid w:val="00F162E9"/>
    <w:rsid w:val="00F168ED"/>
    <w:rsid w:val="00F20237"/>
    <w:rsid w:val="00F224F1"/>
    <w:rsid w:val="00F35627"/>
    <w:rsid w:val="00F44BE6"/>
    <w:rsid w:val="00F4533A"/>
    <w:rsid w:val="00F54167"/>
    <w:rsid w:val="00F562DD"/>
    <w:rsid w:val="00F603A1"/>
    <w:rsid w:val="00F70C7B"/>
    <w:rsid w:val="00F85561"/>
    <w:rsid w:val="00F87A1B"/>
    <w:rsid w:val="00F91039"/>
    <w:rsid w:val="00F91B62"/>
    <w:rsid w:val="00F95B93"/>
    <w:rsid w:val="00F96E79"/>
    <w:rsid w:val="00FA7852"/>
    <w:rsid w:val="00FB2211"/>
    <w:rsid w:val="00FB36B2"/>
    <w:rsid w:val="00FD5317"/>
    <w:rsid w:val="00FD7912"/>
    <w:rsid w:val="00FE1F3E"/>
    <w:rsid w:val="00FE6859"/>
    <w:rsid w:val="00FE76DD"/>
    <w:rsid w:val="00FF2896"/>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mer.com/pres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baumer.com" TargetMode="Externa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ales.ch@baumer.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me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9628B0A-6907-405B-8506-B4C37BFE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BE408AB.dotm</Template>
  <TotalTime>0</TotalTime>
  <Pages>2</Pages>
  <Words>693</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Baumer | Communiqué de presse</vt:lpstr>
    </vt:vector>
  </TitlesOfParts>
  <Manager>S. Diepenbrock</Manager>
  <Company>Baumer Management Services AG</Company>
  <LinksUpToDate>false</LinksUpToDate>
  <CharactersWithSpaces>4806</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Communiqué de presse</dc:title>
  <dc:creator>Baumer</dc:creator>
  <cp:lastModifiedBy>Marofsky Nicole</cp:lastModifiedBy>
  <cp:revision>3</cp:revision>
  <cp:lastPrinted>2015-02-06T10:33:00Z</cp:lastPrinted>
  <dcterms:created xsi:type="dcterms:W3CDTF">2017-08-10T07:14:00Z</dcterms:created>
  <dcterms:modified xsi:type="dcterms:W3CDTF">2017-08-10T07:17:00Z</dcterms:modified>
</cp:coreProperties>
</file>