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247813" w:rsidRPr="00832110" w:rsidRDefault="00124500" w:rsidP="0035069F">
      <w:r>
        <w:rPr>
          <w:b/>
          <w:bCs/>
          <w:iCs/>
          <w:kern w:val="20"/>
          <w:sz w:val="28"/>
          <w:szCs w:val="28"/>
        </w:rPr>
        <w:t>Mut zur Lücke</w:t>
      </w:r>
      <w:r w:rsidR="00514B0F">
        <w:rPr>
          <w:b/>
          <w:bCs/>
          <w:iCs/>
          <w:kern w:val="20"/>
          <w:sz w:val="28"/>
          <w:szCs w:val="28"/>
        </w:rPr>
        <w:t xml:space="preserve"> - </w:t>
      </w:r>
      <w:r w:rsidR="0035069F">
        <w:rPr>
          <w:b/>
          <w:bCs/>
          <w:iCs/>
          <w:kern w:val="20"/>
          <w:sz w:val="28"/>
          <w:szCs w:val="28"/>
        </w:rPr>
        <w:t>Optische</w:t>
      </w:r>
      <w:r w:rsidR="000009AF">
        <w:rPr>
          <w:b/>
          <w:bCs/>
          <w:iCs/>
          <w:kern w:val="20"/>
          <w:sz w:val="28"/>
          <w:szCs w:val="28"/>
        </w:rPr>
        <w:t xml:space="preserve"> </w:t>
      </w:r>
      <w:r w:rsidR="00134002">
        <w:rPr>
          <w:b/>
          <w:bCs/>
          <w:iCs/>
          <w:kern w:val="20"/>
          <w:sz w:val="28"/>
          <w:szCs w:val="28"/>
        </w:rPr>
        <w:t xml:space="preserve">O300 Miniatursensoren mit linienförmigem Strahl </w:t>
      </w:r>
    </w:p>
    <w:p w:rsidR="001D7F8A" w:rsidRDefault="00A54017" w:rsidP="00B039F0">
      <w:pPr>
        <w:pStyle w:val="BaumerFliesstext"/>
        <w:spacing w:before="240" w:line="360" w:lineRule="auto"/>
        <w:rPr>
          <w:szCs w:val="20"/>
        </w:rPr>
      </w:pPr>
      <w:r w:rsidRPr="00124500">
        <w:rPr>
          <w:noProof/>
          <w:szCs w:val="20"/>
          <w:lang w:eastAsia="de-CH"/>
        </w:rPr>
        <w:drawing>
          <wp:anchor distT="0" distB="0" distL="114300" distR="114300" simplePos="0" relativeHeight="251662336" behindDoc="0" locked="0" layoutInCell="1" allowOverlap="1" wp14:anchorId="09B6F2FD" wp14:editId="4A947E52">
            <wp:simplePos x="0" y="0"/>
            <wp:positionH relativeFrom="column">
              <wp:posOffset>3637699</wp:posOffset>
            </wp:positionH>
            <wp:positionV relativeFrom="paragraph">
              <wp:posOffset>183861</wp:posOffset>
            </wp:positionV>
            <wp:extent cx="2534992" cy="1802765"/>
            <wp:effectExtent l="0" t="0" r="0" b="6985"/>
            <wp:wrapNone/>
            <wp:docPr id="1" name="Grafik 1" descr="Z:\MCO\prod_zchng\Ablage_Admin_Zchn\Zchn-6726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prod_zchng\Ablage_Admin_Zchn\Zchn-6726_ad.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2703" t="15687" r="26384" b="22960"/>
                    <a:stretch/>
                  </pic:blipFill>
                  <pic:spPr bwMode="auto">
                    <a:xfrm>
                      <a:off x="0" y="0"/>
                      <a:ext cx="2534990" cy="180276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C3463" w:rsidRPr="00124500">
        <w:rPr>
          <w:noProof/>
          <w:szCs w:val="20"/>
          <w:lang w:eastAsia="de-CH"/>
        </w:rPr>
        <mc:AlternateContent>
          <mc:Choice Requires="wpg">
            <w:drawing>
              <wp:anchor distT="0" distB="0" distL="114300" distR="114300" simplePos="0" relativeHeight="251661312" behindDoc="0" locked="0" layoutInCell="1" allowOverlap="1" wp14:anchorId="3DBEE249" wp14:editId="5EFBE3D5">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D73B0B" w:rsidRPr="00124500">
        <w:rPr>
          <w:szCs w:val="20"/>
        </w:rPr>
        <w:t>(</w:t>
      </w:r>
      <w:r w:rsidR="00A43593">
        <w:rPr>
          <w:szCs w:val="20"/>
        </w:rPr>
        <w:t>01.08</w:t>
      </w:r>
      <w:r w:rsidR="00124500" w:rsidRPr="00124500">
        <w:rPr>
          <w:szCs w:val="20"/>
        </w:rPr>
        <w:t>.2018</w:t>
      </w:r>
      <w:r w:rsidR="00D73B0B" w:rsidRPr="00124500">
        <w:rPr>
          <w:szCs w:val="20"/>
        </w:rPr>
        <w:t>)</w:t>
      </w:r>
      <w:r w:rsidR="00FF3BB6" w:rsidRPr="00832110">
        <w:rPr>
          <w:szCs w:val="20"/>
        </w:rPr>
        <w:t xml:space="preserve"> </w:t>
      </w:r>
      <w:r w:rsidR="00F162E9" w:rsidRPr="00832110">
        <w:rPr>
          <w:szCs w:val="20"/>
        </w:rPr>
        <w:t xml:space="preserve"> </w:t>
      </w:r>
      <w:r w:rsidR="001D7F8A">
        <w:rPr>
          <w:szCs w:val="20"/>
        </w:rPr>
        <w:t xml:space="preserve">Die Erkennung von Objekten </w:t>
      </w:r>
      <w:r w:rsidR="00124500">
        <w:rPr>
          <w:szCs w:val="20"/>
        </w:rPr>
        <w:t xml:space="preserve">mit Lücke oder Löchern </w:t>
      </w:r>
      <w:r w:rsidR="001D7F8A">
        <w:rPr>
          <w:szCs w:val="20"/>
        </w:rPr>
        <w:t xml:space="preserve">in der Fabrikautomation ist immer noch eine Herausforderung für optische Sensoren. Mit seinen neuen optischen O300 Miniatursensoren mit linienförmigem Strahl bietet Baumer eine einfache und extrem leistungsfähige Standardlösung zur Anwesenheitsdetektion von </w:t>
      </w:r>
      <w:r w:rsidR="001D7F8A" w:rsidRPr="000009AF">
        <w:rPr>
          <w:szCs w:val="20"/>
        </w:rPr>
        <w:t>Leiterplatten</w:t>
      </w:r>
      <w:r w:rsidR="001D7F8A">
        <w:rPr>
          <w:szCs w:val="20"/>
        </w:rPr>
        <w:t xml:space="preserve">, </w:t>
      </w:r>
      <w:r w:rsidR="001D7F8A" w:rsidRPr="000009AF">
        <w:rPr>
          <w:szCs w:val="20"/>
        </w:rPr>
        <w:t>Gitterboxen</w:t>
      </w:r>
      <w:r w:rsidR="001D7F8A">
        <w:rPr>
          <w:szCs w:val="20"/>
        </w:rPr>
        <w:t xml:space="preserve"> oder auch Backwaren. </w:t>
      </w:r>
    </w:p>
    <w:p w:rsidR="00202183" w:rsidRDefault="001D7F8A" w:rsidP="00BF6AFD">
      <w:pPr>
        <w:pStyle w:val="BaumerFliesstext"/>
        <w:spacing w:before="240" w:line="360" w:lineRule="auto"/>
        <w:rPr>
          <w:szCs w:val="20"/>
        </w:rPr>
      </w:pPr>
      <w:r>
        <w:rPr>
          <w:szCs w:val="20"/>
        </w:rPr>
        <w:t xml:space="preserve">Bei </w:t>
      </w:r>
      <w:r w:rsidR="00124500">
        <w:rPr>
          <w:szCs w:val="20"/>
        </w:rPr>
        <w:t xml:space="preserve">unregelmässigen </w:t>
      </w:r>
      <w:r>
        <w:rPr>
          <w:szCs w:val="20"/>
        </w:rPr>
        <w:t xml:space="preserve">Objekten mit </w:t>
      </w:r>
      <w:r w:rsidR="00124500">
        <w:rPr>
          <w:szCs w:val="20"/>
        </w:rPr>
        <w:t xml:space="preserve">Ausstanzungen </w:t>
      </w:r>
      <w:r>
        <w:rPr>
          <w:szCs w:val="20"/>
        </w:rPr>
        <w:t xml:space="preserve">oder </w:t>
      </w:r>
      <w:r w:rsidR="00124500">
        <w:rPr>
          <w:szCs w:val="20"/>
        </w:rPr>
        <w:t>Bohrl</w:t>
      </w:r>
      <w:r>
        <w:rPr>
          <w:szCs w:val="20"/>
        </w:rPr>
        <w:t xml:space="preserve">öchern muss ein Sensor mit punktförmigem Strahl sehr genau ausgerichtet oder mittels Zeitfilter das Schaltsignal verlängert werden, um Fehlschaltungen zu vermeiden. Formatwechsel </w:t>
      </w:r>
      <w:r w:rsidR="00514B0F">
        <w:rPr>
          <w:szCs w:val="20"/>
        </w:rPr>
        <w:t>können dazu führen, dass die Sensoren neu ausgerichtet</w:t>
      </w:r>
      <w:r w:rsidR="00DC4753">
        <w:rPr>
          <w:szCs w:val="20"/>
        </w:rPr>
        <w:t>,</w:t>
      </w:r>
      <w:r w:rsidR="00514B0F">
        <w:rPr>
          <w:szCs w:val="20"/>
        </w:rPr>
        <w:t xml:space="preserve"> beziehungsweise bei </w:t>
      </w:r>
      <w:r>
        <w:rPr>
          <w:szCs w:val="20"/>
        </w:rPr>
        <w:t>nicht exakt ausgerichtete</w:t>
      </w:r>
      <w:r w:rsidR="00514B0F">
        <w:rPr>
          <w:szCs w:val="20"/>
        </w:rPr>
        <w:t>n</w:t>
      </w:r>
      <w:r>
        <w:rPr>
          <w:szCs w:val="20"/>
        </w:rPr>
        <w:t xml:space="preserve"> oder geführte</w:t>
      </w:r>
      <w:r w:rsidR="00514B0F">
        <w:rPr>
          <w:szCs w:val="20"/>
        </w:rPr>
        <w:t>n</w:t>
      </w:r>
      <w:r>
        <w:rPr>
          <w:szCs w:val="20"/>
        </w:rPr>
        <w:t xml:space="preserve"> </w:t>
      </w:r>
      <w:r w:rsidR="00514B0F">
        <w:rPr>
          <w:szCs w:val="20"/>
        </w:rPr>
        <w:t>Objekten</w:t>
      </w:r>
      <w:r>
        <w:rPr>
          <w:szCs w:val="20"/>
        </w:rPr>
        <w:t xml:space="preserve"> die Zeitfilter angepasst werden</w:t>
      </w:r>
      <w:r w:rsidR="00514B0F">
        <w:rPr>
          <w:szCs w:val="20"/>
        </w:rPr>
        <w:t xml:space="preserve"> müssen</w:t>
      </w:r>
      <w:r>
        <w:rPr>
          <w:szCs w:val="20"/>
        </w:rPr>
        <w:t>.</w:t>
      </w:r>
      <w:r w:rsidR="00BF6AFD">
        <w:rPr>
          <w:szCs w:val="20"/>
        </w:rPr>
        <w:t xml:space="preserve"> Nicht so bei den neuen O300 Miniatursensoren. Im Gegensatz zu vielen anderen optischen Sensoren bieten die O300 Sensoren </w:t>
      </w:r>
      <w:r w:rsidR="00DC4753">
        <w:rPr>
          <w:szCs w:val="20"/>
        </w:rPr>
        <w:t xml:space="preserve">von Baumer </w:t>
      </w:r>
      <w:r w:rsidR="00BF6AFD">
        <w:rPr>
          <w:szCs w:val="20"/>
        </w:rPr>
        <w:t>eine bis zu 100 mm lange Linie und nicht nur einen ausgeweiteten Punkt als Strahlform. Dank der optisch ausgerichteten Achse ist die Montage sehr einfach und die Sensoren sind schnell einsatzbereit. Anpassungen nach einem Formatwechsel sind nicht notwendig.</w:t>
      </w:r>
      <w:r w:rsidR="00202183">
        <w:rPr>
          <w:szCs w:val="20"/>
        </w:rPr>
        <w:t xml:space="preserve"> </w:t>
      </w:r>
      <w:r w:rsidR="004F2612">
        <w:rPr>
          <w:szCs w:val="20"/>
        </w:rPr>
        <w:t>D</w:t>
      </w:r>
      <w:r w:rsidR="00922EA3">
        <w:rPr>
          <w:szCs w:val="20"/>
        </w:rPr>
        <w:t>ank ihrer erweiterten</w:t>
      </w:r>
      <w:r w:rsidR="00202183">
        <w:rPr>
          <w:szCs w:val="20"/>
        </w:rPr>
        <w:t xml:space="preserve"> Funktionsreserve </w:t>
      </w:r>
      <w:r w:rsidR="004F2612">
        <w:rPr>
          <w:szCs w:val="20"/>
        </w:rPr>
        <w:t xml:space="preserve">erkennen sie </w:t>
      </w:r>
      <w:r w:rsidR="00922EA3">
        <w:rPr>
          <w:szCs w:val="20"/>
        </w:rPr>
        <w:t>auch</w:t>
      </w:r>
      <w:r w:rsidR="00202183">
        <w:rPr>
          <w:szCs w:val="20"/>
        </w:rPr>
        <w:t xml:space="preserve"> sehr dunkl</w:t>
      </w:r>
      <w:r w:rsidR="00922EA3">
        <w:rPr>
          <w:szCs w:val="20"/>
        </w:rPr>
        <w:t>e</w:t>
      </w:r>
      <w:r>
        <w:rPr>
          <w:szCs w:val="20"/>
        </w:rPr>
        <w:t xml:space="preserve">, schwach reflektierende Objekte. </w:t>
      </w:r>
      <w:r w:rsidR="00922EA3">
        <w:rPr>
          <w:szCs w:val="20"/>
        </w:rPr>
        <w:t xml:space="preserve">Positionstoleranzen und Distanzänderungen wie sie bei nichtgeführten Objekten vorkommen, werden durch eine bis zu 180 mm entfernte Montage der Sensoren kompensiert. </w:t>
      </w:r>
    </w:p>
    <w:p w:rsidR="00B039F0" w:rsidRDefault="006D066A" w:rsidP="00B039F0">
      <w:pPr>
        <w:pStyle w:val="BaumerFliesstext"/>
        <w:spacing w:before="240" w:line="360" w:lineRule="auto"/>
        <w:rPr>
          <w:szCs w:val="20"/>
        </w:rPr>
      </w:pPr>
      <w:r>
        <w:rPr>
          <w:szCs w:val="20"/>
        </w:rPr>
        <w:t>Wie alle Sensoren der O300</w:t>
      </w:r>
      <w:r w:rsidR="00B039F0" w:rsidRPr="00B039F0">
        <w:rPr>
          <w:szCs w:val="20"/>
        </w:rPr>
        <w:t xml:space="preserve"> Familie können die Sensoren </w:t>
      </w:r>
      <w:r w:rsidR="001D7F8A">
        <w:rPr>
          <w:szCs w:val="20"/>
        </w:rPr>
        <w:t>flexibel</w:t>
      </w:r>
      <w:r w:rsidR="00B039F0" w:rsidRPr="00B039F0">
        <w:rPr>
          <w:szCs w:val="20"/>
        </w:rPr>
        <w:t xml:space="preserve"> über </w:t>
      </w:r>
      <w:r w:rsidR="001D7F8A">
        <w:rPr>
          <w:szCs w:val="20"/>
        </w:rPr>
        <w:t xml:space="preserve">das manipulationssicher und verschleissfreie </w:t>
      </w:r>
      <w:r w:rsidR="00B039F0" w:rsidRPr="00B039F0">
        <w:rPr>
          <w:szCs w:val="20"/>
        </w:rPr>
        <w:t>qTeach oder IO-Link</w:t>
      </w:r>
      <w:r w:rsidR="00514B0F">
        <w:rPr>
          <w:szCs w:val="20"/>
        </w:rPr>
        <w:t xml:space="preserve"> optimal auf die jeweilige Applikation</w:t>
      </w:r>
      <w:r w:rsidR="00B039F0" w:rsidRPr="00B039F0">
        <w:rPr>
          <w:szCs w:val="20"/>
        </w:rPr>
        <w:t xml:space="preserve"> eingestellt werden. Über IO-Link können vordefinierte Parameter direkt übertragen werden</w:t>
      </w:r>
      <w:r w:rsidR="00514B0F">
        <w:rPr>
          <w:szCs w:val="20"/>
        </w:rPr>
        <w:t>, ein grosser Mehrwert, wenn mehrere Sensoren für dieselbe Aufgabe eingesetzt werden</w:t>
      </w:r>
      <w:r w:rsidR="00B039F0" w:rsidRPr="00B039F0">
        <w:rPr>
          <w:szCs w:val="20"/>
        </w:rPr>
        <w:t xml:space="preserve">. Die Daten selbst werden sowohl im Sensor als auch im IO-Link Master gespeichert. </w:t>
      </w:r>
      <w:r w:rsidR="00514B0F">
        <w:rPr>
          <w:szCs w:val="20"/>
        </w:rPr>
        <w:t xml:space="preserve">Bei einem </w:t>
      </w:r>
      <w:r w:rsidR="00BF6AFD">
        <w:rPr>
          <w:szCs w:val="20"/>
        </w:rPr>
        <w:t>Produktionswechsel</w:t>
      </w:r>
      <w:r w:rsidR="00514B0F">
        <w:rPr>
          <w:szCs w:val="20"/>
        </w:rPr>
        <w:t xml:space="preserve"> werden die neuen Parameter automatisch an die Sensoren übertragen und sie sind einsatzberiet. </w:t>
      </w:r>
      <w:r w:rsidR="00922EA3">
        <w:rPr>
          <w:szCs w:val="20"/>
        </w:rPr>
        <w:t>Die Auswertung von Zusatzdaten wie beispiels</w:t>
      </w:r>
      <w:r w:rsidR="000C523E">
        <w:rPr>
          <w:szCs w:val="20"/>
        </w:rPr>
        <w:t>weise Distanzwerte oder Zählfunktionen</w:t>
      </w:r>
      <w:r w:rsidR="00922EA3">
        <w:rPr>
          <w:szCs w:val="20"/>
        </w:rPr>
        <w:t>, die die Sensoren liefern</w:t>
      </w:r>
      <w:r w:rsidR="00514B0F">
        <w:rPr>
          <w:szCs w:val="20"/>
        </w:rPr>
        <w:t>,</w:t>
      </w:r>
      <w:r w:rsidR="000C523E">
        <w:rPr>
          <w:szCs w:val="20"/>
        </w:rPr>
        <w:t xml:space="preserve"> ermöglicht </w:t>
      </w:r>
      <w:r w:rsidR="00514B0F">
        <w:rPr>
          <w:szCs w:val="20"/>
        </w:rPr>
        <w:t xml:space="preserve">zudem </w:t>
      </w:r>
      <w:r w:rsidR="000C523E">
        <w:rPr>
          <w:szCs w:val="20"/>
        </w:rPr>
        <w:t>die Optimierung der Produktionsprozesse.</w:t>
      </w:r>
    </w:p>
    <w:p w:rsidR="00DE2BB7" w:rsidRPr="00832110" w:rsidRDefault="00DE2BB7" w:rsidP="00B039F0">
      <w:pPr>
        <w:pStyle w:val="BaumerFliesstext"/>
        <w:spacing w:before="240" w:line="360" w:lineRule="auto"/>
        <w:rPr>
          <w:szCs w:val="20"/>
        </w:rPr>
      </w:pPr>
      <w:r w:rsidRPr="00832110">
        <w:rPr>
          <w:szCs w:val="20"/>
        </w:rPr>
        <w:t>Weitere Informationen: www.baumer.com/</w:t>
      </w:r>
      <w:r w:rsidR="00A54017">
        <w:rPr>
          <w:szCs w:val="20"/>
        </w:rPr>
        <w:t>O300</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A54017">
        <w:rPr>
          <w:iCs/>
          <w:szCs w:val="20"/>
        </w:rPr>
        <w:t>O300 mit linienförmigem Strahl für die z</w:t>
      </w:r>
      <w:r w:rsidR="00A54017">
        <w:rPr>
          <w:szCs w:val="20"/>
        </w:rPr>
        <w:t xml:space="preserve">uverlässige Erfassung durchbrochener Objekte </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lastRenderedPageBreak/>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A43593">
        <w:rPr>
          <w:sz w:val="16"/>
          <w:szCs w:val="16"/>
        </w:rPr>
        <w:t>2.230</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5"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3A7790">
        <w:rPr>
          <w:kern w:val="20"/>
          <w:sz w:val="16"/>
          <w:szCs w:val="16"/>
        </w:rPr>
        <w:t>7</w:t>
      </w:r>
      <w:bookmarkStart w:id="0" w:name="_GoBack"/>
      <w:bookmarkEnd w:id="0"/>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6"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A43593" w:rsidTr="00D06A30">
        <w:tc>
          <w:tcPr>
            <w:tcW w:w="3369" w:type="dxa"/>
            <w:shd w:val="clear" w:color="auto" w:fill="auto"/>
          </w:tcPr>
          <w:p w:rsidR="00CA1312" w:rsidRPr="00E42576" w:rsidRDefault="00CA1312" w:rsidP="00D06A30">
            <w:pPr>
              <w:spacing w:line="240" w:lineRule="exact"/>
              <w:rPr>
                <w:b/>
                <w:bCs/>
                <w:sz w:val="16"/>
                <w:szCs w:val="16"/>
                <w:lang w:val="fr-CH"/>
              </w:rPr>
            </w:pPr>
            <w:r w:rsidRPr="00E42576">
              <w:rPr>
                <w:b/>
                <w:bCs/>
                <w:sz w:val="16"/>
                <w:szCs w:val="16"/>
                <w:lang w:val="fr-CH"/>
              </w:rPr>
              <w:t>Pressekontakt:</w:t>
            </w:r>
          </w:p>
          <w:p w:rsidR="00D86679" w:rsidRPr="00C50E29" w:rsidRDefault="00D86679" w:rsidP="00D86679">
            <w:pPr>
              <w:spacing w:line="240" w:lineRule="exact"/>
              <w:rPr>
                <w:sz w:val="16"/>
                <w:szCs w:val="16"/>
                <w:lang w:val="fr-CH"/>
              </w:rPr>
            </w:pPr>
            <w:r w:rsidRPr="00C50E29">
              <w:rPr>
                <w:sz w:val="16"/>
                <w:szCs w:val="16"/>
                <w:lang w:val="fr-CH"/>
              </w:rPr>
              <w:t>René Imhof</w:t>
            </w:r>
          </w:p>
          <w:p w:rsidR="00D86679" w:rsidRPr="00C50E29" w:rsidRDefault="00D86679" w:rsidP="00D86679">
            <w:pPr>
              <w:spacing w:line="240" w:lineRule="exact"/>
              <w:rPr>
                <w:sz w:val="16"/>
                <w:szCs w:val="16"/>
                <w:lang w:val="fr-CH"/>
              </w:rPr>
            </w:pPr>
            <w:r w:rsidRPr="00C50E29">
              <w:rPr>
                <w:sz w:val="16"/>
                <w:szCs w:val="16"/>
                <w:lang w:val="fr-CH"/>
              </w:rPr>
              <w:t>Baumer Group</w:t>
            </w:r>
          </w:p>
          <w:p w:rsidR="00D86679" w:rsidRPr="00C50E29" w:rsidRDefault="00D86679" w:rsidP="00D86679">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D86679" w:rsidRPr="00C50E29" w:rsidRDefault="00D86679" w:rsidP="00D86679">
            <w:pPr>
              <w:spacing w:line="240" w:lineRule="exact"/>
              <w:rPr>
                <w:sz w:val="16"/>
                <w:szCs w:val="16"/>
                <w:lang w:val="fr-CH"/>
              </w:rPr>
            </w:pPr>
            <w:r w:rsidRPr="00C50E29">
              <w:rPr>
                <w:sz w:val="16"/>
                <w:szCs w:val="16"/>
                <w:lang w:val="fr-CH"/>
              </w:rPr>
              <w:t>Fax     +41 (0)52 728 11 44</w:t>
            </w:r>
          </w:p>
          <w:p w:rsidR="00D86679" w:rsidRPr="0094500F" w:rsidRDefault="00D86679" w:rsidP="00D86679">
            <w:pPr>
              <w:spacing w:line="240" w:lineRule="exact"/>
              <w:rPr>
                <w:sz w:val="16"/>
                <w:szCs w:val="16"/>
                <w:lang w:val="fr-CH"/>
              </w:rPr>
            </w:pPr>
            <w:r>
              <w:rPr>
                <w:sz w:val="16"/>
                <w:szCs w:val="16"/>
                <w:lang w:val="fr-CH"/>
              </w:rPr>
              <w:t>r</w:t>
            </w:r>
            <w:r w:rsidRPr="0094500F">
              <w:rPr>
                <w:sz w:val="16"/>
                <w:szCs w:val="16"/>
                <w:lang w:val="fr-CH"/>
              </w:rPr>
              <w:t>imhof@baumer.com</w:t>
            </w:r>
          </w:p>
          <w:p w:rsidR="00CA1312" w:rsidRPr="00E42576" w:rsidRDefault="00D86679" w:rsidP="00D86679">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E42576" w:rsidRDefault="00E42576" w:rsidP="00E42576">
            <w:pPr>
              <w:spacing w:line="240" w:lineRule="exact"/>
              <w:rPr>
                <w:sz w:val="16"/>
                <w:szCs w:val="16"/>
                <w:lang w:val="de-DE"/>
              </w:rPr>
            </w:pPr>
            <w:r>
              <w:rPr>
                <w:sz w:val="16"/>
                <w:szCs w:val="16"/>
                <w:lang w:val="de-DE"/>
              </w:rPr>
              <w:t>Baumer GmbH</w:t>
            </w:r>
          </w:p>
          <w:p w:rsidR="00E42576" w:rsidRDefault="00E42576" w:rsidP="00E42576">
            <w:pPr>
              <w:spacing w:line="240" w:lineRule="exact"/>
              <w:rPr>
                <w:sz w:val="16"/>
                <w:szCs w:val="16"/>
                <w:lang w:val="de-DE"/>
              </w:rPr>
            </w:pPr>
            <w:r>
              <w:rPr>
                <w:sz w:val="16"/>
                <w:szCs w:val="16"/>
                <w:lang w:val="de-DE"/>
              </w:rPr>
              <w:t>Phone +49 (0)6031 60 07 0</w:t>
            </w:r>
          </w:p>
          <w:p w:rsidR="00E42576" w:rsidRDefault="00E42576" w:rsidP="00E42576">
            <w:pPr>
              <w:spacing w:line="240" w:lineRule="exact"/>
              <w:rPr>
                <w:sz w:val="16"/>
                <w:szCs w:val="16"/>
                <w:lang w:val="fr-FR"/>
              </w:rPr>
            </w:pPr>
            <w:r>
              <w:rPr>
                <w:sz w:val="16"/>
                <w:szCs w:val="16"/>
                <w:lang w:val="fr-FR"/>
              </w:rPr>
              <w:t>Fax +49 (0)6031 60 07 60 70</w:t>
            </w:r>
            <w:r>
              <w:rPr>
                <w:sz w:val="16"/>
                <w:szCs w:val="16"/>
                <w:lang w:val="fr-FR"/>
              </w:rPr>
              <w:tab/>
            </w:r>
          </w:p>
          <w:p w:rsidR="00E42576" w:rsidRDefault="00E42576" w:rsidP="00E42576">
            <w:pPr>
              <w:spacing w:line="240" w:lineRule="exact"/>
              <w:rPr>
                <w:sz w:val="16"/>
                <w:szCs w:val="16"/>
                <w:lang w:val="fr-FR"/>
              </w:rPr>
            </w:pPr>
            <w:r>
              <w:rPr>
                <w:sz w:val="16"/>
                <w:szCs w:val="16"/>
                <w:lang w:val="fr-FR"/>
              </w:rPr>
              <w:t xml:space="preserve">sales.de@baumer.com </w:t>
            </w:r>
            <w:r>
              <w:rPr>
                <w:sz w:val="16"/>
                <w:szCs w:val="16"/>
                <w:lang w:val="fr-FR"/>
              </w:rPr>
              <w:tab/>
            </w:r>
          </w:p>
          <w:p w:rsidR="00CA1312" w:rsidRPr="00832110" w:rsidRDefault="003A7790" w:rsidP="00E42576">
            <w:pPr>
              <w:spacing w:line="240" w:lineRule="exact"/>
              <w:rPr>
                <w:b/>
                <w:sz w:val="16"/>
                <w:szCs w:val="16"/>
              </w:rPr>
            </w:pPr>
            <w:hyperlink r:id="rId17" w:history="1">
              <w:r w:rsidR="00E42576">
                <w:rPr>
                  <w:rStyle w:val="Hyperlink"/>
                  <w:sz w:val="16"/>
                  <w:szCs w:val="16"/>
                  <w:lang w:val="fr-FR"/>
                </w:rPr>
                <w:t>www.baumer.com</w:t>
              </w:r>
            </w:hyperlink>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rsidR="00CA1312" w:rsidRPr="000D342E" w:rsidRDefault="003A7790" w:rsidP="00D06A30">
            <w:pPr>
              <w:spacing w:line="240" w:lineRule="exact"/>
              <w:rPr>
                <w:b/>
                <w:bCs/>
                <w:sz w:val="16"/>
                <w:szCs w:val="16"/>
                <w:lang w:val="fr-FR"/>
              </w:rPr>
            </w:pPr>
            <w:hyperlink r:id="rId18"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9" w:history="1">
              <w:r w:rsidR="008506C5" w:rsidRPr="000D342E">
                <w:rPr>
                  <w:rStyle w:val="Hyperlink"/>
                  <w:color w:val="auto"/>
                  <w:sz w:val="16"/>
                  <w:szCs w:val="16"/>
                  <w:u w:val="none"/>
                  <w:lang w:val="fr-FR"/>
                </w:rPr>
                <w:t>www.baumer.com</w:t>
              </w:r>
            </w:hyperlink>
          </w:p>
        </w:tc>
      </w:tr>
    </w:tbl>
    <w:p w:rsidR="00EA6E92" w:rsidRPr="000D342E" w:rsidRDefault="00EA6E92" w:rsidP="00A60557">
      <w:pPr>
        <w:rPr>
          <w:lang w:val="fr-FR"/>
        </w:rPr>
      </w:pPr>
    </w:p>
    <w:sectPr w:rsidR="00EA6E92" w:rsidRPr="000D342E">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8C5B35">
      <w:rPr>
        <w:noProof/>
        <w:sz w:val="20"/>
      </w:rPr>
      <w:t>Baumer_Liniensensoren_DE_20180719_PR_mean.docx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8C5B35">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43593">
      <w:rPr>
        <w:noProof/>
      </w:rPr>
      <w:t>19.07.2018</w:t>
    </w:r>
    <w:r>
      <w:fldChar w:fldCharType="end"/>
    </w:r>
    <w:r>
      <w:t>/</w:t>
    </w:r>
    <w:fldSimple w:instr=" AUTHOR  \* MERGEFORMAT ">
      <w:r w:rsidR="008C5B35">
        <w:rPr>
          <w:noProof/>
        </w:rPr>
        <w:t>Baumer</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A779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A7790">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8C5B35">
      <w:rPr>
        <w:noProof/>
        <w:sz w:val="20"/>
      </w:rPr>
      <w:t>Baumer_Liniensensoren_DE_20180719_PR_mean.docx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8C5B35">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43593">
      <w:rPr>
        <w:noProof/>
      </w:rPr>
      <w:t>19.07.2018</w:t>
    </w:r>
    <w:r>
      <w:fldChar w:fldCharType="end"/>
    </w:r>
    <w:r>
      <w:t>/</w:t>
    </w:r>
    <w:fldSimple w:instr=" AUTHOR  \* MERGEFORMAT ">
      <w:r w:rsidR="008C5B35">
        <w:rPr>
          <w:noProof/>
        </w:rPr>
        <w:t>Baumer</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A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523E"/>
    <w:rsid w:val="000C7D58"/>
    <w:rsid w:val="000D342E"/>
    <w:rsid w:val="000F6DFA"/>
    <w:rsid w:val="00106CC0"/>
    <w:rsid w:val="00110207"/>
    <w:rsid w:val="00114804"/>
    <w:rsid w:val="00124500"/>
    <w:rsid w:val="0013400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D7F8A"/>
    <w:rsid w:val="001E7A84"/>
    <w:rsid w:val="001F5872"/>
    <w:rsid w:val="001F5CFA"/>
    <w:rsid w:val="00202183"/>
    <w:rsid w:val="00216E60"/>
    <w:rsid w:val="00226420"/>
    <w:rsid w:val="002315C6"/>
    <w:rsid w:val="0023202A"/>
    <w:rsid w:val="00233A6A"/>
    <w:rsid w:val="0023418F"/>
    <w:rsid w:val="002350B3"/>
    <w:rsid w:val="00242810"/>
    <w:rsid w:val="00242AC3"/>
    <w:rsid w:val="00243650"/>
    <w:rsid w:val="00247813"/>
    <w:rsid w:val="00247EC1"/>
    <w:rsid w:val="002551A0"/>
    <w:rsid w:val="00264E2E"/>
    <w:rsid w:val="00267869"/>
    <w:rsid w:val="002760F1"/>
    <w:rsid w:val="00277CF6"/>
    <w:rsid w:val="00285805"/>
    <w:rsid w:val="00285EA4"/>
    <w:rsid w:val="002877F1"/>
    <w:rsid w:val="00287C0E"/>
    <w:rsid w:val="00297995"/>
    <w:rsid w:val="002B441E"/>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5069F"/>
    <w:rsid w:val="0036354F"/>
    <w:rsid w:val="003637E1"/>
    <w:rsid w:val="00387478"/>
    <w:rsid w:val="00392B64"/>
    <w:rsid w:val="003A3B92"/>
    <w:rsid w:val="003A3F92"/>
    <w:rsid w:val="003A7790"/>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1FE4"/>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2612"/>
    <w:rsid w:val="004F4434"/>
    <w:rsid w:val="004F726A"/>
    <w:rsid w:val="004F7E62"/>
    <w:rsid w:val="00500B82"/>
    <w:rsid w:val="00514B0F"/>
    <w:rsid w:val="005169A5"/>
    <w:rsid w:val="00525504"/>
    <w:rsid w:val="00527366"/>
    <w:rsid w:val="00540302"/>
    <w:rsid w:val="0054416B"/>
    <w:rsid w:val="00546ECC"/>
    <w:rsid w:val="00560A5F"/>
    <w:rsid w:val="005634FE"/>
    <w:rsid w:val="00573D05"/>
    <w:rsid w:val="00585F49"/>
    <w:rsid w:val="005867AE"/>
    <w:rsid w:val="00590E14"/>
    <w:rsid w:val="00594094"/>
    <w:rsid w:val="005955CB"/>
    <w:rsid w:val="00595AFF"/>
    <w:rsid w:val="005975FB"/>
    <w:rsid w:val="005A1635"/>
    <w:rsid w:val="005B6778"/>
    <w:rsid w:val="005C1D79"/>
    <w:rsid w:val="005C4013"/>
    <w:rsid w:val="005C5413"/>
    <w:rsid w:val="005C623E"/>
    <w:rsid w:val="005C770D"/>
    <w:rsid w:val="005D1547"/>
    <w:rsid w:val="005D2F7E"/>
    <w:rsid w:val="005D448E"/>
    <w:rsid w:val="005E0996"/>
    <w:rsid w:val="005E4D3F"/>
    <w:rsid w:val="005F6F10"/>
    <w:rsid w:val="00603398"/>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066A"/>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C5B35"/>
    <w:rsid w:val="008D0576"/>
    <w:rsid w:val="008D3C11"/>
    <w:rsid w:val="008D4EC8"/>
    <w:rsid w:val="008D5145"/>
    <w:rsid w:val="008D5276"/>
    <w:rsid w:val="008E6D89"/>
    <w:rsid w:val="008F3F87"/>
    <w:rsid w:val="00903B1F"/>
    <w:rsid w:val="00922EA3"/>
    <w:rsid w:val="00923462"/>
    <w:rsid w:val="009251B4"/>
    <w:rsid w:val="009274F2"/>
    <w:rsid w:val="00927878"/>
    <w:rsid w:val="00931320"/>
    <w:rsid w:val="009371DC"/>
    <w:rsid w:val="009465A3"/>
    <w:rsid w:val="00960872"/>
    <w:rsid w:val="009633B6"/>
    <w:rsid w:val="00963B9A"/>
    <w:rsid w:val="00963F21"/>
    <w:rsid w:val="00977539"/>
    <w:rsid w:val="0098158F"/>
    <w:rsid w:val="00981741"/>
    <w:rsid w:val="00981973"/>
    <w:rsid w:val="00982434"/>
    <w:rsid w:val="00991F73"/>
    <w:rsid w:val="009B56C6"/>
    <w:rsid w:val="009C733C"/>
    <w:rsid w:val="009D48C3"/>
    <w:rsid w:val="009D7AE4"/>
    <w:rsid w:val="009E141A"/>
    <w:rsid w:val="009E6DCD"/>
    <w:rsid w:val="009F2DA3"/>
    <w:rsid w:val="00A02DA0"/>
    <w:rsid w:val="00A2137F"/>
    <w:rsid w:val="00A23DE1"/>
    <w:rsid w:val="00A2461C"/>
    <w:rsid w:val="00A26EED"/>
    <w:rsid w:val="00A314A3"/>
    <w:rsid w:val="00A43593"/>
    <w:rsid w:val="00A443D2"/>
    <w:rsid w:val="00A54017"/>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39F0"/>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6AFD"/>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B05"/>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6679"/>
    <w:rsid w:val="00D91BAC"/>
    <w:rsid w:val="00DA66DD"/>
    <w:rsid w:val="00DC3BDC"/>
    <w:rsid w:val="00DC4753"/>
    <w:rsid w:val="00DD1F2B"/>
    <w:rsid w:val="00DD697F"/>
    <w:rsid w:val="00DE178E"/>
    <w:rsid w:val="00DE2BB7"/>
    <w:rsid w:val="00DE631F"/>
    <w:rsid w:val="00DE6C24"/>
    <w:rsid w:val="00DF399E"/>
    <w:rsid w:val="00DF4E68"/>
    <w:rsid w:val="00E355E3"/>
    <w:rsid w:val="00E35D19"/>
    <w:rsid w:val="00E42576"/>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264B9"/>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0504731">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sales.ch@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C3B292-4840-4B8D-B097-CC15288E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CCB59188.dotm</Template>
  <TotalTime>0</TotalTime>
  <Pages>2</Pages>
  <Words>464</Words>
  <Characters>3427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3884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Memminger-Wäsch Andrea</cp:lastModifiedBy>
  <cp:revision>7</cp:revision>
  <cp:lastPrinted>2018-07-19T06:56:00Z</cp:lastPrinted>
  <dcterms:created xsi:type="dcterms:W3CDTF">2018-07-19T06:55:00Z</dcterms:created>
  <dcterms:modified xsi:type="dcterms:W3CDTF">2018-07-31T08:46:00Z</dcterms:modified>
</cp:coreProperties>
</file>