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174A" w14:textId="77777777" w:rsidR="00DE4003" w:rsidRPr="00FD7912" w:rsidRDefault="00DE4003" w:rsidP="00DE4003">
      <w:pPr>
        <w:pStyle w:val="berschrift1"/>
        <w:numPr>
          <w:ilvl w:val="0"/>
          <w:numId w:val="0"/>
        </w:numPr>
        <w:spacing w:line="240" w:lineRule="auto"/>
        <w:rPr>
          <w:sz w:val="44"/>
          <w:lang w:val="fr-FR"/>
        </w:rPr>
      </w:pPr>
      <w:r w:rsidRPr="00FD7912">
        <w:rPr>
          <w:sz w:val="44"/>
          <w:lang w:val="fr-FR"/>
        </w:rPr>
        <w:t>Communiqué de presse</w:t>
      </w:r>
    </w:p>
    <w:p w14:paraId="007045BB" w14:textId="77777777" w:rsidR="00812F6F" w:rsidRPr="00FD7912" w:rsidRDefault="00812F6F" w:rsidP="00812F6F">
      <w:pPr>
        <w:pStyle w:val="BaumerFliesstext"/>
        <w:rPr>
          <w:lang w:val="fr-FR"/>
        </w:rPr>
      </w:pPr>
    </w:p>
    <w:p w14:paraId="6E2FD439" w14:textId="789B17B9" w:rsidR="00E143F4" w:rsidRPr="00E143F4" w:rsidRDefault="00F96BC2" w:rsidP="005E59EF">
      <w:pPr>
        <w:pStyle w:val="BaumerFliesstext"/>
        <w:spacing w:before="240" w:line="360" w:lineRule="auto"/>
        <w:rPr>
          <w:b/>
          <w:bCs/>
          <w:iCs/>
          <w:sz w:val="28"/>
          <w:szCs w:val="28"/>
          <w:lang w:val="fr-CH"/>
        </w:rPr>
      </w:pPr>
      <w:r>
        <w:rPr>
          <w:b/>
          <w:bCs/>
          <w:iCs/>
          <w:sz w:val="28"/>
          <w:szCs w:val="28"/>
          <w:lang w:val="fr-FR"/>
        </w:rPr>
        <w:t>Réduction des</w:t>
      </w:r>
      <w:r w:rsidR="00E143F4" w:rsidRPr="00E143F4">
        <w:rPr>
          <w:b/>
          <w:bCs/>
          <w:iCs/>
          <w:sz w:val="28"/>
          <w:szCs w:val="28"/>
          <w:lang w:val="fr-FR"/>
        </w:rPr>
        <w:t xml:space="preserve"> coûts d’intégration</w:t>
      </w:r>
      <w:r w:rsidR="00E143F4">
        <w:rPr>
          <w:b/>
          <w:bCs/>
          <w:iCs/>
          <w:sz w:val="28"/>
          <w:szCs w:val="28"/>
          <w:lang w:val="fr-FR"/>
        </w:rPr>
        <w:t xml:space="preserve"> </w:t>
      </w:r>
      <w:r w:rsidR="00347FD5">
        <w:rPr>
          <w:b/>
          <w:bCs/>
          <w:iCs/>
          <w:sz w:val="28"/>
          <w:szCs w:val="28"/>
          <w:lang w:val="fr-FR"/>
        </w:rPr>
        <w:t>–</w:t>
      </w:r>
      <w:r w:rsidR="00E143F4" w:rsidRPr="00E143F4">
        <w:rPr>
          <w:b/>
          <w:bCs/>
          <w:iCs/>
          <w:sz w:val="28"/>
          <w:szCs w:val="28"/>
          <w:lang w:val="fr-FR"/>
        </w:rPr>
        <w:t xml:space="preserve"> </w:t>
      </w:r>
      <w:r w:rsidR="00347FD5">
        <w:rPr>
          <w:b/>
          <w:bCs/>
          <w:iCs/>
          <w:sz w:val="28"/>
          <w:szCs w:val="28"/>
          <w:lang w:val="fr-FR"/>
        </w:rPr>
        <w:t xml:space="preserve">O200 </w:t>
      </w:r>
      <w:r w:rsidR="00E143F4" w:rsidRPr="00E143F4">
        <w:rPr>
          <w:b/>
          <w:bCs/>
          <w:iCs/>
          <w:sz w:val="28"/>
          <w:szCs w:val="28"/>
          <w:lang w:val="fr-FR"/>
        </w:rPr>
        <w:t xml:space="preserve">avec données CAO </w:t>
      </w:r>
      <w:r w:rsidR="00E143F4">
        <w:rPr>
          <w:b/>
          <w:bCs/>
          <w:iCs/>
          <w:sz w:val="28"/>
          <w:szCs w:val="28"/>
          <w:lang w:val="fr-FR"/>
        </w:rPr>
        <w:t xml:space="preserve">3D </w:t>
      </w:r>
      <w:r w:rsidR="00CF7651">
        <w:rPr>
          <w:b/>
          <w:bCs/>
          <w:iCs/>
          <w:sz w:val="28"/>
          <w:szCs w:val="28"/>
          <w:lang w:val="fr-FR"/>
        </w:rPr>
        <w:t xml:space="preserve">et </w:t>
      </w:r>
      <w:r w:rsidR="00E143F4" w:rsidRPr="00E143F4">
        <w:rPr>
          <w:b/>
          <w:bCs/>
          <w:iCs/>
          <w:sz w:val="28"/>
          <w:szCs w:val="28"/>
          <w:lang w:val="fr-FR"/>
        </w:rPr>
        <w:t>faisceau optique intégré</w:t>
      </w:r>
    </w:p>
    <w:p w14:paraId="1E59B036" w14:textId="0054F324" w:rsidR="00347FD5" w:rsidRDefault="00347FD5" w:rsidP="00E143F4">
      <w:pPr>
        <w:pStyle w:val="BaumerFliesstext"/>
        <w:spacing w:before="240" w:line="360" w:lineRule="auto"/>
        <w:rPr>
          <w:szCs w:val="20"/>
          <w:lang w:val="fr-CH"/>
        </w:rPr>
      </w:pPr>
      <w:r>
        <w:rPr>
          <w:noProof/>
          <w:lang w:val="en-US" w:eastAsia="en-US"/>
        </w:rPr>
        <w:drawing>
          <wp:inline distT="0" distB="0" distL="0" distR="0" wp14:anchorId="560057FC" wp14:editId="663C4952">
            <wp:extent cx="5401056" cy="3959352"/>
            <wp:effectExtent l="0" t="0" r="952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er_O200_CAD-Daten_20190520_P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7EE0" w14:textId="48300BD0" w:rsidR="00F96BC2" w:rsidRPr="00E143F4" w:rsidRDefault="005E59EF" w:rsidP="00E143F4">
      <w:pPr>
        <w:pStyle w:val="BaumerFliesstext"/>
        <w:spacing w:before="240" w:line="360" w:lineRule="auto"/>
        <w:rPr>
          <w:szCs w:val="20"/>
          <w:lang w:val="fr-FR"/>
        </w:rPr>
      </w:pPr>
      <w:r w:rsidRPr="005E59EF">
        <w:rPr>
          <w:szCs w:val="20"/>
          <w:lang w:val="fr-FR"/>
        </w:rPr>
        <w:t>(</w:t>
      </w:r>
      <w:r w:rsidR="00524047">
        <w:rPr>
          <w:szCs w:val="20"/>
          <w:lang w:val="fr-FR"/>
        </w:rPr>
        <w:t>05.07</w:t>
      </w:r>
      <w:bookmarkStart w:id="0" w:name="_GoBack"/>
      <w:bookmarkEnd w:id="0"/>
      <w:r w:rsidRPr="005E59EF">
        <w:rPr>
          <w:szCs w:val="20"/>
          <w:lang w:val="fr-FR"/>
        </w:rPr>
        <w:t xml:space="preserve">.2019) </w:t>
      </w:r>
      <w:r w:rsidR="00E143F4" w:rsidRPr="00E143F4">
        <w:rPr>
          <w:szCs w:val="20"/>
          <w:lang w:val="fr-FR"/>
        </w:rPr>
        <w:t xml:space="preserve">Les détecteurs optoélectroniques O200 de Baumer sont les premiers détecteurs miniatures sur le marché à offrir des données CAO 3D </w:t>
      </w:r>
      <w:r w:rsidR="00761CF3">
        <w:rPr>
          <w:szCs w:val="20"/>
          <w:lang w:val="fr-FR"/>
        </w:rPr>
        <w:t>avec</w:t>
      </w:r>
      <w:r w:rsidR="00E143F4" w:rsidRPr="00E143F4">
        <w:rPr>
          <w:lang w:val="fr-CH"/>
        </w:rPr>
        <w:t xml:space="preserve"> </w:t>
      </w:r>
      <w:r w:rsidR="00E143F4" w:rsidRPr="00E143F4">
        <w:rPr>
          <w:szCs w:val="20"/>
          <w:lang w:val="fr-FR"/>
        </w:rPr>
        <w:t>faisceau optique intégré</w:t>
      </w:r>
      <w:r w:rsidR="00E143F4">
        <w:rPr>
          <w:szCs w:val="20"/>
          <w:lang w:val="fr-FR"/>
        </w:rPr>
        <w:t xml:space="preserve">. </w:t>
      </w:r>
      <w:r w:rsidR="00F96BC2">
        <w:rPr>
          <w:szCs w:val="20"/>
          <w:lang w:val="fr-FR"/>
        </w:rPr>
        <w:t>Vous y gagnerez u</w:t>
      </w:r>
      <w:r w:rsidR="00761CF3">
        <w:rPr>
          <w:szCs w:val="20"/>
          <w:lang w:val="fr-FR"/>
        </w:rPr>
        <w:t>n</w:t>
      </w:r>
      <w:r w:rsidR="00E143F4" w:rsidRPr="00E143F4">
        <w:rPr>
          <w:szCs w:val="20"/>
          <w:lang w:val="fr-FR"/>
        </w:rPr>
        <w:t xml:space="preserve"> temps précieux dans la conception, qui auparavant </w:t>
      </w:r>
      <w:r w:rsidR="00F96BC2">
        <w:rPr>
          <w:szCs w:val="20"/>
          <w:lang w:val="fr-FR"/>
        </w:rPr>
        <w:t>était un effort considérable lors de l’intégration</w:t>
      </w:r>
      <w:r w:rsidR="00E143F4" w:rsidRPr="00E143F4">
        <w:rPr>
          <w:szCs w:val="20"/>
          <w:lang w:val="fr-FR"/>
        </w:rPr>
        <w:t xml:space="preserve"> </w:t>
      </w:r>
      <w:r w:rsidR="00F96BC2">
        <w:rPr>
          <w:szCs w:val="20"/>
          <w:lang w:val="fr-FR"/>
        </w:rPr>
        <w:t>de</w:t>
      </w:r>
      <w:r w:rsidR="00E143F4" w:rsidRPr="00E143F4">
        <w:rPr>
          <w:szCs w:val="20"/>
          <w:lang w:val="fr-FR"/>
        </w:rPr>
        <w:t xml:space="preserve"> </w:t>
      </w:r>
      <w:r w:rsidR="00761CF3" w:rsidRPr="00761CF3">
        <w:rPr>
          <w:szCs w:val="20"/>
          <w:lang w:val="fr-FR"/>
        </w:rPr>
        <w:t xml:space="preserve">la trajectoire </w:t>
      </w:r>
      <w:r w:rsidR="00E143F4" w:rsidRPr="00E143F4">
        <w:rPr>
          <w:szCs w:val="20"/>
          <w:lang w:val="fr-FR"/>
        </w:rPr>
        <w:t xml:space="preserve">du faisceau à </w:t>
      </w:r>
      <w:r w:rsidR="00F96BC2">
        <w:rPr>
          <w:szCs w:val="20"/>
          <w:lang w:val="fr-FR"/>
        </w:rPr>
        <w:t>l’aide</w:t>
      </w:r>
      <w:r w:rsidR="00E143F4" w:rsidRPr="00E143F4">
        <w:rPr>
          <w:szCs w:val="20"/>
          <w:lang w:val="fr-FR"/>
        </w:rPr>
        <w:t xml:space="preserve"> des fiches techniques. </w:t>
      </w:r>
      <w:r w:rsidR="00F96BC2" w:rsidRPr="00F96BC2">
        <w:rPr>
          <w:szCs w:val="20"/>
          <w:lang w:val="fr-FR"/>
        </w:rPr>
        <w:t xml:space="preserve">De plus, le faisceau </w:t>
      </w:r>
      <w:r w:rsidR="00F96BC2">
        <w:rPr>
          <w:szCs w:val="20"/>
          <w:lang w:val="fr-FR"/>
        </w:rPr>
        <w:t>optique</w:t>
      </w:r>
      <w:r w:rsidR="00F96BC2" w:rsidRPr="00F96BC2">
        <w:rPr>
          <w:szCs w:val="20"/>
          <w:lang w:val="fr-FR"/>
        </w:rPr>
        <w:t xml:space="preserve"> des capteurs miniatures O200 est aligné </w:t>
      </w:r>
      <w:r w:rsidR="00761CF3">
        <w:rPr>
          <w:szCs w:val="20"/>
          <w:lang w:val="fr-FR"/>
        </w:rPr>
        <w:t>sur</w:t>
      </w:r>
      <w:r w:rsidR="00F96BC2" w:rsidRPr="00F96BC2">
        <w:rPr>
          <w:szCs w:val="20"/>
          <w:lang w:val="fr-FR"/>
        </w:rPr>
        <w:t xml:space="preserve"> les trous de </w:t>
      </w:r>
      <w:r w:rsidR="00761CF3">
        <w:rPr>
          <w:szCs w:val="20"/>
          <w:lang w:val="fr-FR"/>
        </w:rPr>
        <w:t>fixation</w:t>
      </w:r>
      <w:r w:rsidR="00F96BC2" w:rsidRPr="00F96BC2">
        <w:rPr>
          <w:szCs w:val="20"/>
          <w:lang w:val="fr-FR"/>
        </w:rPr>
        <w:t xml:space="preserve"> (qTarget). Ceci élimine les tolérances individuelles des composants et garantit </w:t>
      </w:r>
      <w:r w:rsidR="00F96BC2">
        <w:rPr>
          <w:szCs w:val="20"/>
          <w:lang w:val="fr-FR"/>
        </w:rPr>
        <w:t>l</w:t>
      </w:r>
      <w:r w:rsidR="00F96BC2" w:rsidRPr="00F96BC2">
        <w:rPr>
          <w:szCs w:val="20"/>
          <w:lang w:val="fr-FR"/>
        </w:rPr>
        <w:t xml:space="preserve">'alignement </w:t>
      </w:r>
      <w:r w:rsidR="00F96BC2">
        <w:rPr>
          <w:szCs w:val="20"/>
          <w:lang w:val="fr-FR"/>
        </w:rPr>
        <w:t>constamment précis pour</w:t>
      </w:r>
      <w:r w:rsidR="00F96BC2" w:rsidRPr="00F96BC2">
        <w:rPr>
          <w:szCs w:val="20"/>
          <w:lang w:val="fr-FR"/>
        </w:rPr>
        <w:t xml:space="preserve"> toute la série de </w:t>
      </w:r>
      <w:r w:rsidR="004045B4" w:rsidRPr="00595F68">
        <w:rPr>
          <w:szCs w:val="20"/>
          <w:lang w:val="fr-FR"/>
        </w:rPr>
        <w:t>détecteurs</w:t>
      </w:r>
      <w:r w:rsidR="00F96BC2">
        <w:rPr>
          <w:szCs w:val="20"/>
          <w:lang w:val="fr-FR"/>
        </w:rPr>
        <w:t>.</w:t>
      </w:r>
    </w:p>
    <w:p w14:paraId="2129399C" w14:textId="7BAB2B2D" w:rsidR="00E143F4" w:rsidRPr="00E143F4" w:rsidRDefault="004045B4" w:rsidP="00E143F4">
      <w:pPr>
        <w:pStyle w:val="BaumerFliesstext"/>
        <w:spacing w:before="240" w:line="360" w:lineRule="auto"/>
        <w:rPr>
          <w:szCs w:val="20"/>
          <w:lang w:val="fr-FR"/>
        </w:rPr>
      </w:pPr>
      <w:r>
        <w:rPr>
          <w:szCs w:val="20"/>
          <w:lang w:val="fr-FR"/>
        </w:rPr>
        <w:t xml:space="preserve">Grâce </w:t>
      </w:r>
      <w:r w:rsidRPr="00595F68">
        <w:rPr>
          <w:szCs w:val="20"/>
          <w:lang w:val="fr-FR"/>
        </w:rPr>
        <w:t>à l’algorithme</w:t>
      </w:r>
      <w:r w:rsidR="00595F68" w:rsidRPr="00595F68">
        <w:rPr>
          <w:szCs w:val="20"/>
          <w:lang w:val="fr-FR"/>
        </w:rPr>
        <w:t xml:space="preserve"> innovant de lumière ambiante, les détecteurs miniatures O200 avec IO-Link permettent </w:t>
      </w:r>
      <w:r w:rsidR="006B3418">
        <w:rPr>
          <w:szCs w:val="20"/>
          <w:lang w:val="fr-FR"/>
        </w:rPr>
        <w:t xml:space="preserve">une </w:t>
      </w:r>
      <w:r w:rsidR="00595F68" w:rsidRPr="00595F68">
        <w:rPr>
          <w:szCs w:val="20"/>
          <w:lang w:val="fr-FR"/>
        </w:rPr>
        <w:t>détection</w:t>
      </w:r>
      <w:r w:rsidR="00761CF3">
        <w:rPr>
          <w:szCs w:val="20"/>
          <w:lang w:val="fr-FR"/>
        </w:rPr>
        <w:t xml:space="preserve"> fiable</w:t>
      </w:r>
      <w:r w:rsidR="00595F68" w:rsidRPr="00595F68">
        <w:rPr>
          <w:szCs w:val="20"/>
          <w:lang w:val="fr-FR"/>
        </w:rPr>
        <w:t xml:space="preserve"> dans toutes les </w:t>
      </w:r>
      <w:r w:rsidR="006B3418">
        <w:rPr>
          <w:szCs w:val="20"/>
          <w:lang w:val="fr-FR"/>
        </w:rPr>
        <w:t>conditions de luminosité</w:t>
      </w:r>
      <w:r w:rsidR="00595F68" w:rsidRPr="00595F68">
        <w:rPr>
          <w:szCs w:val="20"/>
          <w:lang w:val="fr-FR"/>
        </w:rPr>
        <w:t xml:space="preserve">. </w:t>
      </w:r>
      <w:r w:rsidRPr="00595F68">
        <w:rPr>
          <w:szCs w:val="20"/>
          <w:lang w:val="fr-FR"/>
        </w:rPr>
        <w:t>La</w:t>
      </w:r>
      <w:r w:rsidR="00595F68" w:rsidRPr="00595F68">
        <w:rPr>
          <w:szCs w:val="20"/>
          <w:lang w:val="fr-FR"/>
        </w:rPr>
        <w:t xml:space="preserve"> vaste </w:t>
      </w:r>
      <w:r w:rsidR="00595F68">
        <w:rPr>
          <w:szCs w:val="20"/>
          <w:lang w:val="fr-FR"/>
        </w:rPr>
        <w:t xml:space="preserve">gamme </w:t>
      </w:r>
      <w:r w:rsidR="00595F68" w:rsidRPr="00595F68">
        <w:rPr>
          <w:szCs w:val="20"/>
          <w:lang w:val="fr-FR"/>
        </w:rPr>
        <w:t>avec différent</w:t>
      </w:r>
      <w:r w:rsidR="002B595A">
        <w:rPr>
          <w:szCs w:val="20"/>
          <w:lang w:val="fr-FR"/>
        </w:rPr>
        <w:t xml:space="preserve">s principes de détection portées </w:t>
      </w:r>
      <w:r w:rsidR="00595F68" w:rsidRPr="00595F68">
        <w:rPr>
          <w:szCs w:val="20"/>
          <w:lang w:val="fr-FR"/>
        </w:rPr>
        <w:t xml:space="preserve">et différentes sources </w:t>
      </w:r>
      <w:r w:rsidR="002B595A">
        <w:rPr>
          <w:szCs w:val="20"/>
          <w:lang w:val="fr-FR"/>
        </w:rPr>
        <w:t>lumineuse</w:t>
      </w:r>
      <w:r w:rsidR="006B3418">
        <w:rPr>
          <w:szCs w:val="20"/>
          <w:lang w:val="fr-FR"/>
        </w:rPr>
        <w:t>s</w:t>
      </w:r>
      <w:r w:rsidR="00761CF3">
        <w:rPr>
          <w:szCs w:val="20"/>
          <w:lang w:val="fr-FR"/>
        </w:rPr>
        <w:t>,</w:t>
      </w:r>
      <w:r w:rsidR="00595F68" w:rsidRPr="00595F68">
        <w:rPr>
          <w:szCs w:val="20"/>
          <w:lang w:val="fr-FR"/>
        </w:rPr>
        <w:t xml:space="preserve"> offre la bonne solution pour toute</w:t>
      </w:r>
      <w:r w:rsidR="00761CF3">
        <w:rPr>
          <w:szCs w:val="20"/>
          <w:lang w:val="fr-FR"/>
        </w:rPr>
        <w:t>s les</w:t>
      </w:r>
      <w:r w:rsidR="00595F68" w:rsidRPr="00595F68">
        <w:rPr>
          <w:szCs w:val="20"/>
          <w:lang w:val="fr-FR"/>
        </w:rPr>
        <w:t xml:space="preserve"> application</w:t>
      </w:r>
      <w:r w:rsidR="00761CF3">
        <w:rPr>
          <w:szCs w:val="20"/>
          <w:lang w:val="fr-FR"/>
        </w:rPr>
        <w:t>s</w:t>
      </w:r>
      <w:r w:rsidR="00595F68" w:rsidRPr="00595F68">
        <w:rPr>
          <w:szCs w:val="20"/>
          <w:lang w:val="fr-FR"/>
        </w:rPr>
        <w:t>. Pour cette seule raison, ils sont le premier choix lorsqu'il s'agit d'intégrer des détecteurs miniaturisés dans un système.</w:t>
      </w:r>
    </w:p>
    <w:p w14:paraId="4593CE2B" w14:textId="77777777" w:rsidR="00526EE5" w:rsidRPr="00FD7912" w:rsidRDefault="00526EE5" w:rsidP="007A4652">
      <w:pPr>
        <w:pStyle w:val="BaumerFliesstext"/>
        <w:spacing w:before="240" w:line="360" w:lineRule="auto"/>
        <w:jc w:val="both"/>
        <w:rPr>
          <w:szCs w:val="20"/>
          <w:lang w:val="fr-FR"/>
        </w:rPr>
      </w:pPr>
      <w:r w:rsidRPr="00FD7912">
        <w:rPr>
          <w:szCs w:val="20"/>
          <w:lang w:val="fr-FR"/>
        </w:rPr>
        <w:t>Pour plus d’informations</w:t>
      </w:r>
      <w:r w:rsidR="00FD7912">
        <w:rPr>
          <w:szCs w:val="20"/>
          <w:lang w:val="fr-FR"/>
        </w:rPr>
        <w:t> </w:t>
      </w:r>
      <w:r w:rsidRPr="00FD7912">
        <w:rPr>
          <w:szCs w:val="20"/>
          <w:lang w:val="fr-FR"/>
        </w:rPr>
        <w:t>: www.baumer.com/</w:t>
      </w:r>
      <w:r w:rsidR="005E59EF">
        <w:rPr>
          <w:szCs w:val="20"/>
          <w:lang w:val="fr-FR"/>
        </w:rPr>
        <w:t>o200</w:t>
      </w:r>
    </w:p>
    <w:p w14:paraId="52591FD0" w14:textId="77777777" w:rsidR="009371DC" w:rsidRPr="004D7389" w:rsidRDefault="009371DC" w:rsidP="00874ECF">
      <w:pPr>
        <w:pBdr>
          <w:bottom w:val="single" w:sz="4" w:space="1" w:color="auto"/>
        </w:pBdr>
        <w:rPr>
          <w:szCs w:val="20"/>
          <w:lang w:val="fr-CH"/>
        </w:rPr>
      </w:pPr>
    </w:p>
    <w:p w14:paraId="40264062" w14:textId="77777777" w:rsidR="00CA1312" w:rsidRPr="005E59EF" w:rsidRDefault="00F91039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CH"/>
        </w:rPr>
      </w:pPr>
      <w:r w:rsidRPr="005E59EF">
        <w:rPr>
          <w:noProof/>
          <w:szCs w:val="20"/>
          <w:lang w:val="fr-CH"/>
        </w:rPr>
        <w:t>Photo</w:t>
      </w:r>
      <w:r w:rsidR="00A633F4" w:rsidRPr="005E59EF">
        <w:rPr>
          <w:noProof/>
          <w:szCs w:val="20"/>
          <w:lang w:val="fr-CH"/>
        </w:rPr>
        <w:t> </w:t>
      </w:r>
      <w:r w:rsidRPr="005E59EF">
        <w:rPr>
          <w:noProof/>
          <w:szCs w:val="20"/>
          <w:lang w:val="fr-CH"/>
        </w:rPr>
        <w:t>:</w:t>
      </w:r>
      <w:r w:rsidRPr="005E59EF">
        <w:rPr>
          <w:iCs/>
          <w:noProof/>
          <w:szCs w:val="20"/>
          <w:lang w:val="fr-CH"/>
        </w:rPr>
        <w:t xml:space="preserve"> </w:t>
      </w:r>
      <w:r w:rsidR="005E59EF" w:rsidRPr="005E59EF">
        <w:rPr>
          <w:szCs w:val="20"/>
          <w:lang w:val="fr-CH"/>
        </w:rPr>
        <w:t>Qu'il s'agisse d'objets brillants, transparents ou réfléchissants, les détecteurs O200 offrent une fiabilité de détection maximale.</w:t>
      </w:r>
    </w:p>
    <w:p w14:paraId="1680D6EE" w14:textId="77777777" w:rsidR="00454D57" w:rsidRPr="005E59EF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Cs/>
          <w:noProof/>
          <w:szCs w:val="20"/>
          <w:lang w:val="fr-CH"/>
        </w:rPr>
      </w:pPr>
    </w:p>
    <w:p w14:paraId="67C22E71" w14:textId="6DEC4C10" w:rsidR="00D73B0B" w:rsidRPr="00FD7912" w:rsidRDefault="00DE4003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FD7912">
        <w:rPr>
          <w:sz w:val="16"/>
          <w:lang w:val="fr-FR"/>
        </w:rPr>
        <w:t>Nombre de caractères (avec espaces)</w:t>
      </w:r>
      <w:r w:rsidR="00A633F4">
        <w:rPr>
          <w:sz w:val="16"/>
          <w:lang w:val="fr-FR"/>
        </w:rPr>
        <w:t> </w:t>
      </w:r>
      <w:r w:rsidRPr="00FD7912">
        <w:rPr>
          <w:sz w:val="16"/>
          <w:lang w:val="fr-FR"/>
        </w:rPr>
        <w:t xml:space="preserve">: env. </w:t>
      </w:r>
      <w:r w:rsidR="002B595A">
        <w:rPr>
          <w:sz w:val="16"/>
          <w:szCs w:val="16"/>
          <w:lang w:val="fr-FR"/>
        </w:rPr>
        <w:t>1.</w:t>
      </w:r>
      <w:r w:rsidR="00347FD5">
        <w:rPr>
          <w:sz w:val="16"/>
          <w:szCs w:val="16"/>
          <w:lang w:val="fr-FR"/>
        </w:rPr>
        <w:t>174</w:t>
      </w:r>
    </w:p>
    <w:p w14:paraId="1F7C97EB" w14:textId="77777777" w:rsidR="003C7B72" w:rsidRPr="00FD7912" w:rsidRDefault="003C7B72" w:rsidP="00D73B0B">
      <w:pPr>
        <w:pStyle w:val="BaumerFliesstext"/>
        <w:tabs>
          <w:tab w:val="left" w:pos="3408"/>
        </w:tabs>
        <w:spacing w:line="360" w:lineRule="auto"/>
        <w:rPr>
          <w:sz w:val="16"/>
          <w:szCs w:val="16"/>
          <w:lang w:val="fr-FR"/>
        </w:rPr>
      </w:pPr>
      <w:r w:rsidRPr="00FD7912">
        <w:rPr>
          <w:sz w:val="16"/>
          <w:szCs w:val="16"/>
          <w:lang w:val="fr-FR"/>
        </w:rPr>
        <w:t>Texte et photo à télécharger sous</w:t>
      </w:r>
      <w:r w:rsidR="00FD7912">
        <w:rPr>
          <w:sz w:val="16"/>
          <w:szCs w:val="16"/>
          <w:lang w:val="fr-FR"/>
        </w:rPr>
        <w:t> </w:t>
      </w:r>
      <w:r w:rsidRPr="00FD7912">
        <w:rPr>
          <w:sz w:val="16"/>
          <w:szCs w:val="16"/>
          <w:lang w:val="fr-FR"/>
        </w:rPr>
        <w:t>:</w:t>
      </w:r>
      <w:r w:rsidRPr="00FD7912">
        <w:rPr>
          <w:lang w:val="fr-FR"/>
        </w:rPr>
        <w:t xml:space="preserve"> </w:t>
      </w:r>
      <w:hyperlink r:id="rId12" w:history="1">
        <w:r w:rsidRPr="00FD7912">
          <w:rPr>
            <w:rStyle w:val="Hyperlink"/>
            <w:b/>
            <w:sz w:val="16"/>
            <w:szCs w:val="16"/>
            <w:lang w:val="fr-FR"/>
          </w:rPr>
          <w:t>www.baumer.com/press</w:t>
        </w:r>
      </w:hyperlink>
    </w:p>
    <w:p w14:paraId="09DCD74F" w14:textId="77777777" w:rsidR="00697C1C" w:rsidRDefault="00697C1C">
      <w:pPr>
        <w:rPr>
          <w:szCs w:val="20"/>
          <w:lang w:val="fr-FR"/>
        </w:rPr>
      </w:pPr>
      <w:r>
        <w:rPr>
          <w:szCs w:val="20"/>
          <w:lang w:val="fr-FR"/>
        </w:rPr>
        <w:br w:type="page"/>
      </w:r>
    </w:p>
    <w:p w14:paraId="783CA95E" w14:textId="77777777" w:rsidR="00817F98" w:rsidRPr="00FD7912" w:rsidRDefault="00817F98" w:rsidP="00D73B0B">
      <w:pPr>
        <w:spacing w:line="360" w:lineRule="auto"/>
        <w:ind w:right="-2378"/>
        <w:rPr>
          <w:szCs w:val="20"/>
          <w:lang w:val="fr-FR"/>
        </w:rPr>
      </w:pPr>
    </w:p>
    <w:p w14:paraId="4A3A79C7" w14:textId="77777777" w:rsidR="00DE4003" w:rsidRPr="00FD7912" w:rsidRDefault="00DE4003" w:rsidP="00DE400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kern w:val="20"/>
          <w:sz w:val="16"/>
          <w:szCs w:val="16"/>
          <w:lang w:val="fr-FR"/>
        </w:rPr>
      </w:pPr>
      <w:r w:rsidRPr="00FD7912">
        <w:rPr>
          <w:b/>
          <w:kern w:val="20"/>
          <w:sz w:val="16"/>
          <w:lang w:val="fr-FR"/>
        </w:rPr>
        <w:t>Groupe Baumer</w:t>
      </w:r>
    </w:p>
    <w:p w14:paraId="405EA03C" w14:textId="77777777" w:rsidR="00D73B0B" w:rsidRPr="00FD7912" w:rsidRDefault="00E250AE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kern w:val="20"/>
          <w:sz w:val="16"/>
          <w:szCs w:val="16"/>
          <w:lang w:val="fr-FR"/>
        </w:rPr>
      </w:pPr>
      <w:r w:rsidRPr="00FD7912">
        <w:rPr>
          <w:kern w:val="20"/>
          <w:sz w:val="16"/>
          <w:lang w:val="fr-FR"/>
        </w:rPr>
        <w:t xml:space="preserve">Le Groupe Baumer est un des leaders mondiaux dans la production de capteurs, codeurs, instruments de mesure et composants pour les appareils de traitement d’image automatisé. </w:t>
      </w:r>
      <w:r w:rsidR="00DE4003" w:rsidRPr="00FD7912">
        <w:rPr>
          <w:color w:val="000000"/>
          <w:kern w:val="20"/>
          <w:sz w:val="16"/>
          <w:lang w:val="fr-FR"/>
        </w:rPr>
        <w:t xml:space="preserve">Baumer associe une technologie innovante et un service orienté clients à des solutions intelligentes pour l'automatisation des procédés et des lignes de fabrication et propose, à cette fin, une palette exceptionnelle de produits et de technologies. </w:t>
      </w:r>
      <w:r w:rsidR="00DE4003" w:rsidRPr="00FD7912">
        <w:rPr>
          <w:kern w:val="20"/>
          <w:sz w:val="16"/>
          <w:lang w:val="fr-FR"/>
        </w:rPr>
        <w:t>L'entreprise familiale, qui emploie quelque 2</w:t>
      </w:r>
      <w:r w:rsidR="00C83B83">
        <w:rPr>
          <w:kern w:val="20"/>
          <w:sz w:val="16"/>
          <w:lang w:val="fr-FR"/>
        </w:rPr>
        <w:t> 7</w:t>
      </w:r>
      <w:r w:rsidR="00DE4003" w:rsidRPr="00FD7912">
        <w:rPr>
          <w:kern w:val="20"/>
          <w:sz w:val="16"/>
          <w:lang w:val="fr-FR"/>
        </w:rPr>
        <w:t>00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>collaborateurs et dispose de sites de production, de sociétés de distribution et de représentations dans 38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>succursales et 19</w:t>
      </w:r>
      <w:r w:rsidR="00FD7912">
        <w:rPr>
          <w:kern w:val="20"/>
          <w:sz w:val="16"/>
          <w:lang w:val="fr-FR"/>
        </w:rPr>
        <w:t> </w:t>
      </w:r>
      <w:r w:rsidR="00DE4003" w:rsidRPr="00FD7912">
        <w:rPr>
          <w:kern w:val="20"/>
          <w:sz w:val="16"/>
          <w:lang w:val="fr-FR"/>
        </w:rPr>
        <w:t xml:space="preserve">pays, est toujours proche de ses clients. Grâce à des normes de qualité élevées partout dans le monde et une grande force d'innovation, Baumer propose à ses clients de nombreux secteurs des avantages décisifs et une plus-value considérable. Pour plus d'informations, consultez notre site Internet </w:t>
      </w:r>
      <w:hyperlink r:id="rId13">
        <w:r w:rsidR="00DE4003" w:rsidRPr="00FD7912">
          <w:rPr>
            <w:color w:val="003399"/>
            <w:kern w:val="20"/>
            <w:sz w:val="16"/>
            <w:u w:val="single"/>
            <w:lang w:val="fr-FR"/>
          </w:rPr>
          <w:t>www.baumer.com</w:t>
        </w:r>
      </w:hyperlink>
      <w:r w:rsidR="00DE4003" w:rsidRPr="00FD7912">
        <w:rPr>
          <w:kern w:val="20"/>
          <w:sz w:val="16"/>
          <w:lang w:val="fr-FR"/>
        </w:rPr>
        <w:t>.</w:t>
      </w:r>
    </w:p>
    <w:p w14:paraId="0935E894" w14:textId="77777777" w:rsidR="00D73B0B" w:rsidRPr="00FD7912" w:rsidRDefault="00D73B0B" w:rsidP="00D73B0B">
      <w:pPr>
        <w:spacing w:line="360" w:lineRule="auto"/>
        <w:rPr>
          <w:b/>
          <w:szCs w:val="20"/>
          <w:lang w:val="fr-FR"/>
        </w:rPr>
      </w:pPr>
    </w:p>
    <w:p w14:paraId="742833E1" w14:textId="77777777" w:rsidR="00D73B0B" w:rsidRPr="00FD7912" w:rsidRDefault="00D73B0B" w:rsidP="00D73B0B">
      <w:pPr>
        <w:spacing w:line="360" w:lineRule="auto"/>
        <w:rPr>
          <w:szCs w:val="20"/>
          <w:lang w:val="fr-F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485"/>
        <w:gridCol w:w="3035"/>
      </w:tblGrid>
      <w:tr w:rsidR="00F603A1" w:rsidRPr="00FD7912" w14:paraId="75E7BD26" w14:textId="77777777" w:rsidTr="00F603A1">
        <w:tc>
          <w:tcPr>
            <w:tcW w:w="336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73"/>
              <w:gridCol w:w="980"/>
            </w:tblGrid>
            <w:tr w:rsidR="000841AD" w:rsidRPr="000841AD" w14:paraId="244CB389" w14:textId="77777777" w:rsidTr="000841AD">
              <w:tc>
                <w:tcPr>
                  <w:tcW w:w="3369" w:type="dxa"/>
                  <w:hideMark/>
                </w:tcPr>
                <w:p w14:paraId="455B2ED5" w14:textId="77777777" w:rsidR="000841AD" w:rsidRDefault="000841AD">
                  <w:pPr>
                    <w:spacing w:line="240" w:lineRule="exac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Press contact:</w:t>
                  </w:r>
                </w:p>
                <w:p w14:paraId="56207107" w14:textId="77777777" w:rsidR="000841AD" w:rsidRDefault="000841AD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Andrea Memminger-Wäsch</w:t>
                  </w:r>
                </w:p>
                <w:p w14:paraId="359CF69B" w14:textId="77777777" w:rsidR="000841AD" w:rsidRDefault="000841AD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Baumer Group</w:t>
                  </w:r>
                </w:p>
                <w:p w14:paraId="61AD62B6" w14:textId="77777777" w:rsidR="000841AD" w:rsidRDefault="000841AD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Phone +41 (0)52 728 11 22</w:t>
                  </w:r>
                </w:p>
                <w:p w14:paraId="53B0C81E" w14:textId="77777777" w:rsidR="000841AD" w:rsidRDefault="000841AD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Fax     +41 (0)52 728 11 44</w:t>
                  </w:r>
                </w:p>
                <w:p w14:paraId="3FFA053C" w14:textId="77777777" w:rsidR="000841AD" w:rsidRDefault="000841AD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amemminger-waesch@baumer.com</w:t>
                  </w:r>
                </w:p>
                <w:p w14:paraId="75A79C92" w14:textId="77777777" w:rsidR="000841AD" w:rsidRDefault="000841AD">
                  <w:pPr>
                    <w:spacing w:line="240" w:lineRule="exact"/>
                    <w:rPr>
                      <w:b/>
                      <w:sz w:val="16"/>
                      <w:szCs w:val="16"/>
                      <w:lang w:val="de-DE"/>
                    </w:rPr>
                  </w:pPr>
                  <w:r>
                    <w:rPr>
                      <w:sz w:val="16"/>
                      <w:szCs w:val="16"/>
                    </w:rPr>
                    <w:t>www.baumer.com</w:t>
                  </w:r>
                </w:p>
              </w:tc>
              <w:tc>
                <w:tcPr>
                  <w:tcW w:w="3485" w:type="dxa"/>
                  <w:hideMark/>
                </w:tcPr>
                <w:p w14:paraId="3A2E7BB5" w14:textId="77777777" w:rsidR="000841AD" w:rsidRDefault="000841AD">
                  <w:pPr>
                    <w:spacing w:line="240" w:lineRule="exact"/>
                    <w:rPr>
                      <w:b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2D904E03" w14:textId="77777777" w:rsidR="00F603A1" w:rsidRPr="000841AD" w:rsidRDefault="00F603A1" w:rsidP="005C770D">
            <w:pPr>
              <w:spacing w:line="240" w:lineRule="exact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85" w:type="dxa"/>
          </w:tcPr>
          <w:p w14:paraId="140D8842" w14:textId="77777777" w:rsidR="00F603A1" w:rsidRPr="00FD7912" w:rsidRDefault="00F603A1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FD7912">
              <w:rPr>
                <w:b/>
                <w:sz w:val="16"/>
                <w:lang w:val="fr-FR"/>
              </w:rPr>
              <w:t>Contact entreprise Suisse:</w:t>
            </w:r>
          </w:p>
          <w:p w14:paraId="6631042C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Baumer Electric AG</w:t>
            </w:r>
          </w:p>
          <w:p w14:paraId="0179EEAB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Tél. +41 52728 11 22</w:t>
            </w:r>
          </w:p>
          <w:p w14:paraId="3DC5D210" w14:textId="77777777" w:rsidR="00F603A1" w:rsidRPr="00FD7912" w:rsidRDefault="00F603A1" w:rsidP="00227ECC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>Fax +41 52728 11 44</w:t>
            </w:r>
            <w:r w:rsidRPr="00FD7912">
              <w:rPr>
                <w:lang w:val="fr-FR"/>
              </w:rPr>
              <w:tab/>
            </w:r>
          </w:p>
          <w:p w14:paraId="691895A4" w14:textId="77777777" w:rsidR="00F603A1" w:rsidRPr="00FD7912" w:rsidRDefault="00E363A2" w:rsidP="00227ECC">
            <w:pPr>
              <w:spacing w:line="240" w:lineRule="exact"/>
              <w:rPr>
                <w:sz w:val="16"/>
                <w:lang w:val="fr-FR"/>
              </w:rPr>
            </w:pPr>
            <w:hyperlink r:id="rId14">
              <w:r w:rsidR="00F603A1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sales.ch@baumer.com</w:t>
              </w:r>
            </w:hyperlink>
            <w:r w:rsidR="00F603A1" w:rsidRPr="00FD7912">
              <w:rPr>
                <w:sz w:val="16"/>
                <w:lang w:val="fr-FR"/>
              </w:rPr>
              <w:t xml:space="preserve"> </w:t>
            </w:r>
          </w:p>
          <w:p w14:paraId="6F31941C" w14:textId="77777777" w:rsidR="00F603A1" w:rsidRPr="00FD7912" w:rsidRDefault="00E363A2" w:rsidP="00227ECC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hyperlink r:id="rId15">
              <w:r w:rsidR="00F603A1" w:rsidRPr="00FD7912">
                <w:rPr>
                  <w:rStyle w:val="Hyperlink"/>
                  <w:color w:val="auto"/>
                  <w:sz w:val="16"/>
                  <w:u w:val="none"/>
                  <w:lang w:val="fr-FR"/>
                </w:rPr>
                <w:t>www.baumer.com</w:t>
              </w:r>
            </w:hyperlink>
          </w:p>
        </w:tc>
        <w:tc>
          <w:tcPr>
            <w:tcW w:w="3035" w:type="dxa"/>
            <w:shd w:val="clear" w:color="auto" w:fill="auto"/>
          </w:tcPr>
          <w:p w14:paraId="5C0BE6B6" w14:textId="77777777" w:rsidR="00F603A1" w:rsidRPr="00FD7912" w:rsidRDefault="00F603A1" w:rsidP="00F603A1">
            <w:pPr>
              <w:spacing w:line="240" w:lineRule="exact"/>
              <w:rPr>
                <w:b/>
                <w:bCs/>
                <w:sz w:val="16"/>
                <w:szCs w:val="16"/>
                <w:lang w:val="fr-FR"/>
              </w:rPr>
            </w:pPr>
            <w:r w:rsidRPr="00FD7912">
              <w:rPr>
                <w:b/>
                <w:sz w:val="16"/>
                <w:lang w:val="fr-FR"/>
              </w:rPr>
              <w:t>Contact entreprise France:</w:t>
            </w:r>
          </w:p>
          <w:p w14:paraId="4F9ECDBA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szCs w:val="16"/>
                <w:lang w:val="fr-FR"/>
              </w:rPr>
              <w:t>Baumer SAS</w:t>
            </w:r>
          </w:p>
          <w:p w14:paraId="1A472AD8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lang w:val="fr-FR"/>
              </w:rPr>
              <w:t xml:space="preserve">Tél. </w:t>
            </w:r>
            <w:r w:rsidRPr="00FD7912">
              <w:rPr>
                <w:sz w:val="16"/>
                <w:szCs w:val="16"/>
                <w:lang w:val="fr-FR"/>
              </w:rPr>
              <w:t>+33 450 39 24 66</w:t>
            </w:r>
          </w:p>
          <w:p w14:paraId="374364E1" w14:textId="77777777" w:rsidR="00F603A1" w:rsidRPr="00FD7912" w:rsidRDefault="00F603A1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szCs w:val="16"/>
                <w:lang w:val="fr-FR"/>
              </w:rPr>
              <w:t>Fax +33 450 39 23 02</w:t>
            </w:r>
            <w:r w:rsidRPr="00FD7912">
              <w:rPr>
                <w:sz w:val="16"/>
                <w:szCs w:val="16"/>
                <w:lang w:val="fr-FR"/>
              </w:rPr>
              <w:tab/>
            </w:r>
          </w:p>
          <w:p w14:paraId="2F81DF5C" w14:textId="77777777" w:rsidR="00F603A1" w:rsidRPr="00FD7912" w:rsidRDefault="00002BA3" w:rsidP="00D06A30">
            <w:pPr>
              <w:spacing w:line="240" w:lineRule="exact"/>
              <w:rPr>
                <w:sz w:val="16"/>
                <w:szCs w:val="16"/>
                <w:lang w:val="fr-FR"/>
              </w:rPr>
            </w:pPr>
            <w:r w:rsidRPr="00FD7912">
              <w:rPr>
                <w:sz w:val="16"/>
                <w:szCs w:val="16"/>
                <w:lang w:val="fr-FR"/>
              </w:rPr>
              <w:t>s</w:t>
            </w:r>
            <w:r w:rsidR="00F603A1" w:rsidRPr="00FD7912">
              <w:rPr>
                <w:sz w:val="16"/>
                <w:szCs w:val="16"/>
                <w:lang w:val="fr-FR"/>
              </w:rPr>
              <w:t>ales</w:t>
            </w:r>
            <w:r w:rsidRPr="00FD7912">
              <w:rPr>
                <w:sz w:val="16"/>
                <w:szCs w:val="16"/>
                <w:lang w:val="fr-FR"/>
              </w:rPr>
              <w:t>.fr</w:t>
            </w:r>
            <w:r w:rsidR="00F603A1" w:rsidRPr="00FD7912">
              <w:rPr>
                <w:sz w:val="16"/>
                <w:szCs w:val="16"/>
                <w:lang w:val="fr-FR"/>
              </w:rPr>
              <w:t xml:space="preserve">@baumer.com </w:t>
            </w:r>
            <w:r w:rsidR="00F603A1" w:rsidRPr="00FD7912">
              <w:rPr>
                <w:sz w:val="16"/>
                <w:szCs w:val="16"/>
                <w:lang w:val="fr-FR"/>
              </w:rPr>
              <w:tab/>
            </w:r>
          </w:p>
          <w:p w14:paraId="24629B2C" w14:textId="77777777" w:rsidR="00F603A1" w:rsidRPr="00FD7912" w:rsidRDefault="00E363A2" w:rsidP="00D06A30">
            <w:pPr>
              <w:spacing w:line="240" w:lineRule="exact"/>
              <w:rPr>
                <w:b/>
                <w:sz w:val="16"/>
                <w:szCs w:val="16"/>
                <w:lang w:val="fr-FR"/>
              </w:rPr>
            </w:pPr>
            <w:hyperlink r:id="rId16" w:history="1">
              <w:r w:rsidR="00F603A1" w:rsidRPr="00FD7912">
                <w:rPr>
                  <w:rStyle w:val="Hyperlink"/>
                  <w:color w:val="auto"/>
                  <w:sz w:val="16"/>
                  <w:szCs w:val="16"/>
                  <w:u w:val="none"/>
                  <w:lang w:val="fr-FR"/>
                </w:rPr>
                <w:t>www.baumer.com</w:t>
              </w:r>
            </w:hyperlink>
            <w:r w:rsidR="00F603A1" w:rsidRPr="00FD7912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565056A9" w14:textId="77777777" w:rsidR="00EA6E92" w:rsidRPr="00FD7912" w:rsidRDefault="00EA6E92" w:rsidP="00A60557">
      <w:pPr>
        <w:rPr>
          <w:lang w:val="fr-FR"/>
        </w:rPr>
      </w:pPr>
    </w:p>
    <w:sectPr w:rsidR="00EA6E92" w:rsidRPr="00FD7912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B0E2" w14:textId="77777777" w:rsidR="00E363A2" w:rsidRDefault="00E363A2">
      <w:r>
        <w:separator/>
      </w:r>
    </w:p>
  </w:endnote>
  <w:endnote w:type="continuationSeparator" w:id="0">
    <w:p w14:paraId="49F1ECFE" w14:textId="77777777" w:rsidR="00E363A2" w:rsidRDefault="00E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BC53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16DA8775" w14:textId="332D8F66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524047">
      <w:rPr>
        <w:noProof/>
      </w:rPr>
      <w:t>17.06.2019</w:t>
    </w:r>
    <w:r>
      <w:fldChar w:fldCharType="end"/>
    </w:r>
    <w:r>
      <w:t>/</w:t>
    </w:r>
    <w:r w:rsidR="00A9070F">
      <w:rPr>
        <w:noProof/>
      </w:rPr>
      <w:fldChar w:fldCharType="begin"/>
    </w:r>
    <w:r w:rsidR="00A9070F">
      <w:rPr>
        <w:noProof/>
      </w:rPr>
      <w:instrText xml:space="preserve"> AUTHOR  \* MERGEFORMAT </w:instrText>
    </w:r>
    <w:r w:rsidR="00A9070F">
      <w:rPr>
        <w:noProof/>
      </w:rPr>
      <w:fldChar w:fldCharType="separate"/>
    </w:r>
    <w:r w:rsidR="002551A0">
      <w:rPr>
        <w:noProof/>
      </w:rPr>
      <w:t>Diepenbrock Stefan</w:t>
    </w:r>
    <w:r w:rsidR="00A9070F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588B5C09" w14:textId="77777777" w:rsidR="00845037" w:rsidRDefault="008450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D23A" w14:textId="1E03C75F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47FD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47FD5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ab/>
      <w:t>Baumer Group</w:t>
    </w:r>
  </w:p>
  <w:p w14:paraId="43FEBFA1" w14:textId="77777777" w:rsidR="00B068AD" w:rsidRDefault="00B068AD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14:paraId="1F0A650C" w14:textId="77777777" w:rsidR="00845037" w:rsidRDefault="008450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7290" w14:textId="77777777" w:rsidR="00B068AD" w:rsidRDefault="00B068AD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15xxxx_Baumer_PR_VeriSens_IP69K_DE_Anuga_revSTMI.docx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2551A0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Baumer Electric AG</w:t>
    </w:r>
  </w:p>
  <w:p w14:paraId="3A3AF320" w14:textId="7C3F3246" w:rsidR="00B068AD" w:rsidRDefault="00B068AD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524047">
      <w:rPr>
        <w:noProof/>
      </w:rPr>
      <w:t>17.06.2019</w:t>
    </w:r>
    <w:r>
      <w:fldChar w:fldCharType="end"/>
    </w:r>
    <w:r>
      <w:t>/</w:t>
    </w:r>
    <w:r w:rsidR="00A9070F">
      <w:rPr>
        <w:noProof/>
      </w:rPr>
      <w:fldChar w:fldCharType="begin"/>
    </w:r>
    <w:r w:rsidR="00A9070F">
      <w:rPr>
        <w:noProof/>
      </w:rPr>
      <w:instrText xml:space="preserve"> AUTHOR  \* MERGEFORMAT </w:instrText>
    </w:r>
    <w:r w:rsidR="00A9070F">
      <w:rPr>
        <w:noProof/>
      </w:rPr>
      <w:fldChar w:fldCharType="separate"/>
    </w:r>
    <w:r w:rsidR="002551A0">
      <w:rPr>
        <w:noProof/>
      </w:rPr>
      <w:t>Diepenbrock Stefan</w:t>
    </w:r>
    <w:r w:rsidR="00A9070F">
      <w:rPr>
        <w:noProof/>
      </w:rPr>
      <w:fldChar w:fldCharType="end"/>
    </w:r>
    <w:r>
      <w:tab/>
    </w:r>
    <w:r>
      <w:tab/>
      <w:t xml:space="preserve">Frauenfeld, </w:t>
    </w:r>
    <w:proofErr w:type="spellStart"/>
    <w:r>
      <w:t>Switzerland</w:t>
    </w:r>
    <w:proofErr w:type="spellEnd"/>
  </w:p>
  <w:p w14:paraId="028DF35D" w14:textId="77777777" w:rsidR="00845037" w:rsidRDefault="0084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3759" w14:textId="77777777" w:rsidR="00E363A2" w:rsidRDefault="00E363A2">
      <w:r>
        <w:separator/>
      </w:r>
    </w:p>
  </w:footnote>
  <w:footnote w:type="continuationSeparator" w:id="0">
    <w:p w14:paraId="19BBDBF2" w14:textId="77777777" w:rsidR="00E363A2" w:rsidRDefault="00E3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4E458" w14:textId="77777777" w:rsidR="00B068AD" w:rsidRDefault="00B068AD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6D31BB94" wp14:editId="27F61B2C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277D2AF2" wp14:editId="07E5561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8F"/>
    <w:rsid w:val="00002BA3"/>
    <w:rsid w:val="000038DB"/>
    <w:rsid w:val="00004CF2"/>
    <w:rsid w:val="0001673B"/>
    <w:rsid w:val="000325AB"/>
    <w:rsid w:val="000434AE"/>
    <w:rsid w:val="00045E52"/>
    <w:rsid w:val="00046785"/>
    <w:rsid w:val="00055535"/>
    <w:rsid w:val="0006218F"/>
    <w:rsid w:val="00070143"/>
    <w:rsid w:val="0007516C"/>
    <w:rsid w:val="000775EA"/>
    <w:rsid w:val="0008350F"/>
    <w:rsid w:val="000841AD"/>
    <w:rsid w:val="00095264"/>
    <w:rsid w:val="00097970"/>
    <w:rsid w:val="00097DD2"/>
    <w:rsid w:val="000B4DDB"/>
    <w:rsid w:val="000C2765"/>
    <w:rsid w:val="000C7D58"/>
    <w:rsid w:val="000D7546"/>
    <w:rsid w:val="000F6DFA"/>
    <w:rsid w:val="00106CC0"/>
    <w:rsid w:val="00110207"/>
    <w:rsid w:val="00114804"/>
    <w:rsid w:val="0013782A"/>
    <w:rsid w:val="00143A62"/>
    <w:rsid w:val="00161BD8"/>
    <w:rsid w:val="0016445F"/>
    <w:rsid w:val="00165C2D"/>
    <w:rsid w:val="00177780"/>
    <w:rsid w:val="00180C13"/>
    <w:rsid w:val="00181590"/>
    <w:rsid w:val="00186571"/>
    <w:rsid w:val="001942A3"/>
    <w:rsid w:val="001A3272"/>
    <w:rsid w:val="001A3B8A"/>
    <w:rsid w:val="001A4DD7"/>
    <w:rsid w:val="001A54D5"/>
    <w:rsid w:val="001B283A"/>
    <w:rsid w:val="001C167E"/>
    <w:rsid w:val="001C3DA0"/>
    <w:rsid w:val="001D6C33"/>
    <w:rsid w:val="001E7A84"/>
    <w:rsid w:val="001F5872"/>
    <w:rsid w:val="001F5CFA"/>
    <w:rsid w:val="00216E60"/>
    <w:rsid w:val="00226420"/>
    <w:rsid w:val="0023202A"/>
    <w:rsid w:val="00233A6A"/>
    <w:rsid w:val="0023418F"/>
    <w:rsid w:val="002350B3"/>
    <w:rsid w:val="00242810"/>
    <w:rsid w:val="00242AC3"/>
    <w:rsid w:val="00243650"/>
    <w:rsid w:val="00247813"/>
    <w:rsid w:val="002551A0"/>
    <w:rsid w:val="00264E2E"/>
    <w:rsid w:val="00267869"/>
    <w:rsid w:val="002760F1"/>
    <w:rsid w:val="00277CF6"/>
    <w:rsid w:val="00285805"/>
    <w:rsid w:val="00285EA4"/>
    <w:rsid w:val="002877F1"/>
    <w:rsid w:val="00287C0E"/>
    <w:rsid w:val="00297995"/>
    <w:rsid w:val="002B595A"/>
    <w:rsid w:val="002C6B3F"/>
    <w:rsid w:val="002D3AE9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24366"/>
    <w:rsid w:val="00341496"/>
    <w:rsid w:val="0034489E"/>
    <w:rsid w:val="00344D4B"/>
    <w:rsid w:val="00347FD5"/>
    <w:rsid w:val="0036354F"/>
    <w:rsid w:val="003637E1"/>
    <w:rsid w:val="00387478"/>
    <w:rsid w:val="00392B64"/>
    <w:rsid w:val="003A3B92"/>
    <w:rsid w:val="003A3F92"/>
    <w:rsid w:val="003C7B72"/>
    <w:rsid w:val="003D2A80"/>
    <w:rsid w:val="003E2143"/>
    <w:rsid w:val="003E7855"/>
    <w:rsid w:val="003F4186"/>
    <w:rsid w:val="00401BF5"/>
    <w:rsid w:val="004045B4"/>
    <w:rsid w:val="004047B5"/>
    <w:rsid w:val="0040517D"/>
    <w:rsid w:val="00406CCB"/>
    <w:rsid w:val="00412E2E"/>
    <w:rsid w:val="00412EE6"/>
    <w:rsid w:val="0041387F"/>
    <w:rsid w:val="0042196E"/>
    <w:rsid w:val="00424ED7"/>
    <w:rsid w:val="00425F8B"/>
    <w:rsid w:val="00440CE9"/>
    <w:rsid w:val="00441224"/>
    <w:rsid w:val="004419CA"/>
    <w:rsid w:val="00454D57"/>
    <w:rsid w:val="0045513F"/>
    <w:rsid w:val="00457DF9"/>
    <w:rsid w:val="00466EE5"/>
    <w:rsid w:val="00467B58"/>
    <w:rsid w:val="0047388B"/>
    <w:rsid w:val="00486F5B"/>
    <w:rsid w:val="0048725C"/>
    <w:rsid w:val="00492364"/>
    <w:rsid w:val="00493E9A"/>
    <w:rsid w:val="004A2D5F"/>
    <w:rsid w:val="004A384B"/>
    <w:rsid w:val="004A5176"/>
    <w:rsid w:val="004B6E88"/>
    <w:rsid w:val="004C115C"/>
    <w:rsid w:val="004D2A71"/>
    <w:rsid w:val="004D7389"/>
    <w:rsid w:val="004E4703"/>
    <w:rsid w:val="004F4434"/>
    <w:rsid w:val="004F7E62"/>
    <w:rsid w:val="00500B82"/>
    <w:rsid w:val="005169A5"/>
    <w:rsid w:val="00524047"/>
    <w:rsid w:val="00525504"/>
    <w:rsid w:val="00526EE5"/>
    <w:rsid w:val="00527366"/>
    <w:rsid w:val="00540302"/>
    <w:rsid w:val="005436EB"/>
    <w:rsid w:val="0054416B"/>
    <w:rsid w:val="00546ECC"/>
    <w:rsid w:val="00560A5F"/>
    <w:rsid w:val="005634FE"/>
    <w:rsid w:val="00564188"/>
    <w:rsid w:val="005867AE"/>
    <w:rsid w:val="00594094"/>
    <w:rsid w:val="005955CB"/>
    <w:rsid w:val="00595AFF"/>
    <w:rsid w:val="00595F68"/>
    <w:rsid w:val="00596FCC"/>
    <w:rsid w:val="005975FB"/>
    <w:rsid w:val="005A43C7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E59EF"/>
    <w:rsid w:val="005F6F10"/>
    <w:rsid w:val="0060368B"/>
    <w:rsid w:val="00606786"/>
    <w:rsid w:val="00612C96"/>
    <w:rsid w:val="00615602"/>
    <w:rsid w:val="00616746"/>
    <w:rsid w:val="00620C62"/>
    <w:rsid w:val="00621D67"/>
    <w:rsid w:val="00633ECC"/>
    <w:rsid w:val="0064675E"/>
    <w:rsid w:val="00661BFC"/>
    <w:rsid w:val="00664072"/>
    <w:rsid w:val="006746E5"/>
    <w:rsid w:val="006836DF"/>
    <w:rsid w:val="00686D32"/>
    <w:rsid w:val="00697C1C"/>
    <w:rsid w:val="006A07F7"/>
    <w:rsid w:val="006A4B9A"/>
    <w:rsid w:val="006A71E6"/>
    <w:rsid w:val="006B0667"/>
    <w:rsid w:val="006B3418"/>
    <w:rsid w:val="006B3EBB"/>
    <w:rsid w:val="006C0EB5"/>
    <w:rsid w:val="006D2E9A"/>
    <w:rsid w:val="006D4588"/>
    <w:rsid w:val="006D7391"/>
    <w:rsid w:val="006E30E1"/>
    <w:rsid w:val="006F31E9"/>
    <w:rsid w:val="006F376E"/>
    <w:rsid w:val="006F7182"/>
    <w:rsid w:val="00701B5B"/>
    <w:rsid w:val="00711D4A"/>
    <w:rsid w:val="00711FF0"/>
    <w:rsid w:val="007360F8"/>
    <w:rsid w:val="00755A38"/>
    <w:rsid w:val="00756BEE"/>
    <w:rsid w:val="00756FA8"/>
    <w:rsid w:val="007571A0"/>
    <w:rsid w:val="00761CF3"/>
    <w:rsid w:val="007658F6"/>
    <w:rsid w:val="00765D5D"/>
    <w:rsid w:val="007678A7"/>
    <w:rsid w:val="00776C67"/>
    <w:rsid w:val="00783AA5"/>
    <w:rsid w:val="00792874"/>
    <w:rsid w:val="007A4652"/>
    <w:rsid w:val="007A5BCD"/>
    <w:rsid w:val="007B749A"/>
    <w:rsid w:val="007B7857"/>
    <w:rsid w:val="007B7DC4"/>
    <w:rsid w:val="007C103E"/>
    <w:rsid w:val="007D17A4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773D"/>
    <w:rsid w:val="00842A88"/>
    <w:rsid w:val="00845037"/>
    <w:rsid w:val="008506C5"/>
    <w:rsid w:val="00852504"/>
    <w:rsid w:val="00856B24"/>
    <w:rsid w:val="00860FA5"/>
    <w:rsid w:val="00865A91"/>
    <w:rsid w:val="0087333E"/>
    <w:rsid w:val="00874ECF"/>
    <w:rsid w:val="0087580B"/>
    <w:rsid w:val="008842AD"/>
    <w:rsid w:val="008A29E0"/>
    <w:rsid w:val="008C108E"/>
    <w:rsid w:val="008C36AD"/>
    <w:rsid w:val="008D0576"/>
    <w:rsid w:val="008D3C11"/>
    <w:rsid w:val="008D4EC8"/>
    <w:rsid w:val="008D5145"/>
    <w:rsid w:val="008D5276"/>
    <w:rsid w:val="008E6D89"/>
    <w:rsid w:val="008F3F87"/>
    <w:rsid w:val="00903B1F"/>
    <w:rsid w:val="00923462"/>
    <w:rsid w:val="00923D04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77539"/>
    <w:rsid w:val="0098158F"/>
    <w:rsid w:val="00981741"/>
    <w:rsid w:val="00981973"/>
    <w:rsid w:val="00982434"/>
    <w:rsid w:val="00991F73"/>
    <w:rsid w:val="009C17CC"/>
    <w:rsid w:val="009C733C"/>
    <w:rsid w:val="009D48C3"/>
    <w:rsid w:val="009D7AE4"/>
    <w:rsid w:val="009E141A"/>
    <w:rsid w:val="009E6DCD"/>
    <w:rsid w:val="009F2DA3"/>
    <w:rsid w:val="00A02DA0"/>
    <w:rsid w:val="00A2137F"/>
    <w:rsid w:val="00A23DE1"/>
    <w:rsid w:val="00A2461C"/>
    <w:rsid w:val="00A26EED"/>
    <w:rsid w:val="00A314A3"/>
    <w:rsid w:val="00A443D2"/>
    <w:rsid w:val="00A57C8C"/>
    <w:rsid w:val="00A60557"/>
    <w:rsid w:val="00A633F4"/>
    <w:rsid w:val="00A65BAE"/>
    <w:rsid w:val="00A71E2C"/>
    <w:rsid w:val="00A72AA8"/>
    <w:rsid w:val="00A9070F"/>
    <w:rsid w:val="00A91EA6"/>
    <w:rsid w:val="00A95C48"/>
    <w:rsid w:val="00AA22BA"/>
    <w:rsid w:val="00AB21AF"/>
    <w:rsid w:val="00AB2D68"/>
    <w:rsid w:val="00AD44E4"/>
    <w:rsid w:val="00AD54B7"/>
    <w:rsid w:val="00AE20BD"/>
    <w:rsid w:val="00AF1413"/>
    <w:rsid w:val="00AF2711"/>
    <w:rsid w:val="00AF6DDE"/>
    <w:rsid w:val="00B0112F"/>
    <w:rsid w:val="00B0150F"/>
    <w:rsid w:val="00B025FE"/>
    <w:rsid w:val="00B02D40"/>
    <w:rsid w:val="00B039BA"/>
    <w:rsid w:val="00B056C7"/>
    <w:rsid w:val="00B068AD"/>
    <w:rsid w:val="00B0720A"/>
    <w:rsid w:val="00B116AA"/>
    <w:rsid w:val="00B122D8"/>
    <w:rsid w:val="00B12B3E"/>
    <w:rsid w:val="00B179CB"/>
    <w:rsid w:val="00B409E7"/>
    <w:rsid w:val="00B603B1"/>
    <w:rsid w:val="00B60899"/>
    <w:rsid w:val="00B64AA6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D05"/>
    <w:rsid w:val="00BC7E58"/>
    <w:rsid w:val="00BD0160"/>
    <w:rsid w:val="00BD0FC4"/>
    <w:rsid w:val="00BD50A7"/>
    <w:rsid w:val="00BF27CE"/>
    <w:rsid w:val="00BF33BC"/>
    <w:rsid w:val="00C0095C"/>
    <w:rsid w:val="00C021A7"/>
    <w:rsid w:val="00C325B6"/>
    <w:rsid w:val="00C34061"/>
    <w:rsid w:val="00C36E7E"/>
    <w:rsid w:val="00C45B61"/>
    <w:rsid w:val="00C55978"/>
    <w:rsid w:val="00C5780E"/>
    <w:rsid w:val="00C63B5D"/>
    <w:rsid w:val="00C757BB"/>
    <w:rsid w:val="00C83B83"/>
    <w:rsid w:val="00C8703D"/>
    <w:rsid w:val="00C877C2"/>
    <w:rsid w:val="00C879A3"/>
    <w:rsid w:val="00C907CC"/>
    <w:rsid w:val="00C90C7E"/>
    <w:rsid w:val="00C9524D"/>
    <w:rsid w:val="00C97438"/>
    <w:rsid w:val="00CA0FA3"/>
    <w:rsid w:val="00CA1312"/>
    <w:rsid w:val="00CA2769"/>
    <w:rsid w:val="00CA548E"/>
    <w:rsid w:val="00CB1E03"/>
    <w:rsid w:val="00CC37E4"/>
    <w:rsid w:val="00CC4BC6"/>
    <w:rsid w:val="00CD7F70"/>
    <w:rsid w:val="00CE3C66"/>
    <w:rsid w:val="00CE5AC1"/>
    <w:rsid w:val="00CF7651"/>
    <w:rsid w:val="00CF7F75"/>
    <w:rsid w:val="00D05D89"/>
    <w:rsid w:val="00D12E04"/>
    <w:rsid w:val="00D1552B"/>
    <w:rsid w:val="00D26496"/>
    <w:rsid w:val="00D26FEC"/>
    <w:rsid w:val="00D31ADB"/>
    <w:rsid w:val="00D439E0"/>
    <w:rsid w:val="00D50F68"/>
    <w:rsid w:val="00D529A9"/>
    <w:rsid w:val="00D53B05"/>
    <w:rsid w:val="00D63583"/>
    <w:rsid w:val="00D7385A"/>
    <w:rsid w:val="00D73B0B"/>
    <w:rsid w:val="00D81A44"/>
    <w:rsid w:val="00D831A1"/>
    <w:rsid w:val="00D91BAC"/>
    <w:rsid w:val="00DA66DD"/>
    <w:rsid w:val="00DC3BDC"/>
    <w:rsid w:val="00DC6293"/>
    <w:rsid w:val="00DD1F2B"/>
    <w:rsid w:val="00DD697F"/>
    <w:rsid w:val="00DE178E"/>
    <w:rsid w:val="00DE4003"/>
    <w:rsid w:val="00DE631F"/>
    <w:rsid w:val="00DE6C24"/>
    <w:rsid w:val="00DF399E"/>
    <w:rsid w:val="00DF4E68"/>
    <w:rsid w:val="00E143F4"/>
    <w:rsid w:val="00E250AE"/>
    <w:rsid w:val="00E355E3"/>
    <w:rsid w:val="00E35D19"/>
    <w:rsid w:val="00E363A2"/>
    <w:rsid w:val="00E4320E"/>
    <w:rsid w:val="00E43A4F"/>
    <w:rsid w:val="00E45095"/>
    <w:rsid w:val="00E644C3"/>
    <w:rsid w:val="00E71941"/>
    <w:rsid w:val="00E74F3F"/>
    <w:rsid w:val="00E94B12"/>
    <w:rsid w:val="00EA0C15"/>
    <w:rsid w:val="00EA2637"/>
    <w:rsid w:val="00EA2987"/>
    <w:rsid w:val="00EA2CE1"/>
    <w:rsid w:val="00EA6E92"/>
    <w:rsid w:val="00EB5BF9"/>
    <w:rsid w:val="00EE1F82"/>
    <w:rsid w:val="00EE7D2B"/>
    <w:rsid w:val="00EF004D"/>
    <w:rsid w:val="00F02E39"/>
    <w:rsid w:val="00F04628"/>
    <w:rsid w:val="00F05F2D"/>
    <w:rsid w:val="00F0683E"/>
    <w:rsid w:val="00F105B4"/>
    <w:rsid w:val="00F140DF"/>
    <w:rsid w:val="00F162E9"/>
    <w:rsid w:val="00F168ED"/>
    <w:rsid w:val="00F20237"/>
    <w:rsid w:val="00F224F1"/>
    <w:rsid w:val="00F35627"/>
    <w:rsid w:val="00F44BE6"/>
    <w:rsid w:val="00F4533A"/>
    <w:rsid w:val="00F54167"/>
    <w:rsid w:val="00F562DD"/>
    <w:rsid w:val="00F603A1"/>
    <w:rsid w:val="00F70C7B"/>
    <w:rsid w:val="00F87A1B"/>
    <w:rsid w:val="00F91039"/>
    <w:rsid w:val="00F91B62"/>
    <w:rsid w:val="00F95B93"/>
    <w:rsid w:val="00F96BC2"/>
    <w:rsid w:val="00F96E79"/>
    <w:rsid w:val="00FA7852"/>
    <w:rsid w:val="00FB2211"/>
    <w:rsid w:val="00FB36B2"/>
    <w:rsid w:val="00FD5317"/>
    <w:rsid w:val="00FD7912"/>
    <w:rsid w:val="00FE1F3E"/>
    <w:rsid w:val="00FE6859"/>
    <w:rsid w:val="00FE76DD"/>
    <w:rsid w:val="00FF2896"/>
    <w:rsid w:val="00FF3BB6"/>
    <w:rsid w:val="00FF47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AD9FE6"/>
  <w15:docId w15:val="{FAF6B449-F29F-8741-86B2-4212C4FF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umer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aumer.com/pr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umer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aumer.c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es.ch@baum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7B9A06A364F47B2A2C91011F0136F" ma:contentTypeVersion="1" ma:contentTypeDescription="Create a new document." ma:contentTypeScope="" ma:versionID="d41b02960aaf2d822957432d61ce662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d92ba1f3515856bcda82d13c43a24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2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2B611-4DEF-4C7C-B8EE-70A2E9EC558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69B3CB-3183-4997-B81B-C284859C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B06DEE-E557-DA4E-8F41-4E8EA01D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Baumer | Communiqué de presse</vt:lpstr>
      <vt:lpstr>Baumer | Communiqué de presse</vt:lpstr>
    </vt:vector>
  </TitlesOfParts>
  <Manager>S. Diepenbrock</Manager>
  <Company>Baumer Management Services AG</Company>
  <LinksUpToDate>false</LinksUpToDate>
  <CharactersWithSpaces>2987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Baumer | Communiqué de presse</dc:title>
  <dc:creator>Baumer</dc:creator>
  <cp:lastModifiedBy>rimhof@baumer.com</cp:lastModifiedBy>
  <cp:revision>4</cp:revision>
  <cp:lastPrinted>2015-02-06T10:33:00Z</cp:lastPrinted>
  <dcterms:created xsi:type="dcterms:W3CDTF">2019-06-17T07:46:00Z</dcterms:created>
  <dcterms:modified xsi:type="dcterms:W3CDTF">2019-07-10T06:05:00Z</dcterms:modified>
</cp:coreProperties>
</file>