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FF5DB5"/>
    <w:p w:rsidR="000733E6" w:rsidRDefault="006C5AA4" w:rsidP="000733E6">
      <w:pPr>
        <w:rPr>
          <w:b/>
          <w:bCs/>
          <w:iCs/>
          <w:kern w:val="20"/>
          <w:sz w:val="28"/>
          <w:szCs w:val="28"/>
        </w:rPr>
      </w:pPr>
      <w:r w:rsidRPr="006C5AA4">
        <w:rPr>
          <w:b/>
          <w:bCs/>
          <w:iCs/>
          <w:kern w:val="20"/>
          <w:sz w:val="28"/>
          <w:szCs w:val="28"/>
        </w:rPr>
        <w:t>Keine Kompromisse in kompakten Maschinendesigns</w:t>
      </w:r>
    </w:p>
    <w:p w:rsidR="006C5AA4" w:rsidRDefault="006C5AA4" w:rsidP="000733E6">
      <w:pPr>
        <w:rPr>
          <w:b/>
          <w:bCs/>
          <w:iCs/>
          <w:kern w:val="20"/>
          <w:sz w:val="28"/>
          <w:szCs w:val="28"/>
        </w:rPr>
      </w:pPr>
    </w:p>
    <w:p w:rsidR="006C5AA4" w:rsidRPr="006C5AA4" w:rsidRDefault="006C5AA4" w:rsidP="006C5AA4">
      <w:pPr>
        <w:rPr>
          <w:b/>
          <w:bCs/>
          <w:iCs/>
          <w:kern w:val="20"/>
          <w:sz w:val="24"/>
          <w:szCs w:val="28"/>
        </w:rPr>
      </w:pPr>
      <w:r w:rsidRPr="006C5AA4">
        <w:rPr>
          <w:b/>
          <w:bCs/>
          <w:iCs/>
          <w:kern w:val="20"/>
          <w:sz w:val="24"/>
          <w:szCs w:val="28"/>
        </w:rPr>
        <w:t>Miniaturisierte Laser-Distanzsensoren von Baumer lösen präzise Messaufgaben zuverlässig</w:t>
      </w:r>
    </w:p>
    <w:p w:rsidR="006C5AA4" w:rsidRDefault="006C5AA4" w:rsidP="006C5AA4">
      <w:pPr>
        <w:pStyle w:val="BaumerFliesstext"/>
        <w:spacing w:before="240" w:line="360" w:lineRule="auto"/>
        <w:rPr>
          <w:szCs w:val="20"/>
        </w:rPr>
      </w:pPr>
      <w:r w:rsidRPr="00DB55CE">
        <w:rPr>
          <w:noProof/>
          <w:szCs w:val="20"/>
          <w:lang w:val="de-DE"/>
        </w:rPr>
        <w:drawing>
          <wp:anchor distT="0" distB="0" distL="114300" distR="114300" simplePos="0" relativeHeight="251667456" behindDoc="1" locked="0" layoutInCell="1" allowOverlap="1" wp14:anchorId="1CAC348A" wp14:editId="1568544C">
            <wp:simplePos x="0" y="0"/>
            <wp:positionH relativeFrom="column">
              <wp:posOffset>3581400</wp:posOffset>
            </wp:positionH>
            <wp:positionV relativeFrom="paragraph">
              <wp:posOffset>140335</wp:posOffset>
            </wp:positionV>
            <wp:extent cx="2476500" cy="1815465"/>
            <wp:effectExtent l="0" t="0" r="0" b="0"/>
            <wp:wrapTight wrapText="bothSides">
              <wp:wrapPolygon edited="0">
                <wp:start x="0" y="0"/>
                <wp:lineTo x="0" y="21305"/>
                <wp:lineTo x="21434" y="21305"/>
                <wp:lineTo x="21434" y="0"/>
                <wp:lineTo x="0" y="0"/>
              </wp:wrapPolygon>
            </wp:wrapTight>
            <wp:docPr id="4" name="Grafik 4" descr="C:\Users\chrf\Desktop\Baumer_Photo_OM20_OM30_9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OM20_OM30_909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5CE">
        <w:rPr>
          <w:szCs w:val="20"/>
        </w:rPr>
        <w:t>(</w:t>
      </w:r>
      <w:r w:rsidR="007855A4">
        <w:rPr>
          <w:szCs w:val="20"/>
        </w:rPr>
        <w:t>02</w:t>
      </w:r>
      <w:r w:rsidR="00DB55CE" w:rsidRPr="00DB55CE">
        <w:rPr>
          <w:szCs w:val="20"/>
        </w:rPr>
        <w:t>.02.2021</w:t>
      </w:r>
      <w:r w:rsidRPr="00DB55CE">
        <w:rPr>
          <w:szCs w:val="20"/>
        </w:rPr>
        <w:t>)</w:t>
      </w:r>
      <w:r w:rsidRPr="00832110">
        <w:rPr>
          <w:szCs w:val="20"/>
        </w:rPr>
        <w:t xml:space="preserve"> </w:t>
      </w:r>
      <w:r>
        <w:rPr>
          <w:szCs w:val="20"/>
        </w:rPr>
        <w:t>Mit den neuen Laser-Distanzsensorfamilien OM20 und OM30 mit IO-Link kann der Trend zu effizienteren und kompakteren Maschinen und Anlagen ungehindert fortschreiten, ohne bei optischen Distanzmessanwendungen Kompromisse in der Sensorperformance in Kauf nehmen zu müssen.</w:t>
      </w:r>
    </w:p>
    <w:p w:rsidR="006C5AA4" w:rsidRDefault="006C5AA4" w:rsidP="006C5AA4">
      <w:pPr>
        <w:pStyle w:val="BaumerFliesstext"/>
        <w:spacing w:before="240" w:line="360" w:lineRule="auto"/>
        <w:rPr>
          <w:szCs w:val="20"/>
        </w:rPr>
      </w:pPr>
      <w:r w:rsidRPr="007550CA">
        <w:rPr>
          <w:szCs w:val="20"/>
        </w:rPr>
        <w:t>Die OM20 und OM30</w:t>
      </w:r>
      <w:r w:rsidRPr="00ED1740">
        <w:rPr>
          <w:szCs w:val="20"/>
        </w:rPr>
        <w:t xml:space="preserve"> Sensorfamilien</w:t>
      </w:r>
      <w:r>
        <w:rPr>
          <w:szCs w:val="20"/>
        </w:rPr>
        <w:t xml:space="preserve"> können aufgrund ihrer herausragenden Messperformance und kompakten Bauform flexibel in vielen Anwendungen eingesetzt werden. Insbesondere überzeugen sie durch eine zuverlässige, oberflächenunabhängige Messung mit einer Wiederholpräzision von bis zu 1 </w:t>
      </w:r>
      <w:r>
        <w:rPr>
          <w:rFonts w:cs="Arial"/>
          <w:szCs w:val="20"/>
        </w:rPr>
        <w:t>µ</w:t>
      </w:r>
      <w:r>
        <w:rPr>
          <w:szCs w:val="20"/>
        </w:rPr>
        <w:t xml:space="preserve">m und einer extrem hohen Messgeschwindigkeit von bis zu 5 kHz. Das alles ist beim OM20 integriert in einer Gehäusegrösse von 37 x 35 x 13 mm. Für Messungen auf strukturierten Oberflächen, wie bearbeiteten Metallen oder Holz, bietet die OM30 Distanzsensorfamilie eine zuverlässige Lösung dank Linienstrahlform mit einer Reichweite bis zu 550 mm. </w:t>
      </w:r>
    </w:p>
    <w:p w:rsidR="0023707F" w:rsidRPr="00333F99" w:rsidRDefault="006C5AA4" w:rsidP="006C5AA4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standardisierte IO-Link-Schnittstelle erlaubt eine unproblematische Integration in </w:t>
      </w:r>
      <w:r w:rsidR="00A94AC3">
        <w:rPr>
          <w:szCs w:val="20"/>
        </w:rPr>
        <w:t>die Steuerung</w:t>
      </w:r>
      <w:r>
        <w:rPr>
          <w:szCs w:val="20"/>
        </w:rPr>
        <w:t xml:space="preserve"> und eine einfache Parametrierung des Sensors. Über Standardprozessdaten wie </w:t>
      </w:r>
      <w:r w:rsidR="003F4FAD">
        <w:rPr>
          <w:szCs w:val="20"/>
        </w:rPr>
        <w:t>de</w:t>
      </w:r>
      <w:r w:rsidR="00A94AC3">
        <w:rPr>
          <w:szCs w:val="20"/>
        </w:rPr>
        <w:t>n</w:t>
      </w:r>
      <w:r w:rsidR="003F4FAD">
        <w:rPr>
          <w:szCs w:val="20"/>
        </w:rPr>
        <w:t xml:space="preserve"> </w:t>
      </w:r>
      <w:r>
        <w:rPr>
          <w:szCs w:val="20"/>
        </w:rPr>
        <w:t xml:space="preserve">Distanzwert oder </w:t>
      </w:r>
      <w:r w:rsidR="003F4FAD">
        <w:rPr>
          <w:szCs w:val="20"/>
        </w:rPr>
        <w:t xml:space="preserve">die </w:t>
      </w:r>
      <w:r>
        <w:rPr>
          <w:szCs w:val="20"/>
        </w:rPr>
        <w:t xml:space="preserve">Signalqualität hinaus stehen Zusatzdaten wie </w:t>
      </w:r>
      <w:r w:rsidR="003F4FAD">
        <w:rPr>
          <w:szCs w:val="20"/>
        </w:rPr>
        <w:t>beispielsweise</w:t>
      </w:r>
      <w:r>
        <w:rPr>
          <w:szCs w:val="20"/>
        </w:rPr>
        <w:t xml:space="preserve"> die </w:t>
      </w:r>
      <w:proofErr w:type="spellStart"/>
      <w:r>
        <w:rPr>
          <w:szCs w:val="20"/>
        </w:rPr>
        <w:t>Messrate</w:t>
      </w:r>
      <w:proofErr w:type="spellEnd"/>
      <w:r>
        <w:rPr>
          <w:szCs w:val="20"/>
        </w:rPr>
        <w:t xml:space="preserve"> und die Belichtungsreserve des Sensors zur Verfügung. Letztere kann als Indikator für die Verschmutzung des Sensors genutzt werden und so vorrausschauende Wartungskonzepte unterstützen.</w:t>
      </w: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hyperlink r:id="rId13" w:history="1">
        <w:r w:rsidR="00FA5A06" w:rsidRPr="007703DF">
          <w:rPr>
            <w:rStyle w:val="Hyperlink"/>
            <w:szCs w:val="20"/>
          </w:rPr>
          <w:t>www.baumer.com/opto-distance-miniature</w:t>
        </w:r>
      </w:hyperlink>
      <w:r w:rsidR="00FA5A06">
        <w:rPr>
          <w:szCs w:val="20"/>
        </w:rPr>
        <w:t xml:space="preserve"> 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DB64BD">
        <w:rPr>
          <w:szCs w:val="20"/>
        </w:rPr>
        <w:t xml:space="preserve">Die neuen Performance Laser-Distanzsensoren </w:t>
      </w:r>
      <w:r w:rsidR="00500B87">
        <w:rPr>
          <w:szCs w:val="20"/>
        </w:rPr>
        <w:t>OM20</w:t>
      </w:r>
      <w:r w:rsidR="006309B7">
        <w:rPr>
          <w:szCs w:val="20"/>
        </w:rPr>
        <w:t xml:space="preserve"> und </w:t>
      </w:r>
      <w:r w:rsidR="00500B87">
        <w:rPr>
          <w:szCs w:val="20"/>
        </w:rPr>
        <w:t xml:space="preserve">OM30 </w:t>
      </w:r>
      <w:r w:rsidR="00DB64BD">
        <w:rPr>
          <w:szCs w:val="20"/>
        </w:rPr>
        <w:t>sind</w:t>
      </w:r>
      <w:r w:rsidR="008F52CD">
        <w:rPr>
          <w:szCs w:val="20"/>
        </w:rPr>
        <w:t xml:space="preserve"> die</w:t>
      </w:r>
      <w:r w:rsidR="00DB64BD">
        <w:rPr>
          <w:szCs w:val="20"/>
        </w:rPr>
        <w:t xml:space="preserve"> ideale Wahl für präzise Messaufgaben in kleinstem Raum.</w:t>
      </w:r>
    </w:p>
    <w:p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 xml:space="preserve">): </w:t>
      </w:r>
      <w:r w:rsidRPr="00FF5DB5">
        <w:rPr>
          <w:sz w:val="16"/>
          <w:szCs w:val="16"/>
        </w:rPr>
        <w:t>ca.</w:t>
      </w:r>
      <w:r w:rsidR="006309B7" w:rsidRPr="00FF5DB5">
        <w:rPr>
          <w:sz w:val="16"/>
          <w:szCs w:val="16"/>
        </w:rPr>
        <w:t>1</w:t>
      </w:r>
      <w:r w:rsidR="00FF5DB5" w:rsidRPr="00FF5DB5">
        <w:rPr>
          <w:sz w:val="16"/>
          <w:szCs w:val="16"/>
        </w:rPr>
        <w:t>506</w:t>
      </w:r>
      <w:r w:rsidR="004F726A" w:rsidRPr="00832110">
        <w:rPr>
          <w:sz w:val="16"/>
          <w:szCs w:val="16"/>
        </w:rPr>
        <w:t xml:space="preserve"> 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</w:t>
      </w:r>
      <w:r w:rsidRPr="00832110">
        <w:rPr>
          <w:rFonts w:cs="Arial"/>
          <w:color w:val="000000"/>
          <w:kern w:val="20"/>
          <w:sz w:val="16"/>
          <w:szCs w:val="16"/>
        </w:rPr>
        <w:lastRenderedPageBreak/>
        <w:t xml:space="preserve">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>3</w:t>
      </w:r>
      <w:r w:rsidR="007855A4">
        <w:rPr>
          <w:kern w:val="20"/>
          <w:sz w:val="16"/>
          <w:szCs w:val="16"/>
        </w:rPr>
        <w:t>9</w:t>
      </w:r>
      <w:r w:rsidR="00B878E6" w:rsidRPr="00832110">
        <w:rPr>
          <w:kern w:val="20"/>
          <w:sz w:val="16"/>
          <w:szCs w:val="16"/>
        </w:rPr>
        <w:t xml:space="preserve">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7855A4" w:rsidTr="00D06A30">
        <w:tc>
          <w:tcPr>
            <w:tcW w:w="3369" w:type="dxa"/>
            <w:shd w:val="clear" w:color="auto" w:fill="auto"/>
          </w:tcPr>
          <w:p w:rsidR="00CA1312" w:rsidRPr="007855A4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7855A4">
              <w:rPr>
                <w:b/>
                <w:bCs/>
                <w:sz w:val="16"/>
                <w:szCs w:val="16"/>
                <w:lang w:val="en-US"/>
              </w:rPr>
              <w:t>Pressekontakt: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Baumer Group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:rsidR="007855A4" w:rsidRPr="007C3AA5" w:rsidRDefault="007855A4" w:rsidP="007855A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:rsidR="00CA1312" w:rsidRPr="002E4D71" w:rsidRDefault="007855A4" w:rsidP="007855A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7855A4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7855A4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8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652714" w:rsidRPr="000733E6" w:rsidRDefault="00652714" w:rsidP="00A60557">
      <w:pPr>
        <w:rPr>
          <w:lang w:val="fr-FR"/>
        </w:rPr>
      </w:pPr>
      <w:bookmarkStart w:id="0" w:name="_GoBack"/>
      <w:bookmarkEnd w:id="0"/>
    </w:p>
    <w:sectPr w:rsidR="00652714" w:rsidRPr="000733E6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042" w:rsidRDefault="00CA7042">
      <w:r>
        <w:separator/>
      </w:r>
    </w:p>
  </w:endnote>
  <w:endnote w:type="continuationSeparator" w:id="0">
    <w:p w:rsidR="00CA7042" w:rsidRDefault="00CA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855A4">
      <w:rPr>
        <w:noProof/>
      </w:rPr>
      <w:t>01.02.2021</w:t>
    </w:r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855A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855A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855A4">
      <w:rPr>
        <w:noProof/>
      </w:rPr>
      <w:t>01.02.2021</w:t>
    </w:r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042" w:rsidRDefault="00CA7042">
      <w:r>
        <w:separator/>
      </w:r>
    </w:p>
  </w:footnote>
  <w:footnote w:type="continuationSeparator" w:id="0">
    <w:p w:rsidR="00CA7042" w:rsidRDefault="00CA7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C05481"/>
    <w:multiLevelType w:val="hybridMultilevel"/>
    <w:tmpl w:val="38EE7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33E6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E340A"/>
    <w:rsid w:val="000F6DFA"/>
    <w:rsid w:val="00106CC0"/>
    <w:rsid w:val="00110207"/>
    <w:rsid w:val="00114804"/>
    <w:rsid w:val="0013782A"/>
    <w:rsid w:val="0014167C"/>
    <w:rsid w:val="00143A62"/>
    <w:rsid w:val="0015406B"/>
    <w:rsid w:val="0016445F"/>
    <w:rsid w:val="00165C2D"/>
    <w:rsid w:val="00177780"/>
    <w:rsid w:val="00180C13"/>
    <w:rsid w:val="00181590"/>
    <w:rsid w:val="00186571"/>
    <w:rsid w:val="001942A3"/>
    <w:rsid w:val="001948EE"/>
    <w:rsid w:val="001A3272"/>
    <w:rsid w:val="001A3B8A"/>
    <w:rsid w:val="001A4DD7"/>
    <w:rsid w:val="001A54D5"/>
    <w:rsid w:val="001B283A"/>
    <w:rsid w:val="001B4D24"/>
    <w:rsid w:val="001C167E"/>
    <w:rsid w:val="001C3DA0"/>
    <w:rsid w:val="001C41F1"/>
    <w:rsid w:val="001D6C33"/>
    <w:rsid w:val="001E7A84"/>
    <w:rsid w:val="001F00A1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3707F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779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3F99"/>
    <w:rsid w:val="00341496"/>
    <w:rsid w:val="0034489E"/>
    <w:rsid w:val="00344D4B"/>
    <w:rsid w:val="0036354F"/>
    <w:rsid w:val="003637E1"/>
    <w:rsid w:val="00363E2E"/>
    <w:rsid w:val="0037107D"/>
    <w:rsid w:val="00380FB2"/>
    <w:rsid w:val="00387478"/>
    <w:rsid w:val="00392B64"/>
    <w:rsid w:val="003A3B92"/>
    <w:rsid w:val="003A3F92"/>
    <w:rsid w:val="003B7408"/>
    <w:rsid w:val="003C1FFA"/>
    <w:rsid w:val="003C3463"/>
    <w:rsid w:val="003D2A80"/>
    <w:rsid w:val="003E2143"/>
    <w:rsid w:val="003E7855"/>
    <w:rsid w:val="003F4186"/>
    <w:rsid w:val="003F4FAD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25EB7"/>
    <w:rsid w:val="00440CE9"/>
    <w:rsid w:val="00441224"/>
    <w:rsid w:val="004419CA"/>
    <w:rsid w:val="00454D57"/>
    <w:rsid w:val="00454E13"/>
    <w:rsid w:val="0045513F"/>
    <w:rsid w:val="00457DF9"/>
    <w:rsid w:val="00466EE5"/>
    <w:rsid w:val="00467B58"/>
    <w:rsid w:val="0047388B"/>
    <w:rsid w:val="00486F5B"/>
    <w:rsid w:val="0048725C"/>
    <w:rsid w:val="004911A5"/>
    <w:rsid w:val="00492364"/>
    <w:rsid w:val="00493E9A"/>
    <w:rsid w:val="004A384B"/>
    <w:rsid w:val="004A5176"/>
    <w:rsid w:val="004B6E88"/>
    <w:rsid w:val="004C115C"/>
    <w:rsid w:val="004C44E7"/>
    <w:rsid w:val="004D2A71"/>
    <w:rsid w:val="004E4703"/>
    <w:rsid w:val="004F4434"/>
    <w:rsid w:val="004F726A"/>
    <w:rsid w:val="004F7E62"/>
    <w:rsid w:val="00500B82"/>
    <w:rsid w:val="00500B87"/>
    <w:rsid w:val="005169A5"/>
    <w:rsid w:val="00525504"/>
    <w:rsid w:val="00527366"/>
    <w:rsid w:val="00540302"/>
    <w:rsid w:val="0054416B"/>
    <w:rsid w:val="00546ECC"/>
    <w:rsid w:val="00560A5F"/>
    <w:rsid w:val="005634FE"/>
    <w:rsid w:val="005670DC"/>
    <w:rsid w:val="00573D05"/>
    <w:rsid w:val="00583F5A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26402"/>
    <w:rsid w:val="006309B7"/>
    <w:rsid w:val="00633ECC"/>
    <w:rsid w:val="0064675E"/>
    <w:rsid w:val="00652714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C172D"/>
    <w:rsid w:val="006C5AA4"/>
    <w:rsid w:val="006D2E9A"/>
    <w:rsid w:val="006D4588"/>
    <w:rsid w:val="006D47DE"/>
    <w:rsid w:val="006D7391"/>
    <w:rsid w:val="006E30E1"/>
    <w:rsid w:val="006F31E9"/>
    <w:rsid w:val="006F376E"/>
    <w:rsid w:val="006F7182"/>
    <w:rsid w:val="00701B5B"/>
    <w:rsid w:val="00711D4A"/>
    <w:rsid w:val="00711FF0"/>
    <w:rsid w:val="007347B1"/>
    <w:rsid w:val="007360F8"/>
    <w:rsid w:val="00755A38"/>
    <w:rsid w:val="00756FA8"/>
    <w:rsid w:val="007571A0"/>
    <w:rsid w:val="007658F6"/>
    <w:rsid w:val="00765D5D"/>
    <w:rsid w:val="007678A7"/>
    <w:rsid w:val="00771FF2"/>
    <w:rsid w:val="00776C67"/>
    <w:rsid w:val="00783AA5"/>
    <w:rsid w:val="007855A4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1CB3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52CD"/>
    <w:rsid w:val="008F7AE2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540A"/>
    <w:rsid w:val="009B70EA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33335"/>
    <w:rsid w:val="00A443D2"/>
    <w:rsid w:val="00A55F0F"/>
    <w:rsid w:val="00A57C8C"/>
    <w:rsid w:val="00A60557"/>
    <w:rsid w:val="00A65BAE"/>
    <w:rsid w:val="00A71E2C"/>
    <w:rsid w:val="00A72AA8"/>
    <w:rsid w:val="00A73F88"/>
    <w:rsid w:val="00A87701"/>
    <w:rsid w:val="00A91EA6"/>
    <w:rsid w:val="00A94AC3"/>
    <w:rsid w:val="00AA0C55"/>
    <w:rsid w:val="00AA22BA"/>
    <w:rsid w:val="00AB21AF"/>
    <w:rsid w:val="00AB2D68"/>
    <w:rsid w:val="00AD370D"/>
    <w:rsid w:val="00AD44E4"/>
    <w:rsid w:val="00AE20BD"/>
    <w:rsid w:val="00AF1413"/>
    <w:rsid w:val="00AF2711"/>
    <w:rsid w:val="00AF5193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43810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E7E3D"/>
    <w:rsid w:val="00BF27CE"/>
    <w:rsid w:val="00BF45F8"/>
    <w:rsid w:val="00C0095C"/>
    <w:rsid w:val="00C021A7"/>
    <w:rsid w:val="00C12F34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A7042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787"/>
    <w:rsid w:val="00D439E0"/>
    <w:rsid w:val="00D50F68"/>
    <w:rsid w:val="00D529A9"/>
    <w:rsid w:val="00D53B05"/>
    <w:rsid w:val="00D63583"/>
    <w:rsid w:val="00D70A6A"/>
    <w:rsid w:val="00D7385A"/>
    <w:rsid w:val="00D73B0B"/>
    <w:rsid w:val="00D81A44"/>
    <w:rsid w:val="00D831A1"/>
    <w:rsid w:val="00D91BAC"/>
    <w:rsid w:val="00DA66DD"/>
    <w:rsid w:val="00DB55CE"/>
    <w:rsid w:val="00DB64BD"/>
    <w:rsid w:val="00DC3BDC"/>
    <w:rsid w:val="00DD1F2B"/>
    <w:rsid w:val="00DD48BD"/>
    <w:rsid w:val="00DD697F"/>
    <w:rsid w:val="00DE178E"/>
    <w:rsid w:val="00DE2BB7"/>
    <w:rsid w:val="00DE631F"/>
    <w:rsid w:val="00DE6C24"/>
    <w:rsid w:val="00DF399E"/>
    <w:rsid w:val="00DF4E68"/>
    <w:rsid w:val="00E2291B"/>
    <w:rsid w:val="00E355E3"/>
    <w:rsid w:val="00E35D19"/>
    <w:rsid w:val="00E43A4F"/>
    <w:rsid w:val="00E54CBE"/>
    <w:rsid w:val="00E644C3"/>
    <w:rsid w:val="00E66E57"/>
    <w:rsid w:val="00E71941"/>
    <w:rsid w:val="00E73CBF"/>
    <w:rsid w:val="00E74F3F"/>
    <w:rsid w:val="00E84344"/>
    <w:rsid w:val="00E94B12"/>
    <w:rsid w:val="00E97CBD"/>
    <w:rsid w:val="00EA1743"/>
    <w:rsid w:val="00EA2637"/>
    <w:rsid w:val="00EA2987"/>
    <w:rsid w:val="00EA2CE1"/>
    <w:rsid w:val="00EA6E92"/>
    <w:rsid w:val="00EB5BF9"/>
    <w:rsid w:val="00EC7D88"/>
    <w:rsid w:val="00ED1740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53B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5A06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5DB5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0906213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opto-distance-miniature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e7b51557-81f9-4e64-8758-5330901a8bf6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112A11-688F-4F6C-A6E9-7D601A71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FC2ACC24.dotm</Template>
  <TotalTime>0</TotalTime>
  <Pages>2</Pages>
  <Words>374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3319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Marofsky Nicole</cp:lastModifiedBy>
  <cp:revision>7</cp:revision>
  <cp:lastPrinted>2015-02-06T10:33:00Z</cp:lastPrinted>
  <dcterms:created xsi:type="dcterms:W3CDTF">2020-12-14T17:20:00Z</dcterms:created>
  <dcterms:modified xsi:type="dcterms:W3CDTF">2021-02-02T08:56:00Z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