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20B74B24" w14:textId="77777777" w:rsidR="00260DF4" w:rsidRPr="00260DF4" w:rsidRDefault="00260DF4" w:rsidP="00260DF4">
      <w:pPr>
        <w:rPr>
          <w:b/>
          <w:bCs/>
          <w:iCs/>
          <w:kern w:val="20"/>
          <w:sz w:val="28"/>
          <w:szCs w:val="28"/>
          <w:lang w:val="en-US"/>
        </w:rPr>
      </w:pPr>
      <w:r w:rsidRPr="00260DF4">
        <w:rPr>
          <w:b/>
          <w:bCs/>
          <w:iCs/>
          <w:kern w:val="20"/>
          <w:sz w:val="28"/>
          <w:szCs w:val="28"/>
          <w:lang w:val="en-US"/>
        </w:rPr>
        <w:t>Compact machine designs without compromise</w:t>
      </w:r>
    </w:p>
    <w:p w14:paraId="32CA7574" w14:textId="77777777" w:rsidR="00260DF4" w:rsidRPr="00260DF4" w:rsidRDefault="00260DF4" w:rsidP="00260DF4">
      <w:pPr>
        <w:rPr>
          <w:b/>
          <w:bCs/>
          <w:iCs/>
          <w:kern w:val="20"/>
          <w:sz w:val="28"/>
          <w:szCs w:val="28"/>
          <w:lang w:val="en-US"/>
        </w:rPr>
      </w:pPr>
    </w:p>
    <w:p w14:paraId="5E1E4B65" w14:textId="1C08A0A9" w:rsidR="00247813" w:rsidRPr="00260DF4" w:rsidRDefault="00260DF4" w:rsidP="00260DF4">
      <w:pPr>
        <w:rPr>
          <w:noProof/>
          <w:sz w:val="18"/>
          <w:lang w:val="en-US"/>
        </w:rPr>
      </w:pPr>
      <w:r w:rsidRPr="00260DF4">
        <w:rPr>
          <w:b/>
          <w:bCs/>
          <w:iCs/>
          <w:kern w:val="20"/>
          <w:sz w:val="24"/>
          <w:szCs w:val="28"/>
          <w:lang w:val="en-US"/>
        </w:rPr>
        <w:t>Miniaturized laser distance sensors from Baumer reliably handle precise measurement tasks</w:t>
      </w:r>
    </w:p>
    <w:p w14:paraId="145C478D" w14:textId="6C1598E9" w:rsidR="00260DF4" w:rsidRPr="00260DF4" w:rsidRDefault="00260DF4" w:rsidP="00260DF4">
      <w:pPr>
        <w:pStyle w:val="BaumerFliesstext"/>
        <w:spacing w:before="240" w:line="360" w:lineRule="auto"/>
        <w:rPr>
          <w:szCs w:val="20"/>
          <w:lang w:val="en-US"/>
        </w:rPr>
      </w:pPr>
      <w:r w:rsidRPr="00260DF4">
        <w:rPr>
          <w:noProof/>
          <w:szCs w:val="20"/>
          <w:lang w:val="de-DE"/>
        </w:rPr>
        <w:drawing>
          <wp:anchor distT="0" distB="0" distL="114300" distR="114300" simplePos="0" relativeHeight="251662336" behindDoc="1" locked="0" layoutInCell="1" allowOverlap="1" wp14:anchorId="0D2A6CE1" wp14:editId="2C0D3225">
            <wp:simplePos x="0" y="0"/>
            <wp:positionH relativeFrom="column">
              <wp:posOffset>3649345</wp:posOffset>
            </wp:positionH>
            <wp:positionV relativeFrom="paragraph">
              <wp:posOffset>184150</wp:posOffset>
            </wp:positionV>
            <wp:extent cx="2476500" cy="1815465"/>
            <wp:effectExtent l="0" t="0" r="0" b="0"/>
            <wp:wrapTight wrapText="bothSides">
              <wp:wrapPolygon edited="0">
                <wp:start x="0" y="0"/>
                <wp:lineTo x="0" y="21305"/>
                <wp:lineTo x="21434" y="21305"/>
                <wp:lineTo x="21434" y="0"/>
                <wp:lineTo x="0" y="0"/>
              </wp:wrapPolygon>
            </wp:wrapTight>
            <wp:docPr id="1" name="Grafik 1" descr="C:\Users\chrf\Desktop\Baumer_Photo_OM20_OM30_90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hoto_OM20_OM30_909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6500" cy="1815465"/>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260DF4">
        <w:rPr>
          <w:szCs w:val="20"/>
          <w:lang w:val="en-US"/>
        </w:rPr>
        <w:t>(</w:t>
      </w:r>
      <w:r w:rsidRPr="00260DF4">
        <w:rPr>
          <w:szCs w:val="20"/>
          <w:lang w:val="en-US"/>
        </w:rPr>
        <w:t>02</w:t>
      </w:r>
      <w:r w:rsidR="00F91039" w:rsidRPr="00260DF4">
        <w:rPr>
          <w:szCs w:val="20"/>
          <w:lang w:val="en-US"/>
        </w:rPr>
        <w:t>/</w:t>
      </w:r>
      <w:r w:rsidR="00C13AE8">
        <w:rPr>
          <w:szCs w:val="20"/>
          <w:lang w:val="en-US"/>
        </w:rPr>
        <w:t>02</w:t>
      </w:r>
      <w:r w:rsidR="00F91039" w:rsidRPr="00260DF4">
        <w:rPr>
          <w:szCs w:val="20"/>
          <w:lang w:val="en-US"/>
        </w:rPr>
        <w:t>/</w:t>
      </w:r>
      <w:r w:rsidRPr="00260DF4">
        <w:rPr>
          <w:szCs w:val="20"/>
          <w:lang w:val="en-US"/>
        </w:rPr>
        <w:t>2021</w:t>
      </w:r>
      <w:r w:rsidR="00D73B0B" w:rsidRPr="00260DF4">
        <w:rPr>
          <w:szCs w:val="20"/>
          <w:lang w:val="en-US"/>
        </w:rPr>
        <w:t>)</w:t>
      </w:r>
      <w:r w:rsidR="00F162E9" w:rsidRPr="005F4A03">
        <w:rPr>
          <w:szCs w:val="20"/>
          <w:lang w:val="en-US"/>
        </w:rPr>
        <w:t xml:space="preserve"> </w:t>
      </w:r>
      <w:r w:rsidRPr="00260DF4">
        <w:rPr>
          <w:szCs w:val="20"/>
          <w:lang w:val="en-US"/>
        </w:rPr>
        <w:t>The new laser distance sensor families OM20 and OM30 with IO-Link are perfectly suited to continue the trend towards more efficient, compact machines and systems without any compromise regarding the sensor performance in optical distance measurement applications.</w:t>
      </w:r>
    </w:p>
    <w:p w14:paraId="3331AD43" w14:textId="77777777" w:rsidR="00260DF4" w:rsidRPr="00260DF4" w:rsidRDefault="00260DF4" w:rsidP="00260DF4">
      <w:pPr>
        <w:pStyle w:val="BaumerFliesstext"/>
        <w:spacing w:before="240" w:line="360" w:lineRule="auto"/>
        <w:rPr>
          <w:szCs w:val="20"/>
          <w:lang w:val="en-US"/>
        </w:rPr>
      </w:pPr>
      <w:r w:rsidRPr="00260DF4">
        <w:rPr>
          <w:szCs w:val="20"/>
          <w:lang w:val="en-US"/>
        </w:rPr>
        <w:t xml:space="preserve">With their exceptional measurement performance and compact designs, the OM20 and OM30 sensor families can be flexibly used in a variety of applications. They are particularly distinguished by their reliable, surface-independent measurements with a repeat precision of up to 1 </w:t>
      </w:r>
      <w:r w:rsidRPr="00260DF4">
        <w:rPr>
          <w:rFonts w:cs="Arial"/>
          <w:szCs w:val="20"/>
          <w:lang w:val="en-US"/>
        </w:rPr>
        <w:t>µ</w:t>
      </w:r>
      <w:r w:rsidRPr="00260DF4">
        <w:rPr>
          <w:szCs w:val="20"/>
          <w:lang w:val="en-US"/>
        </w:rPr>
        <w:t xml:space="preserve">m and an extremely high measurement speed of up to 5 kHz. In the OM20, all of this is integrated in a housing measuring 37 x 35 x 13 mm. For measurements on structured surfaces such as processed metal or wood, the OM30 distance sensor family is a reliable solution thanks to its line beam shape with a range of up to 550 mm. </w:t>
      </w:r>
    </w:p>
    <w:p w14:paraId="5E1E4B67" w14:textId="2D45F74D" w:rsidR="00F162E9" w:rsidRPr="006E70B0" w:rsidRDefault="00260DF4" w:rsidP="00260DF4">
      <w:pPr>
        <w:pStyle w:val="BaumerFliesstext"/>
        <w:spacing w:before="240" w:line="360" w:lineRule="auto"/>
        <w:rPr>
          <w:szCs w:val="20"/>
          <w:lang w:val="en-US"/>
        </w:rPr>
      </w:pPr>
      <w:r w:rsidRPr="00260DF4">
        <w:rPr>
          <w:szCs w:val="20"/>
          <w:lang w:val="en-US"/>
        </w:rPr>
        <w:t>The standardized IO-Link interface allows easy integration into the control and simple parameterization of the sensor. Beyond the standard process data such as the distance value or the signal quality, the sensors offer additional data such as the measurement rate and the illumination reserve of the sensor. The latter can be used as an indicator for the soiling of the sensor to support preventive maintenance concepts.</w:t>
      </w:r>
    </w:p>
    <w:p w14:paraId="5E1E4B68" w14:textId="51CF538B" w:rsidR="00436C52" w:rsidRPr="005F4A03" w:rsidRDefault="00436C52" w:rsidP="007754DC">
      <w:pPr>
        <w:pStyle w:val="BaumerFliesstext"/>
        <w:spacing w:before="240" w:line="360" w:lineRule="auto"/>
        <w:jc w:val="both"/>
        <w:rPr>
          <w:szCs w:val="20"/>
          <w:lang w:val="en-US"/>
        </w:rPr>
      </w:pPr>
      <w:r w:rsidRPr="005F4A03">
        <w:rPr>
          <w:szCs w:val="20"/>
          <w:lang w:val="en-US"/>
        </w:rPr>
        <w:t xml:space="preserve">Further information: </w:t>
      </w:r>
      <w:hyperlink r:id="rId13" w:history="1">
        <w:r w:rsidR="00260DF4" w:rsidRPr="00260DF4">
          <w:rPr>
            <w:rStyle w:val="Hyperlink"/>
            <w:szCs w:val="20"/>
            <w:lang w:val="en-US"/>
          </w:rPr>
          <w:t>www.baumer.com/opto-distance-miniature</w:t>
        </w:r>
      </w:hyperlink>
    </w:p>
    <w:p w14:paraId="5E1E4B6A" w14:textId="77777777" w:rsidR="009371DC" w:rsidRPr="005F4A03" w:rsidRDefault="009371DC" w:rsidP="00874ECF">
      <w:pPr>
        <w:pBdr>
          <w:bottom w:val="single" w:sz="4" w:space="1" w:color="auto"/>
        </w:pBdr>
        <w:rPr>
          <w:szCs w:val="20"/>
          <w:lang w:val="en-US"/>
        </w:rPr>
      </w:pPr>
    </w:p>
    <w:p w14:paraId="2F06DC8E" w14:textId="77777777" w:rsidR="00260DF4" w:rsidRPr="00260DF4" w:rsidRDefault="00F91039" w:rsidP="00260DF4">
      <w:pPr>
        <w:pStyle w:val="BaumerFliesstext"/>
        <w:tabs>
          <w:tab w:val="left" w:pos="3408"/>
        </w:tabs>
        <w:spacing w:before="120" w:line="360" w:lineRule="auto"/>
        <w:rPr>
          <w:szCs w:val="20"/>
          <w:lang w:val="en-US"/>
        </w:rPr>
      </w:pPr>
      <w:r w:rsidRPr="005F4A03">
        <w:rPr>
          <w:noProof/>
          <w:szCs w:val="20"/>
          <w:lang w:val="en-US"/>
        </w:rPr>
        <w:t>Photo:</w:t>
      </w:r>
      <w:r w:rsidRPr="005F4A03">
        <w:rPr>
          <w:iCs/>
          <w:noProof/>
          <w:szCs w:val="20"/>
          <w:lang w:val="en-US"/>
        </w:rPr>
        <w:t xml:space="preserve"> </w:t>
      </w:r>
      <w:r w:rsidR="00260DF4" w:rsidRPr="00260DF4">
        <w:rPr>
          <w:szCs w:val="20"/>
          <w:lang w:val="en-US"/>
        </w:rPr>
        <w:t>The new performance laser distance sensors OM20 and OM30 are the ideal choice for precise measurement tasks in very confined spaces.</w:t>
      </w:r>
    </w:p>
    <w:p w14:paraId="5E1E4B6C" w14:textId="2C52EBE5" w:rsidR="00454D57" w:rsidRPr="005F4A03" w:rsidRDefault="00454D57" w:rsidP="00D73B0B">
      <w:pPr>
        <w:pStyle w:val="BaumerFliesstext"/>
        <w:tabs>
          <w:tab w:val="left" w:pos="3408"/>
        </w:tabs>
        <w:spacing w:before="120" w:line="360" w:lineRule="auto"/>
        <w:rPr>
          <w:iCs/>
          <w:noProof/>
          <w:szCs w:val="20"/>
          <w:lang w:val="en-US"/>
        </w:rPr>
      </w:pPr>
    </w:p>
    <w:p w14:paraId="5E1E4B6D" w14:textId="514EEE8E"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260DF4">
        <w:rPr>
          <w:sz w:val="16"/>
          <w:szCs w:val="16"/>
          <w:lang w:val="en-US"/>
        </w:rPr>
        <w:t>1430</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4"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3C16F868"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C13AE8">
        <w:rPr>
          <w:kern w:val="20"/>
          <w:sz w:val="16"/>
          <w:szCs w:val="16"/>
          <w:lang w:val="en-US"/>
        </w:rPr>
        <w:t>employees and 39</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t>
      </w:r>
      <w:r w:rsidR="005A43C7" w:rsidRPr="005F4A03">
        <w:rPr>
          <w:kern w:val="20"/>
          <w:sz w:val="16"/>
          <w:szCs w:val="16"/>
          <w:lang w:val="en-US"/>
        </w:rPr>
        <w:lastRenderedPageBreak/>
        <w:t xml:space="preserve">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5"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1C16A4"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469619AD" w14:textId="77777777" w:rsidR="0005544B" w:rsidRPr="006B2F8D" w:rsidRDefault="0005544B" w:rsidP="0005544B">
            <w:pPr>
              <w:spacing w:line="240" w:lineRule="exact"/>
              <w:rPr>
                <w:sz w:val="16"/>
                <w:szCs w:val="16"/>
                <w:lang w:val="en-US"/>
              </w:rPr>
            </w:pPr>
            <w:r w:rsidRPr="006B2F8D">
              <w:rPr>
                <w:sz w:val="16"/>
                <w:szCs w:val="16"/>
                <w:lang w:val="en-US"/>
              </w:rPr>
              <w:t>Baumer Group</w:t>
            </w:r>
          </w:p>
          <w:p w14:paraId="64351032" w14:textId="68FF18F1" w:rsidR="0005544B" w:rsidRPr="001C16A4" w:rsidRDefault="001C16A4" w:rsidP="0005544B">
            <w:pPr>
              <w:spacing w:line="240" w:lineRule="exact"/>
              <w:rPr>
                <w:sz w:val="16"/>
                <w:szCs w:val="16"/>
                <w:lang w:val="en-US"/>
              </w:rPr>
            </w:pPr>
            <w:r w:rsidRPr="001C16A4">
              <w:rPr>
                <w:sz w:val="16"/>
                <w:szCs w:val="16"/>
                <w:lang w:val="en-US"/>
              </w:rPr>
              <w:t>press@baumer.com</w:t>
            </w:r>
            <w:r>
              <w:rPr>
                <w:sz w:val="16"/>
                <w:szCs w:val="16"/>
                <w:lang w:val="en-US"/>
              </w:rPr>
              <w:t xml:space="preserve"> </w:t>
            </w:r>
          </w:p>
          <w:p w14:paraId="5E1E4B7B" w14:textId="67007D82" w:rsidR="00B0150F" w:rsidRPr="001C16A4" w:rsidRDefault="001C16A4" w:rsidP="0005544B">
            <w:pPr>
              <w:spacing w:line="240" w:lineRule="exact"/>
              <w:rPr>
                <w:b/>
                <w:sz w:val="16"/>
                <w:szCs w:val="16"/>
                <w:lang w:val="en-US"/>
              </w:rPr>
            </w:pPr>
            <w:hyperlink r:id="rId16">
              <w:r w:rsidRPr="001C16A4">
                <w:rPr>
                  <w:rStyle w:val="Hyperlink"/>
                  <w:color w:val="auto"/>
                  <w:sz w:val="16"/>
                  <w:u w:val="none"/>
                  <w:lang w:val="en-US"/>
                </w:rPr>
                <w:t>www.baumer.com</w:t>
              </w:r>
            </w:hyperlink>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1C16A4" w:rsidP="00D06A30">
            <w:pPr>
              <w:spacing w:line="240" w:lineRule="exact"/>
              <w:rPr>
                <w:b/>
                <w:sz w:val="16"/>
                <w:szCs w:val="16"/>
                <w:lang w:val="fr-FR"/>
              </w:rPr>
            </w:pPr>
            <w:hyperlink r:id="rId17"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bookmarkStart w:id="0" w:name="_GoBack"/>
      <w:bookmarkEnd w:id="0"/>
    </w:p>
    <w:sectPr w:rsidR="00EA6E92" w:rsidRPr="006B01FF">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8C" w14:textId="3D9E57AF" w:rsidR="00B068AD" w:rsidRDefault="00B068AD">
    <w:pPr>
      <w:pStyle w:val="Fuzeile"/>
    </w:pPr>
    <w:r>
      <w:fldChar w:fldCharType="begin"/>
    </w:r>
    <w:r>
      <w:instrText xml:space="preserve"> SAVEDATE \@ "dd.MM.yyyy" \* MERGEFORMAT </w:instrText>
    </w:r>
    <w:r>
      <w:fldChar w:fldCharType="separate"/>
    </w:r>
    <w:r w:rsidR="001C16A4">
      <w:rPr>
        <w:noProof/>
      </w:rPr>
      <w:t>02.02.2021</w:t>
    </w:r>
    <w:r>
      <w:fldChar w:fldCharType="end"/>
    </w:r>
    <w:r>
      <w:t>/</w:t>
    </w:r>
    <w:r w:rsidR="001C16A4">
      <w:fldChar w:fldCharType="begin"/>
    </w:r>
    <w:r w:rsidR="001C16A4">
      <w:instrText xml:space="preserve"> AUTHOR  \* MERGEFORMAT </w:instrText>
    </w:r>
    <w:r w:rsidR="001C16A4">
      <w:fldChar w:fldCharType="separate"/>
    </w:r>
    <w:r w:rsidR="002551A0">
      <w:rPr>
        <w:noProof/>
      </w:rPr>
      <w:t>Diepenbrock Stefan</w:t>
    </w:r>
    <w:r w:rsidR="001C16A4">
      <w:rPr>
        <w:noProof/>
      </w:rPr>
      <w:fldChar w:fldCharType="end"/>
    </w:r>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4813FC9E"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C16A4">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C16A4">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92" w14:textId="49643F30" w:rsidR="00B068AD" w:rsidRDefault="00B068AD">
    <w:pPr>
      <w:pStyle w:val="Fuzeile"/>
    </w:pPr>
    <w:r>
      <w:fldChar w:fldCharType="begin"/>
    </w:r>
    <w:r>
      <w:instrText xml:space="preserve"> SAVEDATE \@ "dd.MM.yyyy" \* MERGEFORMAT </w:instrText>
    </w:r>
    <w:r>
      <w:fldChar w:fldCharType="separate"/>
    </w:r>
    <w:r w:rsidR="001C16A4">
      <w:rPr>
        <w:noProof/>
      </w:rPr>
      <w:t>02.02.2021</w:t>
    </w:r>
    <w:r>
      <w:fldChar w:fldCharType="end"/>
    </w:r>
    <w:r>
      <w:t>/</w:t>
    </w:r>
    <w:r w:rsidR="001C16A4">
      <w:fldChar w:fldCharType="begin"/>
    </w:r>
    <w:r w:rsidR="001C16A4">
      <w:instrText xml:space="preserve"> AUTHOR  \* MERGEFORMAT </w:instrText>
    </w:r>
    <w:r w:rsidR="001C16A4">
      <w:fldChar w:fldCharType="separate"/>
    </w:r>
    <w:r w:rsidR="002551A0">
      <w:rPr>
        <w:noProof/>
      </w:rPr>
      <w:t>Diepenbrock Stefan</w:t>
    </w:r>
    <w:r w:rsidR="001C16A4">
      <w:rPr>
        <w:noProof/>
      </w:rPr>
      <w:fldChar w:fldCharType="end"/>
    </w:r>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44B"/>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16A4"/>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0DF4"/>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13AE8"/>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26075"/>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opto-distance-miniatur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2.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46caa2f-33ef-4e65-baec-39447f8fc80e" ContentTypeId="0x0101001195B620A1DC30408F0DEFABF60333C7"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http://purl.org/dc/elements/1.1/"/>
    <ds:schemaRef ds:uri="e7b51557-81f9-4e64-8758-5330901a8bf6"/>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4.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5.xml><?xml version="1.0" encoding="utf-8"?>
<ds:datastoreItem xmlns:ds="http://schemas.openxmlformats.org/officeDocument/2006/customXml" ds:itemID="{40F211CD-EAF3-4412-830D-F2EC2140D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EF6FDE6F.dotm</Template>
  <TotalTime>0</TotalTime>
  <Pages>2</Pages>
  <Words>388</Words>
  <Characters>2506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2889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 release, Pressrelease, PR, 81173188, PR template</cp:keywords>
  <cp:lastModifiedBy>Marofsky Nicole</cp:lastModifiedBy>
  <cp:revision>4</cp:revision>
  <cp:lastPrinted>2015-02-06T10:33:00Z</cp:lastPrinted>
  <dcterms:created xsi:type="dcterms:W3CDTF">2021-02-01T15:00:00Z</dcterms:created>
  <dcterms:modified xsi:type="dcterms:W3CDTF">2021-02-02T10:53:00Z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