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70334DCD" w14:textId="4AF01389" w:rsidR="004C7993" w:rsidRPr="000B4853" w:rsidRDefault="004C7993" w:rsidP="004C7993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0B4853">
        <w:rPr>
          <w:bCs/>
          <w:iCs/>
          <w:sz w:val="22"/>
          <w:szCs w:val="28"/>
          <w:lang w:val="en-US"/>
        </w:rPr>
        <w:t>Product Innovation at SPS IPC Drives 2018</w:t>
      </w:r>
      <w:r w:rsidRPr="000B4853">
        <w:rPr>
          <w:bCs/>
          <w:iCs/>
          <w:sz w:val="22"/>
          <w:szCs w:val="28"/>
          <w:lang w:val="en-US"/>
        </w:rPr>
        <w:br/>
      </w:r>
      <w:proofErr w:type="spellStart"/>
      <w:r w:rsidRPr="000B4853">
        <w:rPr>
          <w:b/>
          <w:sz w:val="28"/>
          <w:szCs w:val="28"/>
          <w:lang w:val="en-US" w:eastAsia="zh-CN"/>
        </w:rPr>
        <w:t>Baumer</w:t>
      </w:r>
      <w:proofErr w:type="spellEnd"/>
      <w:r w:rsidRPr="000B4853">
        <w:rPr>
          <w:b/>
          <w:sz w:val="28"/>
          <w:szCs w:val="28"/>
          <w:lang w:val="en-US" w:eastAsia="zh-CN"/>
        </w:rPr>
        <w:t xml:space="preserve"> </w:t>
      </w:r>
      <w:r w:rsidR="001C68D6">
        <w:rPr>
          <w:b/>
          <w:sz w:val="28"/>
          <w:szCs w:val="28"/>
          <w:lang w:val="en-US" w:eastAsia="zh-CN"/>
        </w:rPr>
        <w:t xml:space="preserve">sensors with IO-Link: </w:t>
      </w:r>
      <w:r>
        <w:rPr>
          <w:b/>
          <w:sz w:val="28"/>
          <w:szCs w:val="28"/>
          <w:lang w:val="en-US" w:eastAsia="zh-CN"/>
        </w:rPr>
        <w:t>m</w:t>
      </w:r>
      <w:r w:rsidRPr="000B4853">
        <w:rPr>
          <w:b/>
          <w:sz w:val="28"/>
          <w:szCs w:val="28"/>
          <w:lang w:val="en-US" w:eastAsia="zh-CN"/>
        </w:rPr>
        <w:t xml:space="preserve">ore </w:t>
      </w:r>
      <w:r>
        <w:rPr>
          <w:b/>
          <w:sz w:val="28"/>
          <w:szCs w:val="28"/>
          <w:lang w:val="en-US" w:eastAsia="zh-CN"/>
        </w:rPr>
        <w:t>f</w:t>
      </w:r>
      <w:r w:rsidRPr="000B4853">
        <w:rPr>
          <w:b/>
          <w:sz w:val="28"/>
          <w:szCs w:val="28"/>
          <w:lang w:val="en-US" w:eastAsia="zh-CN"/>
        </w:rPr>
        <w:t xml:space="preserve">unctions, </w:t>
      </w:r>
      <w:r>
        <w:rPr>
          <w:b/>
          <w:sz w:val="28"/>
          <w:szCs w:val="28"/>
          <w:lang w:val="en-US" w:eastAsia="zh-CN"/>
        </w:rPr>
        <w:t>m</w:t>
      </w:r>
      <w:r w:rsidRPr="000B4853">
        <w:rPr>
          <w:b/>
          <w:sz w:val="28"/>
          <w:szCs w:val="28"/>
          <w:lang w:val="en-US" w:eastAsia="zh-CN"/>
        </w:rPr>
        <w:t>ore</w:t>
      </w:r>
      <w:r>
        <w:rPr>
          <w:b/>
          <w:sz w:val="28"/>
          <w:szCs w:val="28"/>
          <w:lang w:val="en-US" w:eastAsia="zh-CN"/>
        </w:rPr>
        <w:t xml:space="preserve"> p</w:t>
      </w:r>
      <w:r w:rsidRPr="000B4853">
        <w:rPr>
          <w:b/>
          <w:sz w:val="28"/>
          <w:szCs w:val="28"/>
          <w:lang w:val="en-US" w:eastAsia="zh-CN"/>
        </w:rPr>
        <w:t>erformance</w:t>
      </w:r>
    </w:p>
    <w:p w14:paraId="5E1E4B65" w14:textId="1FA08076" w:rsidR="00247813" w:rsidRPr="005F4A03" w:rsidRDefault="00247813" w:rsidP="005011D3">
      <w:pPr>
        <w:rPr>
          <w:noProof/>
          <w:lang w:val="en-US"/>
        </w:rPr>
      </w:pPr>
    </w:p>
    <w:p w14:paraId="62BAC095" w14:textId="50DE6AAA" w:rsidR="004C7993" w:rsidRPr="000B4853" w:rsidRDefault="001C68D6" w:rsidP="004C7993">
      <w:pPr>
        <w:pStyle w:val="BaumerFliesstext"/>
        <w:spacing w:before="240" w:line="360" w:lineRule="auto"/>
        <w:rPr>
          <w:szCs w:val="20"/>
          <w:lang w:val="en-US"/>
        </w:rPr>
      </w:pPr>
      <w:r w:rsidRPr="001C68D6">
        <w:rPr>
          <w:noProof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72D19C27" wp14:editId="1602FFE0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2483485" cy="1805940"/>
            <wp:effectExtent l="0" t="0" r="0" b="3810"/>
            <wp:wrapSquare wrapText="bothSides"/>
            <wp:docPr id="1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12" b="13731"/>
                    <a:stretch/>
                  </pic:blipFill>
                  <pic:spPr>
                    <a:xfrm>
                      <a:off x="0" y="0"/>
                      <a:ext cx="248348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7993" w:rsidRPr="001C68D6">
        <w:rPr>
          <w:szCs w:val="20"/>
          <w:lang w:val="en-US"/>
        </w:rPr>
        <w:t>(</w:t>
      </w:r>
      <w:r w:rsidR="00EF603C">
        <w:rPr>
          <w:szCs w:val="20"/>
          <w:lang w:val="en-US"/>
        </w:rPr>
        <w:t>14.11.2018</w:t>
      </w:r>
      <w:r w:rsidR="004C7993" w:rsidRPr="001C68D6">
        <w:rPr>
          <w:szCs w:val="20"/>
          <w:lang w:val="en-US"/>
        </w:rPr>
        <w:t>)</w:t>
      </w:r>
      <w:r w:rsidR="004C7993" w:rsidRPr="000B4853">
        <w:rPr>
          <w:szCs w:val="20"/>
          <w:lang w:val="en-US"/>
        </w:rPr>
        <w:t xml:space="preserve"> </w:t>
      </w:r>
      <w:proofErr w:type="gramStart"/>
      <w:r w:rsidR="004C7993">
        <w:rPr>
          <w:szCs w:val="20"/>
          <w:lang w:val="en-US"/>
        </w:rPr>
        <w:t>To</w:t>
      </w:r>
      <w:proofErr w:type="gramEnd"/>
      <w:r w:rsidR="004C7993">
        <w:rPr>
          <w:szCs w:val="20"/>
          <w:lang w:val="en-US"/>
        </w:rPr>
        <w:t xml:space="preserve"> c</w:t>
      </w:r>
      <w:r w:rsidR="004C7993" w:rsidRPr="000B4853">
        <w:rPr>
          <w:szCs w:val="20"/>
          <w:lang w:val="en-US"/>
        </w:rPr>
        <w:t xml:space="preserve">ount, measure, detect – the tasks of </w:t>
      </w:r>
      <w:proofErr w:type="spellStart"/>
      <w:r w:rsidR="004C7993" w:rsidRPr="000B4853">
        <w:rPr>
          <w:szCs w:val="20"/>
          <w:lang w:val="en-US"/>
        </w:rPr>
        <w:t>Baumer</w:t>
      </w:r>
      <w:proofErr w:type="spellEnd"/>
      <w:r w:rsidR="004C7993" w:rsidRPr="000B4853">
        <w:rPr>
          <w:szCs w:val="20"/>
          <w:lang w:val="en-US"/>
        </w:rPr>
        <w:t xml:space="preserve"> sensors in machinery and installations are very clear.</w:t>
      </w:r>
      <w:r w:rsidR="004C7993" w:rsidRPr="000B4853">
        <w:rPr>
          <w:lang w:val="en-US"/>
        </w:rPr>
        <w:t xml:space="preserve"> </w:t>
      </w:r>
      <w:r w:rsidR="004C7993" w:rsidRPr="000B4853">
        <w:rPr>
          <w:szCs w:val="20"/>
          <w:lang w:val="en-US"/>
        </w:rPr>
        <w:t xml:space="preserve">But there is much more to the small power packs. Many </w:t>
      </w:r>
      <w:proofErr w:type="spellStart"/>
      <w:r w:rsidR="004C7993" w:rsidRPr="000B4853">
        <w:rPr>
          <w:szCs w:val="20"/>
          <w:lang w:val="en-US"/>
        </w:rPr>
        <w:t>Baumer</w:t>
      </w:r>
      <w:proofErr w:type="spellEnd"/>
      <w:r w:rsidR="004C7993" w:rsidRPr="000B4853">
        <w:rPr>
          <w:szCs w:val="20"/>
          <w:lang w:val="en-US"/>
        </w:rPr>
        <w:t xml:space="preserve"> sensors feature IO-Link, a fast communication interface that besides measured values transmits a great bunch of additional information - in both communication directions. Sensors with IO-Link connectivity communicate with a master a</w:t>
      </w:r>
      <w:r w:rsidR="004C7993">
        <w:rPr>
          <w:szCs w:val="20"/>
          <w:lang w:val="en-US"/>
        </w:rPr>
        <w:t>d</w:t>
      </w:r>
      <w:r w:rsidR="004C7993" w:rsidRPr="000B4853">
        <w:rPr>
          <w:szCs w:val="20"/>
          <w:lang w:val="en-US"/>
        </w:rPr>
        <w:t xml:space="preserve">dressing up to eight sensors. The stored master </w:t>
      </w:r>
      <w:r w:rsidR="004C7993" w:rsidRPr="00A0798C">
        <w:rPr>
          <w:szCs w:val="20"/>
          <w:lang w:val="en-US"/>
        </w:rPr>
        <w:t>parameter</w:t>
      </w:r>
      <w:r w:rsidR="004C7993" w:rsidRPr="000B4853">
        <w:rPr>
          <w:b/>
          <w:szCs w:val="20"/>
          <w:lang w:val="en-US"/>
        </w:rPr>
        <w:t xml:space="preserve"> </w:t>
      </w:r>
      <w:r w:rsidR="004C7993" w:rsidRPr="00A0798C">
        <w:rPr>
          <w:szCs w:val="20"/>
          <w:lang w:val="en-US"/>
        </w:rPr>
        <w:t>data</w:t>
      </w:r>
      <w:r w:rsidR="004C7993" w:rsidRPr="000B4853">
        <w:rPr>
          <w:szCs w:val="20"/>
          <w:lang w:val="en-US"/>
        </w:rPr>
        <w:t xml:space="preserve"> can </w:t>
      </w:r>
      <w:r w:rsidR="004C7993">
        <w:rPr>
          <w:szCs w:val="20"/>
          <w:lang w:val="en-US"/>
        </w:rPr>
        <w:t xml:space="preserve">thus </w:t>
      </w:r>
      <w:r w:rsidR="004C7993" w:rsidRPr="000B4853">
        <w:rPr>
          <w:szCs w:val="20"/>
          <w:lang w:val="en-US"/>
        </w:rPr>
        <w:t xml:space="preserve">be distributed to several individual sensors. This allows for much more precise sensor adjustment in the application, which is a special benefit where processing different objects on a machine. Another advantage: The deployed sensor can switch functionality, for </w:t>
      </w:r>
      <w:proofErr w:type="gramStart"/>
      <w:r w:rsidR="004C7993" w:rsidRPr="000B4853">
        <w:rPr>
          <w:szCs w:val="20"/>
          <w:lang w:val="en-US"/>
        </w:rPr>
        <w:t>example</w:t>
      </w:r>
      <w:proofErr w:type="gramEnd"/>
      <w:r w:rsidR="004C7993" w:rsidRPr="000B4853">
        <w:rPr>
          <w:szCs w:val="20"/>
          <w:lang w:val="en-US"/>
        </w:rPr>
        <w:t xml:space="preserve"> an inductive sensor can be used as frequency meter or counter. IO-Link is therefore indispensable in digitization and a must-have for Industry 4.0 and </w:t>
      </w:r>
      <w:proofErr w:type="spellStart"/>
      <w:r w:rsidR="004C7993" w:rsidRPr="000B4853">
        <w:rPr>
          <w:szCs w:val="20"/>
          <w:lang w:val="en-US"/>
        </w:rPr>
        <w:t>IIoT</w:t>
      </w:r>
      <w:proofErr w:type="spellEnd"/>
      <w:r w:rsidR="004C7993" w:rsidRPr="000B4853">
        <w:rPr>
          <w:szCs w:val="20"/>
          <w:lang w:val="en-US"/>
        </w:rPr>
        <w:t>.</w:t>
      </w:r>
    </w:p>
    <w:p w14:paraId="317AFA42" w14:textId="77777777" w:rsidR="004C7993" w:rsidRPr="000B4853" w:rsidRDefault="004C7993" w:rsidP="004C7993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S</w:t>
      </w:r>
      <w:r w:rsidRPr="000B4853">
        <w:rPr>
          <w:szCs w:val="20"/>
          <w:lang w:val="en-US"/>
        </w:rPr>
        <w:t>ome users are still unaware</w:t>
      </w:r>
      <w:r>
        <w:rPr>
          <w:szCs w:val="20"/>
          <w:lang w:val="en-US"/>
        </w:rPr>
        <w:t xml:space="preserve"> </w:t>
      </w:r>
      <w:r w:rsidRPr="000B4853">
        <w:rPr>
          <w:szCs w:val="20"/>
          <w:lang w:val="en-US"/>
        </w:rPr>
        <w:t>about the</w:t>
      </w:r>
      <w:r>
        <w:rPr>
          <w:szCs w:val="20"/>
          <w:lang w:val="en-US"/>
        </w:rPr>
        <w:t xml:space="preserve"> many</w:t>
      </w:r>
      <w:r w:rsidRPr="000B4853">
        <w:rPr>
          <w:szCs w:val="20"/>
          <w:lang w:val="en-US"/>
        </w:rPr>
        <w:t xml:space="preserve"> IO-Link benefits. IO-Link is the sensor’s "nerve pathway", for example to report</w:t>
      </w:r>
      <w:r>
        <w:rPr>
          <w:szCs w:val="20"/>
          <w:lang w:val="en-US"/>
        </w:rPr>
        <w:t xml:space="preserve"> on</w:t>
      </w:r>
      <w:r w:rsidRPr="000B4853">
        <w:rPr>
          <w:szCs w:val="20"/>
          <w:lang w:val="en-US"/>
        </w:rPr>
        <w:t xml:space="preserve"> signal quality or any temperature limit being exceeded. Such </w:t>
      </w:r>
      <w:r w:rsidRPr="00A0798C">
        <w:rPr>
          <w:szCs w:val="20"/>
          <w:lang w:val="en-US"/>
        </w:rPr>
        <w:t>diagnostic</w:t>
      </w:r>
      <w:r w:rsidRPr="000B4853">
        <w:rPr>
          <w:b/>
          <w:szCs w:val="20"/>
          <w:lang w:val="en-US"/>
        </w:rPr>
        <w:t xml:space="preserve"> </w:t>
      </w:r>
      <w:r w:rsidRPr="00A0798C">
        <w:rPr>
          <w:szCs w:val="20"/>
          <w:lang w:val="en-US"/>
        </w:rPr>
        <w:t>data</w:t>
      </w:r>
      <w:r w:rsidRPr="000B4853">
        <w:rPr>
          <w:szCs w:val="20"/>
          <w:lang w:val="en-US"/>
        </w:rPr>
        <w:t xml:space="preserve"> are important for predictive maintenance. Simultaneous transmission of different process data is useful as well: The </w:t>
      </w:r>
      <w:proofErr w:type="spellStart"/>
      <w:r w:rsidRPr="000B4853">
        <w:rPr>
          <w:szCs w:val="20"/>
          <w:lang w:val="en-US"/>
        </w:rPr>
        <w:t>Baumer</w:t>
      </w:r>
      <w:proofErr w:type="spellEnd"/>
      <w:r w:rsidRPr="000B4853">
        <w:rPr>
          <w:szCs w:val="20"/>
          <w:lang w:val="en-US"/>
        </w:rPr>
        <w:t xml:space="preserve"> optical sensors of the O300 series with IO-Link deliver both switching signal and distance information. And in the event of replacement, the sensor </w:t>
      </w:r>
      <w:r w:rsidRPr="00A0798C">
        <w:rPr>
          <w:szCs w:val="20"/>
          <w:lang w:val="en-US"/>
        </w:rPr>
        <w:t>identification</w:t>
      </w:r>
      <w:r w:rsidRPr="000B4853">
        <w:rPr>
          <w:b/>
          <w:szCs w:val="20"/>
          <w:lang w:val="en-US"/>
        </w:rPr>
        <w:t xml:space="preserve"> </w:t>
      </w:r>
      <w:bookmarkStart w:id="0" w:name="_GoBack"/>
      <w:r w:rsidRPr="00A0798C">
        <w:rPr>
          <w:szCs w:val="20"/>
          <w:lang w:val="en-US"/>
        </w:rPr>
        <w:t>data</w:t>
      </w:r>
      <w:r w:rsidRPr="000B4853">
        <w:rPr>
          <w:szCs w:val="20"/>
          <w:lang w:val="en-US"/>
        </w:rPr>
        <w:t xml:space="preserve"> </w:t>
      </w:r>
      <w:bookmarkEnd w:id="0"/>
      <w:r w:rsidRPr="000B4853">
        <w:rPr>
          <w:szCs w:val="20"/>
          <w:lang w:val="en-US"/>
        </w:rPr>
        <w:t>provide information on</w:t>
      </w:r>
      <w:r>
        <w:rPr>
          <w:szCs w:val="20"/>
          <w:lang w:val="en-US"/>
        </w:rPr>
        <w:t xml:space="preserve"> sensor</w:t>
      </w:r>
      <w:r w:rsidRPr="000B4853">
        <w:rPr>
          <w:szCs w:val="20"/>
          <w:lang w:val="en-US"/>
        </w:rPr>
        <w:t xml:space="preserve"> type, serial number and application.</w:t>
      </w:r>
    </w:p>
    <w:p w14:paraId="55DF7F8E" w14:textId="77777777" w:rsidR="004C7993" w:rsidRPr="000B4853" w:rsidRDefault="004C7993" w:rsidP="004C7993">
      <w:pPr>
        <w:pStyle w:val="BaumerFliesstext"/>
        <w:spacing w:before="240" w:line="360" w:lineRule="auto"/>
        <w:rPr>
          <w:szCs w:val="20"/>
          <w:lang w:val="en-US"/>
        </w:rPr>
      </w:pPr>
      <w:r w:rsidRPr="004B6F30">
        <w:rPr>
          <w:szCs w:val="20"/>
          <w:lang w:val="en-US"/>
        </w:rPr>
        <w:t>IO-Link sensors are also available at competitors.</w:t>
      </w:r>
      <w:r w:rsidRPr="000B4853">
        <w:rPr>
          <w:szCs w:val="20"/>
          <w:lang w:val="en-US"/>
        </w:rPr>
        <w:t xml:space="preserve"> But the high-performant interface is only half the story, if the sensor is not able to fully exploit the powerful functionality. </w:t>
      </w:r>
      <w:proofErr w:type="spellStart"/>
      <w:r w:rsidRPr="000B4853">
        <w:rPr>
          <w:szCs w:val="20"/>
          <w:lang w:val="en-US"/>
        </w:rPr>
        <w:t>Baumer</w:t>
      </w:r>
      <w:proofErr w:type="spellEnd"/>
      <w:r w:rsidRPr="000B4853">
        <w:rPr>
          <w:szCs w:val="20"/>
          <w:lang w:val="en-US"/>
        </w:rPr>
        <w:t xml:space="preserve"> sensors are different: The sensor technology leader </w:t>
      </w:r>
      <w:r>
        <w:rPr>
          <w:szCs w:val="20"/>
          <w:lang w:val="en-US"/>
        </w:rPr>
        <w:t>makes sure</w:t>
      </w:r>
      <w:r w:rsidRPr="000B4853">
        <w:rPr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users benefit from </w:t>
      </w:r>
      <w:r w:rsidRPr="000B4853">
        <w:rPr>
          <w:szCs w:val="20"/>
          <w:lang w:val="en-US"/>
        </w:rPr>
        <w:t xml:space="preserve">comprehensive sensor interaction with true added value in everyday operation. </w:t>
      </w:r>
      <w:proofErr w:type="spellStart"/>
      <w:r w:rsidRPr="000B4853">
        <w:rPr>
          <w:szCs w:val="20"/>
          <w:lang w:val="en-US"/>
        </w:rPr>
        <w:t>Baumer</w:t>
      </w:r>
      <w:proofErr w:type="spellEnd"/>
      <w:r w:rsidRPr="000B4853">
        <w:rPr>
          <w:szCs w:val="20"/>
          <w:lang w:val="en-US"/>
        </w:rPr>
        <w:t xml:space="preserve"> goes beyond what’s standard on the market - true to the motto: Beyond the Standard.</w:t>
      </w:r>
    </w:p>
    <w:p w14:paraId="7B224147" w14:textId="77777777" w:rsidR="004C7993" w:rsidRDefault="004C7993" w:rsidP="004C7993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729AC">
        <w:rPr>
          <w:szCs w:val="20"/>
          <w:lang w:val="en-US"/>
        </w:rPr>
        <w:t xml:space="preserve">At SPS IPC Drives from November 27 to 29 in Nuremberg, </w:t>
      </w:r>
      <w:proofErr w:type="spellStart"/>
      <w:r w:rsidRPr="005729AC">
        <w:rPr>
          <w:szCs w:val="20"/>
          <w:lang w:val="en-US"/>
        </w:rPr>
        <w:t>Baumer</w:t>
      </w:r>
      <w:proofErr w:type="spellEnd"/>
      <w:r w:rsidRPr="005729AC">
        <w:rPr>
          <w:szCs w:val="20"/>
          <w:lang w:val="en-US"/>
        </w:rPr>
        <w:t xml:space="preserve"> is presenting their IO-Link sensors with added value and user benefit in hall 4A, booth 335.</w:t>
      </w:r>
    </w:p>
    <w:p w14:paraId="5E1E4B68" w14:textId="560BC7AC" w:rsidR="00436C52" w:rsidRPr="005F4A03" w:rsidRDefault="00436C52" w:rsidP="004C7993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8D0778">
        <w:rPr>
          <w:szCs w:val="20"/>
          <w:lang w:val="en-US"/>
        </w:rPr>
        <w:t xml:space="preserve">Further information: </w:t>
      </w:r>
      <w:r w:rsidR="004C7993" w:rsidRPr="001C68D6">
        <w:rPr>
          <w:szCs w:val="20"/>
          <w:lang w:val="en-US"/>
        </w:rPr>
        <w:t>www.baumer.com/io-link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3D73E00A" w:rsidR="00CA1312" w:rsidRPr="005F4A03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8D0778">
        <w:rPr>
          <w:noProof/>
          <w:szCs w:val="20"/>
          <w:lang w:val="en-US"/>
        </w:rPr>
        <w:t>Photo:</w:t>
      </w:r>
      <w:r w:rsidRPr="008D0778">
        <w:rPr>
          <w:iCs/>
          <w:noProof/>
          <w:szCs w:val="20"/>
          <w:lang w:val="en-US"/>
        </w:rPr>
        <w:t xml:space="preserve"> </w:t>
      </w:r>
      <w:proofErr w:type="spellStart"/>
      <w:r w:rsidR="001C68D6">
        <w:rPr>
          <w:szCs w:val="20"/>
          <w:lang w:val="en-US"/>
        </w:rPr>
        <w:t>Baumer</w:t>
      </w:r>
      <w:proofErr w:type="spellEnd"/>
      <w:r w:rsidR="001C68D6">
        <w:rPr>
          <w:szCs w:val="20"/>
          <w:lang w:val="en-US"/>
        </w:rPr>
        <w:t xml:space="preserve"> sensors with IO-Link: </w:t>
      </w:r>
      <w:r w:rsidR="001C68D6" w:rsidRPr="001C68D6">
        <w:rPr>
          <w:szCs w:val="20"/>
          <w:lang w:val="en-US"/>
        </w:rPr>
        <w:t>more functions, more performance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15AC44D1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1C68D6">
        <w:rPr>
          <w:sz w:val="16"/>
          <w:szCs w:val="16"/>
          <w:lang w:val="en-US"/>
        </w:rPr>
        <w:t>2170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F4A03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b/>
          <w:kern w:val="20"/>
          <w:sz w:val="16"/>
          <w:szCs w:val="16"/>
          <w:lang w:val="en-US"/>
        </w:rPr>
        <w:t xml:space="preserve"> Group</w:t>
      </w:r>
    </w:p>
    <w:p w14:paraId="5E1E4B71" w14:textId="1CA772EE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 xml:space="preserve">The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proofErr w:type="spellStart"/>
      <w:r w:rsidR="00B0150F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B0150F" w:rsidRPr="005F4A03">
        <w:rPr>
          <w:kern w:val="20"/>
          <w:sz w:val="16"/>
          <w:szCs w:val="16"/>
          <w:lang w:val="en-US"/>
        </w:rPr>
        <w:t xml:space="preserve">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proofErr w:type="spellStart"/>
      <w:r w:rsidR="005A43C7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5A43C7" w:rsidRPr="005F4A03">
        <w:rPr>
          <w:kern w:val="20"/>
          <w:sz w:val="16"/>
          <w:szCs w:val="16"/>
          <w:lang w:val="en-US"/>
        </w:rPr>
        <w:t xml:space="preserve">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A0798C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7716F5E1" w14:textId="65302AC6" w:rsidR="008D0778" w:rsidRPr="006B2F8D" w:rsidRDefault="00C175FF" w:rsidP="008D0778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Christina Frick</w:t>
            </w:r>
          </w:p>
          <w:p w14:paraId="46E3AA41" w14:textId="77777777" w:rsidR="008D0778" w:rsidRPr="006B2F8D" w:rsidRDefault="008D0778" w:rsidP="008D0778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6B2F8D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6B2F8D">
              <w:rPr>
                <w:sz w:val="16"/>
                <w:szCs w:val="16"/>
                <w:lang w:val="en-US"/>
              </w:rPr>
              <w:t xml:space="preserve"> Group</w:t>
            </w:r>
          </w:p>
          <w:p w14:paraId="270760A6" w14:textId="581D5DDF" w:rsidR="008D0778" w:rsidRDefault="008D0778" w:rsidP="008D0778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 xml:space="preserve">Phone </w:t>
            </w:r>
            <w:r w:rsidR="00C175FF" w:rsidRPr="00C175FF">
              <w:rPr>
                <w:sz w:val="16"/>
                <w:szCs w:val="16"/>
                <w:lang w:val="fr-CH"/>
              </w:rPr>
              <w:t>+49 7771 6474 1205</w:t>
            </w:r>
          </w:p>
          <w:p w14:paraId="61137C65" w14:textId="77777777" w:rsidR="008D0778" w:rsidRDefault="008D0778" w:rsidP="008D0778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747593B2" w14:textId="77777777" w:rsidR="00C175FF" w:rsidRDefault="00C175FF" w:rsidP="00C175FF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5E1E4B7B" w14:textId="77777777" w:rsidR="00B0150F" w:rsidRPr="006B01FF" w:rsidRDefault="00C571B2" w:rsidP="00C571B2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5F4A03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5F4A03">
              <w:rPr>
                <w:sz w:val="16"/>
                <w:szCs w:val="16"/>
                <w:lang w:val="en-US"/>
              </w:rPr>
              <w:t xml:space="preserve">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6B01FF" w:rsidRDefault="00A0798C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B" w14:textId="77777777" w:rsidR="00B068AD" w:rsidRPr="00A0798C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A0798C">
      <w:rPr>
        <w:noProof/>
        <w:sz w:val="20"/>
        <w:lang w:val="en-US"/>
      </w:rPr>
      <w:t>Baumer_Sensors-with-IOLink_EN_20181112_PR.docx</w:t>
    </w:r>
    <w:r>
      <w:rPr>
        <w:sz w:val="20"/>
      </w:rPr>
      <w:fldChar w:fldCharType="end"/>
    </w:r>
    <w:r w:rsidRPr="00A0798C">
      <w:rPr>
        <w:sz w:val="20"/>
        <w:lang w:val="en-US"/>
      </w:rPr>
      <w:tab/>
    </w: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A0798C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A0798C">
      <w:rPr>
        <w:sz w:val="20"/>
        <w:lang w:val="en-US"/>
      </w:rPr>
      <w:t>/</w:t>
    </w: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A0798C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A0798C">
      <w:rPr>
        <w:sz w:val="20"/>
        <w:lang w:val="en-US"/>
      </w:rPr>
      <w:tab/>
    </w:r>
    <w:proofErr w:type="spellStart"/>
    <w:r w:rsidRPr="00A0798C">
      <w:rPr>
        <w:sz w:val="20"/>
        <w:lang w:val="en-US"/>
      </w:rPr>
      <w:t>Baumer</w:t>
    </w:r>
    <w:proofErr w:type="spellEnd"/>
    <w:r w:rsidRPr="00A0798C">
      <w:rPr>
        <w:sz w:val="20"/>
        <w:lang w:val="en-US"/>
      </w:rPr>
      <w:t xml:space="preserve"> Electric AG</w:t>
    </w:r>
  </w:p>
  <w:p w14:paraId="5E1E4B8C" w14:textId="3BF7EE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0798C">
      <w:rPr>
        <w:noProof/>
      </w:rPr>
      <w:t>13.11.2018</w:t>
    </w:r>
    <w:r>
      <w:fldChar w:fldCharType="end"/>
    </w:r>
    <w:r>
      <w:t>/</w:t>
    </w:r>
    <w:fldSimple w:instr=" AUTHOR  \* MERGEFORMAT ">
      <w:r w:rsidR="00A0798C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E" w14:textId="1FFDDA6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0798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0798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91" w14:textId="77777777" w:rsidR="00B068AD" w:rsidRPr="00A0798C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A0798C">
      <w:rPr>
        <w:noProof/>
        <w:sz w:val="20"/>
        <w:lang w:val="en-US"/>
      </w:rPr>
      <w:t>Baumer_Sensors-with-IOLink_EN_20181112_PR.docx</w:t>
    </w:r>
    <w:r>
      <w:rPr>
        <w:sz w:val="20"/>
      </w:rPr>
      <w:fldChar w:fldCharType="end"/>
    </w:r>
    <w:r w:rsidRPr="00A0798C">
      <w:rPr>
        <w:sz w:val="20"/>
        <w:lang w:val="en-US"/>
      </w:rPr>
      <w:tab/>
    </w: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A0798C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A0798C">
      <w:rPr>
        <w:sz w:val="20"/>
        <w:lang w:val="en-US"/>
      </w:rPr>
      <w:t>/</w:t>
    </w:r>
    <w:r>
      <w:rPr>
        <w:sz w:val="20"/>
      </w:rPr>
      <w:fldChar w:fldCharType="begin"/>
    </w:r>
    <w:r w:rsidRPr="00A0798C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A0798C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A0798C">
      <w:rPr>
        <w:sz w:val="20"/>
        <w:lang w:val="en-US"/>
      </w:rPr>
      <w:tab/>
    </w:r>
    <w:proofErr w:type="spellStart"/>
    <w:r w:rsidRPr="00A0798C">
      <w:rPr>
        <w:sz w:val="20"/>
        <w:lang w:val="en-US"/>
      </w:rPr>
      <w:t>Baumer</w:t>
    </w:r>
    <w:proofErr w:type="spellEnd"/>
    <w:r w:rsidRPr="00A0798C">
      <w:rPr>
        <w:sz w:val="20"/>
        <w:lang w:val="en-US"/>
      </w:rPr>
      <w:t xml:space="preserve"> Electric AG</w:t>
    </w:r>
  </w:p>
  <w:p w14:paraId="5E1E4B92" w14:textId="2A3BB33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0798C">
      <w:rPr>
        <w:noProof/>
      </w:rPr>
      <w:t>13.11.2018</w:t>
    </w:r>
    <w:r>
      <w:fldChar w:fldCharType="end"/>
    </w:r>
    <w:r>
      <w:t>/</w:t>
    </w:r>
    <w:fldSimple w:instr=" AUTHOR  \* MERGEFORMAT ">
      <w:r w:rsidR="00A0798C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0CA1"/>
    <w:rsid w:val="000C2765"/>
    <w:rsid w:val="000C7D58"/>
    <w:rsid w:val="000F6DFA"/>
    <w:rsid w:val="00106CC0"/>
    <w:rsid w:val="00110207"/>
    <w:rsid w:val="00114804"/>
    <w:rsid w:val="00125D95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C68D6"/>
    <w:rsid w:val="001D6C33"/>
    <w:rsid w:val="001E7A84"/>
    <w:rsid w:val="001F5872"/>
    <w:rsid w:val="001F5CFA"/>
    <w:rsid w:val="002037B6"/>
    <w:rsid w:val="00216E60"/>
    <w:rsid w:val="00226420"/>
    <w:rsid w:val="00231A91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71835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5858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B6F30"/>
    <w:rsid w:val="004C115C"/>
    <w:rsid w:val="004C7993"/>
    <w:rsid w:val="004D2A71"/>
    <w:rsid w:val="004E4703"/>
    <w:rsid w:val="004F4434"/>
    <w:rsid w:val="004F7E62"/>
    <w:rsid w:val="00500B82"/>
    <w:rsid w:val="005011D3"/>
    <w:rsid w:val="005169A5"/>
    <w:rsid w:val="00525504"/>
    <w:rsid w:val="00527366"/>
    <w:rsid w:val="00540302"/>
    <w:rsid w:val="0054416B"/>
    <w:rsid w:val="00546ECC"/>
    <w:rsid w:val="00560A5F"/>
    <w:rsid w:val="005634FE"/>
    <w:rsid w:val="00580831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021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2F8D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0778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0798C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AAD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321A1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175FF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2828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D4FA0"/>
    <w:rsid w:val="00EE1F82"/>
    <w:rsid w:val="00EE7D2B"/>
    <w:rsid w:val="00EF004D"/>
    <w:rsid w:val="00EF603C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C0031"/>
    <w:rsid w:val="00FD5317"/>
    <w:rsid w:val="00FE1F3E"/>
    <w:rsid w:val="00FE6859"/>
    <w:rsid w:val="00FE76DD"/>
    <w:rsid w:val="00FF3BB6"/>
    <w:rsid w:val="00FF4791"/>
    <w:rsid w:val="00FF6493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/>
    <o:shapelayout v:ext="edit">
      <o:idmap v:ext="edit" data="1"/>
    </o:shapelayout>
  </w:shapeDefaults>
  <w:decimalSymbol w:val="."/>
  <w:listSeparator w:val=";"/>
  <w14:docId w14:val="5E1E4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tif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e7b51557-81f9-4e64-8758-5330901a8bf6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DCCCAB6-1CE2-4C77-AD65-AD86D844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A8D93B19.dotm</Template>
  <TotalTime>0</TotalTime>
  <Pages>2</Pages>
  <Words>493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3501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 release, Pressrelease, PR, 81173188, PR template</cp:keywords>
  <cp:lastModifiedBy>Jasmin Bucher</cp:lastModifiedBy>
  <cp:revision>8</cp:revision>
  <cp:lastPrinted>2018-11-13T13:50:00Z</cp:lastPrinted>
  <dcterms:created xsi:type="dcterms:W3CDTF">2018-11-09T10:28:00Z</dcterms:created>
  <dcterms:modified xsi:type="dcterms:W3CDTF">2018-11-13T13:50:00Z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