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7714B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F57714C" w14:textId="77777777" w:rsidR="00812F6F" w:rsidRPr="00832110" w:rsidRDefault="00812F6F" w:rsidP="00812F6F">
      <w:pPr>
        <w:pStyle w:val="BaumerFliesstext"/>
      </w:pPr>
    </w:p>
    <w:p w14:paraId="7F57714D" w14:textId="77777777" w:rsidR="00812F6F" w:rsidRPr="00832110" w:rsidRDefault="00812F6F" w:rsidP="00812F6F">
      <w:pPr>
        <w:pStyle w:val="BaumerFliesstext"/>
      </w:pPr>
    </w:p>
    <w:p w14:paraId="5BFAC223" w14:textId="2040ED09" w:rsidR="00FB3BBA" w:rsidRDefault="00FB3BBA" w:rsidP="00FB3BBA">
      <w:pPr>
        <w:pStyle w:val="BaumerFliesstext"/>
        <w:spacing w:before="240" w:line="276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Die besseren Sensoren</w:t>
      </w:r>
    </w:p>
    <w:p w14:paraId="7F57714E" w14:textId="34AAEDC8" w:rsidR="00615602" w:rsidRPr="00FB3BBA" w:rsidRDefault="00FB3BBA" w:rsidP="00615602">
      <w:pPr>
        <w:pStyle w:val="BaumerFliesstext"/>
        <w:spacing w:before="240" w:line="360" w:lineRule="auto"/>
        <w:rPr>
          <w:b/>
          <w:bCs/>
          <w:iCs/>
          <w:sz w:val="24"/>
        </w:rPr>
      </w:pPr>
      <w:r w:rsidRPr="00FB3BBA">
        <w:rPr>
          <w:b/>
          <w:bCs/>
          <w:iCs/>
          <w:sz w:val="24"/>
        </w:rPr>
        <w:t xml:space="preserve">Ultraschallsensoren U500 und UR18 </w:t>
      </w:r>
      <w:r>
        <w:rPr>
          <w:b/>
          <w:bCs/>
          <w:iCs/>
          <w:sz w:val="24"/>
        </w:rPr>
        <w:t xml:space="preserve">von </w:t>
      </w:r>
      <w:proofErr w:type="spellStart"/>
      <w:r>
        <w:rPr>
          <w:b/>
          <w:bCs/>
          <w:iCs/>
          <w:sz w:val="24"/>
        </w:rPr>
        <w:t>Baumer</w:t>
      </w:r>
      <w:proofErr w:type="spellEnd"/>
    </w:p>
    <w:p w14:paraId="7F57714F" w14:textId="771BF1B4" w:rsidR="00247813" w:rsidRPr="00832110" w:rsidRDefault="00247813" w:rsidP="00247813">
      <w:pPr>
        <w:jc w:val="right"/>
      </w:pPr>
    </w:p>
    <w:p w14:paraId="5A36C04E" w14:textId="6FCA127C" w:rsidR="00AE39D3" w:rsidRDefault="00DC3653" w:rsidP="00AE39D3">
      <w:pPr>
        <w:pStyle w:val="BaumerFliesstext"/>
        <w:spacing w:before="240" w:line="360" w:lineRule="auto"/>
        <w:rPr>
          <w:szCs w:val="20"/>
        </w:rPr>
      </w:pPr>
      <w:r w:rsidRPr="00DC3653">
        <w:rPr>
          <w:noProof/>
          <w:szCs w:val="20"/>
          <w:lang w:val="de-DE" w:eastAsia="zh-CN"/>
        </w:rPr>
        <w:drawing>
          <wp:anchor distT="0" distB="0" distL="114300" distR="114300" simplePos="0" relativeHeight="251662336" behindDoc="1" locked="0" layoutInCell="1" allowOverlap="1" wp14:anchorId="04D9299B" wp14:editId="35B0944E">
            <wp:simplePos x="0" y="0"/>
            <wp:positionH relativeFrom="column">
              <wp:posOffset>3643630</wp:posOffset>
            </wp:positionH>
            <wp:positionV relativeFrom="paragraph">
              <wp:posOffset>184785</wp:posOffset>
            </wp:positionV>
            <wp:extent cx="2476500" cy="1816735"/>
            <wp:effectExtent l="0" t="0" r="0" b="0"/>
            <wp:wrapTight wrapText="bothSides">
              <wp:wrapPolygon edited="0">
                <wp:start x="0" y="0"/>
                <wp:lineTo x="0" y="21290"/>
                <wp:lineTo x="21434" y="21290"/>
                <wp:lineTo x="21434" y="0"/>
                <wp:lineTo x="0" y="0"/>
              </wp:wrapPolygon>
            </wp:wrapTight>
            <wp:docPr id="1" name="Grafik 1" descr="C:\Users\chrf\Desktop\Baumer_Ultrasonic-U500-UR18-the-superior-sensors_ML_20200505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Ultrasonic-U500-UR18-the-superior-sensors_ML_20200505_P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DC3653">
        <w:rPr>
          <w:szCs w:val="20"/>
        </w:rPr>
        <w:t>(</w:t>
      </w:r>
      <w:r w:rsidRPr="00DC3653">
        <w:rPr>
          <w:szCs w:val="20"/>
        </w:rPr>
        <w:t>0</w:t>
      </w:r>
      <w:r w:rsidR="00C40087">
        <w:rPr>
          <w:szCs w:val="20"/>
        </w:rPr>
        <w:t>4.06</w:t>
      </w:r>
      <w:bookmarkStart w:id="0" w:name="_GoBack"/>
      <w:bookmarkEnd w:id="0"/>
      <w:r w:rsidR="00F168ED" w:rsidRPr="00DC3653">
        <w:rPr>
          <w:szCs w:val="20"/>
        </w:rPr>
        <w:t>.</w:t>
      </w:r>
      <w:r w:rsidRPr="00DC3653">
        <w:rPr>
          <w:szCs w:val="20"/>
        </w:rPr>
        <w:t>2020</w:t>
      </w:r>
      <w:r w:rsidR="00D73B0B" w:rsidRPr="00DC3653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FB3BBA" w:rsidRPr="00FB3BBA">
        <w:rPr>
          <w:szCs w:val="20"/>
        </w:rPr>
        <w:t>Ultraschalls</w:t>
      </w:r>
      <w:r w:rsidR="00FB3BBA">
        <w:rPr>
          <w:szCs w:val="20"/>
        </w:rPr>
        <w:t xml:space="preserve">ensoren sind die Allrounder der </w:t>
      </w:r>
      <w:r w:rsidR="00FB3BBA" w:rsidRPr="00FB3BBA">
        <w:rPr>
          <w:szCs w:val="20"/>
        </w:rPr>
        <w:t>Sensorik. Sie sind tolerant gegenüber Verschmutzungen</w:t>
      </w:r>
      <w:r w:rsidR="00FB3BBA">
        <w:rPr>
          <w:szCs w:val="20"/>
        </w:rPr>
        <w:t xml:space="preserve"> </w:t>
      </w:r>
      <w:r w:rsidR="00FB3BBA" w:rsidRPr="00FB3BBA">
        <w:rPr>
          <w:szCs w:val="20"/>
        </w:rPr>
        <w:t>und ermöglichen eine sichere Detektion von Objekten unabhängig von</w:t>
      </w:r>
      <w:r w:rsidR="00FB3BBA">
        <w:rPr>
          <w:szCs w:val="20"/>
        </w:rPr>
        <w:t xml:space="preserve"> </w:t>
      </w:r>
      <w:r w:rsidR="00FB3BBA" w:rsidRPr="00FB3BBA">
        <w:rPr>
          <w:szCs w:val="20"/>
        </w:rPr>
        <w:t>Farbe und Oberflächenbeschaffenheit. Insbesondere bei transparenten oder hochglänzenden</w:t>
      </w:r>
      <w:r w:rsidR="00FB3BBA">
        <w:rPr>
          <w:szCs w:val="20"/>
        </w:rPr>
        <w:t xml:space="preserve"> </w:t>
      </w:r>
      <w:r w:rsidR="00FB3BBA" w:rsidRPr="00FB3BBA">
        <w:rPr>
          <w:szCs w:val="20"/>
        </w:rPr>
        <w:t xml:space="preserve">Objekten sind die Ultraschallsensoren die besseren optischen Sensoren. </w:t>
      </w:r>
      <w:r w:rsidR="00FB3BBA">
        <w:rPr>
          <w:szCs w:val="20"/>
        </w:rPr>
        <w:t xml:space="preserve">Die </w:t>
      </w:r>
      <w:r w:rsidR="00084379">
        <w:rPr>
          <w:szCs w:val="20"/>
        </w:rPr>
        <w:t xml:space="preserve">neue </w:t>
      </w:r>
      <w:r w:rsidR="00FB3BBA">
        <w:rPr>
          <w:szCs w:val="20"/>
        </w:rPr>
        <w:t xml:space="preserve">Produktfamilie U500 und UR18 </w:t>
      </w:r>
      <w:r w:rsidR="00084379">
        <w:rPr>
          <w:szCs w:val="20"/>
        </w:rPr>
        <w:t xml:space="preserve">mit IO-Link setzt noch einen oben drauf: Sie </w:t>
      </w:r>
      <w:r w:rsidR="00084379" w:rsidRPr="00084379">
        <w:rPr>
          <w:szCs w:val="20"/>
        </w:rPr>
        <w:t>ist serienmäßig viel robuster</w:t>
      </w:r>
      <w:r w:rsidR="00084379">
        <w:rPr>
          <w:szCs w:val="20"/>
        </w:rPr>
        <w:t xml:space="preserve"> </w:t>
      </w:r>
      <w:r w:rsidR="00084379" w:rsidRPr="00084379">
        <w:rPr>
          <w:szCs w:val="20"/>
        </w:rPr>
        <w:t>als alle vergleichbaren Sensoren am Markt. Das einzigartige Sensorelement hält</w:t>
      </w:r>
      <w:r w:rsidR="00084379">
        <w:rPr>
          <w:szCs w:val="20"/>
        </w:rPr>
        <w:t xml:space="preserve"> </w:t>
      </w:r>
      <w:r w:rsidR="00084379" w:rsidRPr="00084379">
        <w:rPr>
          <w:szCs w:val="20"/>
        </w:rPr>
        <w:t>sowohl extrem mechanischen (IP69K) als auch chemischen Einflüssen stand. Auch der</w:t>
      </w:r>
      <w:r w:rsidR="00084379">
        <w:rPr>
          <w:szCs w:val="20"/>
        </w:rPr>
        <w:t xml:space="preserve"> </w:t>
      </w:r>
      <w:r w:rsidR="00084379" w:rsidRPr="00084379">
        <w:rPr>
          <w:szCs w:val="20"/>
        </w:rPr>
        <w:t>Blindbereich von nur 20 Millimetern bei einer Reichweite bis 1.000 Millimeter ist unerreicht</w:t>
      </w:r>
      <w:r w:rsidR="00084379">
        <w:rPr>
          <w:szCs w:val="20"/>
        </w:rPr>
        <w:t xml:space="preserve"> </w:t>
      </w:r>
      <w:r w:rsidR="00084379" w:rsidRPr="00084379">
        <w:rPr>
          <w:szCs w:val="20"/>
        </w:rPr>
        <w:t>am Markt.</w:t>
      </w:r>
      <w:r w:rsidR="00FB3BBA">
        <w:rPr>
          <w:szCs w:val="20"/>
        </w:rPr>
        <w:t xml:space="preserve"> </w:t>
      </w:r>
    </w:p>
    <w:p w14:paraId="1E9CFDFC" w14:textId="77777777" w:rsidR="00AE39D3" w:rsidRDefault="00AE39D3" w:rsidP="00AE39D3">
      <w:pPr>
        <w:pStyle w:val="BaumerFliesstext"/>
        <w:spacing w:before="240" w:line="240" w:lineRule="auto"/>
        <w:rPr>
          <w:b/>
          <w:szCs w:val="20"/>
        </w:rPr>
      </w:pPr>
      <w:r w:rsidRPr="00AE39D3">
        <w:rPr>
          <w:b/>
          <w:szCs w:val="20"/>
        </w:rPr>
        <w:t>Wichtiger Baustein für smarte Konzepte in der digitalen Fabrik</w:t>
      </w:r>
    </w:p>
    <w:p w14:paraId="46CA71D7" w14:textId="040500BD" w:rsidR="00216EF2" w:rsidRDefault="00084379" w:rsidP="00216EF2">
      <w:pPr>
        <w:pStyle w:val="BaumerFliesstext"/>
        <w:spacing w:before="240" w:line="360" w:lineRule="auto"/>
        <w:rPr>
          <w:szCs w:val="20"/>
        </w:rPr>
      </w:pPr>
      <w:r w:rsidRPr="00084379">
        <w:rPr>
          <w:szCs w:val="20"/>
        </w:rPr>
        <w:t xml:space="preserve">Ultraschallsensoren von </w:t>
      </w:r>
      <w:proofErr w:type="spellStart"/>
      <w:r w:rsidRPr="00084379">
        <w:rPr>
          <w:szCs w:val="20"/>
        </w:rPr>
        <w:t>Baumer</w:t>
      </w:r>
      <w:proofErr w:type="spellEnd"/>
      <w:r w:rsidRPr="00084379">
        <w:rPr>
          <w:szCs w:val="20"/>
        </w:rPr>
        <w:t xml:space="preserve"> mit IO-Link-Schnittstelle liefern gleich in fünffacher</w:t>
      </w:r>
      <w:r>
        <w:rPr>
          <w:szCs w:val="20"/>
        </w:rPr>
        <w:t xml:space="preserve"> </w:t>
      </w:r>
      <w:r w:rsidRPr="00084379">
        <w:rPr>
          <w:szCs w:val="20"/>
        </w:rPr>
        <w:t>Hinsicht einen Beitrag zur digitalen Fabrik: Durch anpassbare Vorverarbeitung der Signale</w:t>
      </w:r>
      <w:r>
        <w:rPr>
          <w:szCs w:val="20"/>
        </w:rPr>
        <w:t xml:space="preserve"> </w:t>
      </w:r>
      <w:r w:rsidRPr="00084379">
        <w:rPr>
          <w:szCs w:val="20"/>
        </w:rPr>
        <w:t>im Sensor sind sie intelligente Datenlieferanten und reduzieren die Steuerungskomplexität.</w:t>
      </w:r>
      <w:r>
        <w:rPr>
          <w:szCs w:val="20"/>
        </w:rPr>
        <w:t xml:space="preserve"> </w:t>
      </w:r>
      <w:r w:rsidRPr="00084379">
        <w:rPr>
          <w:szCs w:val="20"/>
        </w:rPr>
        <w:t xml:space="preserve">Des </w:t>
      </w:r>
      <w:proofErr w:type="spellStart"/>
      <w:r w:rsidRPr="00084379">
        <w:rPr>
          <w:szCs w:val="20"/>
        </w:rPr>
        <w:t>Weiteren</w:t>
      </w:r>
      <w:proofErr w:type="spellEnd"/>
      <w:r w:rsidRPr="00084379">
        <w:rPr>
          <w:szCs w:val="20"/>
        </w:rPr>
        <w:t xml:space="preserve"> reduzieren sie den Rüstaufwand in hochflexiblen Fabriken durch die</w:t>
      </w:r>
      <w:r>
        <w:rPr>
          <w:szCs w:val="20"/>
        </w:rPr>
        <w:t xml:space="preserve"> </w:t>
      </w:r>
      <w:r w:rsidRPr="00084379">
        <w:rPr>
          <w:szCs w:val="20"/>
        </w:rPr>
        <w:t>automatische, digitale Parametriermöglichkeit. Zudem können Anwendungen zuverlässiger</w:t>
      </w:r>
      <w:r>
        <w:rPr>
          <w:szCs w:val="20"/>
        </w:rPr>
        <w:t xml:space="preserve"> </w:t>
      </w:r>
      <w:r w:rsidRPr="00084379">
        <w:rPr>
          <w:szCs w:val="20"/>
        </w:rPr>
        <w:t>gelöst werden, indem vielzählige Einstellmöglichkeiten, wie die Schallkeulenbreite,</w:t>
      </w:r>
      <w:r>
        <w:rPr>
          <w:szCs w:val="20"/>
        </w:rPr>
        <w:t xml:space="preserve"> </w:t>
      </w:r>
      <w:r w:rsidRPr="00084379">
        <w:rPr>
          <w:szCs w:val="20"/>
        </w:rPr>
        <w:t>einfach im Sensor zur Verfügung stehen.</w:t>
      </w:r>
      <w:r>
        <w:rPr>
          <w:szCs w:val="20"/>
        </w:rPr>
        <w:t xml:space="preserve"> </w:t>
      </w:r>
      <w:r w:rsidR="00AE39D3">
        <w:rPr>
          <w:szCs w:val="20"/>
        </w:rPr>
        <w:t xml:space="preserve">Die </w:t>
      </w:r>
      <w:proofErr w:type="spellStart"/>
      <w:r w:rsidR="00AE39D3">
        <w:rPr>
          <w:szCs w:val="20"/>
        </w:rPr>
        <w:t>Baumer</w:t>
      </w:r>
      <w:proofErr w:type="spellEnd"/>
      <w:r w:rsidR="00AE39D3">
        <w:rPr>
          <w:szCs w:val="20"/>
        </w:rPr>
        <w:t xml:space="preserve"> </w:t>
      </w:r>
      <w:r w:rsidRPr="00084379">
        <w:rPr>
          <w:szCs w:val="20"/>
        </w:rPr>
        <w:t>Sensoren liefern sogar Zusatzdaten, wie Temperaturwerte und vieles mehr.</w:t>
      </w:r>
      <w:r>
        <w:rPr>
          <w:szCs w:val="20"/>
        </w:rPr>
        <w:t xml:space="preserve"> </w:t>
      </w:r>
      <w:r w:rsidRPr="00084379">
        <w:rPr>
          <w:szCs w:val="20"/>
        </w:rPr>
        <w:t>Sie speichern auch Prozessdaten in Histogrammen, die über die Cloud zur Prozessoptimierung</w:t>
      </w:r>
      <w:r>
        <w:rPr>
          <w:szCs w:val="20"/>
        </w:rPr>
        <w:t xml:space="preserve"> </w:t>
      </w:r>
      <w:r w:rsidRPr="00084379">
        <w:rPr>
          <w:szCs w:val="20"/>
        </w:rPr>
        <w:t>zur Verfügung gestellt werden können. Nicht zuletzt haben sie einen zusätzlichen</w:t>
      </w:r>
      <w:r>
        <w:rPr>
          <w:szCs w:val="20"/>
        </w:rPr>
        <w:t xml:space="preserve"> </w:t>
      </w:r>
      <w:r w:rsidRPr="00084379">
        <w:rPr>
          <w:szCs w:val="20"/>
        </w:rPr>
        <w:t>Ausgang (Dual Channel).</w:t>
      </w:r>
      <w:r>
        <w:rPr>
          <w:szCs w:val="20"/>
        </w:rPr>
        <w:t xml:space="preserve"> </w:t>
      </w:r>
      <w:r w:rsidRPr="00084379">
        <w:rPr>
          <w:szCs w:val="20"/>
        </w:rPr>
        <w:t>Während über die IO-Link-Schnittstelle</w:t>
      </w:r>
      <w:r>
        <w:rPr>
          <w:szCs w:val="20"/>
        </w:rPr>
        <w:t xml:space="preserve"> </w:t>
      </w:r>
      <w:r w:rsidRPr="00084379">
        <w:rPr>
          <w:szCs w:val="20"/>
        </w:rPr>
        <w:t>die Parametrierung und die Übertragung</w:t>
      </w:r>
      <w:r>
        <w:rPr>
          <w:szCs w:val="20"/>
        </w:rPr>
        <w:t xml:space="preserve"> </w:t>
      </w:r>
      <w:r w:rsidRPr="00084379">
        <w:rPr>
          <w:szCs w:val="20"/>
        </w:rPr>
        <w:t>der digitalen Daten geschieht, kann der</w:t>
      </w:r>
      <w:r>
        <w:rPr>
          <w:szCs w:val="20"/>
        </w:rPr>
        <w:t xml:space="preserve"> </w:t>
      </w:r>
      <w:r w:rsidRPr="00084379">
        <w:rPr>
          <w:szCs w:val="20"/>
        </w:rPr>
        <w:t>Prozesswert parallel am zweiten Ausgang</w:t>
      </w:r>
      <w:r>
        <w:rPr>
          <w:szCs w:val="20"/>
        </w:rPr>
        <w:t xml:space="preserve"> </w:t>
      </w:r>
      <w:r w:rsidRPr="00084379">
        <w:rPr>
          <w:szCs w:val="20"/>
        </w:rPr>
        <w:t>unabhängig als analoges oder binäres Signal</w:t>
      </w:r>
      <w:r>
        <w:rPr>
          <w:szCs w:val="20"/>
        </w:rPr>
        <w:t xml:space="preserve"> </w:t>
      </w:r>
      <w:r w:rsidRPr="00084379">
        <w:rPr>
          <w:szCs w:val="20"/>
        </w:rPr>
        <w:t>ausgegeben werden. So lässt sich der</w:t>
      </w:r>
      <w:r>
        <w:rPr>
          <w:szCs w:val="20"/>
        </w:rPr>
        <w:t xml:space="preserve"> </w:t>
      </w:r>
      <w:r w:rsidRPr="00084379">
        <w:rPr>
          <w:szCs w:val="20"/>
        </w:rPr>
        <w:t>Sensor komfortabel sowohl in bestehende</w:t>
      </w:r>
      <w:r>
        <w:rPr>
          <w:szCs w:val="20"/>
        </w:rPr>
        <w:t xml:space="preserve"> </w:t>
      </w:r>
      <w:r w:rsidRPr="00084379">
        <w:rPr>
          <w:szCs w:val="20"/>
        </w:rPr>
        <w:t>analoge als auch digitale IO-Link-Steuerungskonzepte</w:t>
      </w:r>
      <w:r>
        <w:rPr>
          <w:szCs w:val="20"/>
        </w:rPr>
        <w:t xml:space="preserve"> </w:t>
      </w:r>
      <w:r w:rsidRPr="00084379">
        <w:rPr>
          <w:szCs w:val="20"/>
        </w:rPr>
        <w:t>integrieren.</w:t>
      </w:r>
    </w:p>
    <w:p w14:paraId="7F577153" w14:textId="02D52A75" w:rsidR="00CC2617" w:rsidRPr="00832110" w:rsidRDefault="00DE2BB7" w:rsidP="00216EF2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 xml:space="preserve">Weitere Informationen: </w:t>
      </w:r>
      <w:r w:rsidRPr="00216EF2">
        <w:rPr>
          <w:szCs w:val="20"/>
        </w:rPr>
        <w:t>www.baumer.com/</w:t>
      </w:r>
      <w:r w:rsidR="00AE39D3" w:rsidRPr="00216EF2">
        <w:rPr>
          <w:szCs w:val="20"/>
        </w:rPr>
        <w:t>c/13528</w:t>
      </w:r>
    </w:p>
    <w:p w14:paraId="7F577154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F577155" w14:textId="3C344D87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AE39D3" w:rsidRPr="00AE39D3">
        <w:rPr>
          <w:iCs/>
          <w:szCs w:val="20"/>
        </w:rPr>
        <w:t xml:space="preserve">Volldigitale U500/UR18 Ultraschallsensoren mit IO-Link von </w:t>
      </w:r>
      <w:proofErr w:type="spellStart"/>
      <w:r w:rsidR="00AE39D3" w:rsidRPr="00AE39D3">
        <w:rPr>
          <w:iCs/>
          <w:szCs w:val="20"/>
        </w:rPr>
        <w:t>Baumer</w:t>
      </w:r>
      <w:proofErr w:type="spellEnd"/>
      <w:r w:rsidR="00AE39D3" w:rsidRPr="00AE39D3">
        <w:rPr>
          <w:iCs/>
          <w:szCs w:val="20"/>
        </w:rPr>
        <w:t xml:space="preserve"> sind wertvolle Informationslieferanten und zudem rückwärtskompatibel zur bekannten Steuerungswelt. Damit sind sie ein wichtiger Baustein für smarte Konzepte in der digitalen Fabrik.</w:t>
      </w:r>
    </w:p>
    <w:p w14:paraId="7F577156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F577157" w14:textId="66DD1839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216EF2">
        <w:rPr>
          <w:sz w:val="16"/>
          <w:szCs w:val="16"/>
        </w:rPr>
        <w:t>2022</w:t>
      </w:r>
    </w:p>
    <w:p w14:paraId="7F577158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F577159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F57715A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832110">
        <w:rPr>
          <w:b/>
          <w:kern w:val="20"/>
          <w:sz w:val="16"/>
          <w:szCs w:val="16"/>
        </w:rPr>
        <w:t>Baumer</w:t>
      </w:r>
      <w:proofErr w:type="spellEnd"/>
      <w:r w:rsidRPr="00832110">
        <w:rPr>
          <w:b/>
          <w:kern w:val="20"/>
          <w:sz w:val="16"/>
          <w:szCs w:val="16"/>
        </w:rPr>
        <w:t xml:space="preserve"> Group</w:t>
      </w:r>
    </w:p>
    <w:p w14:paraId="7F57715B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832110">
        <w:rPr>
          <w:rFonts w:cs="Arial"/>
          <w:color w:val="000000"/>
          <w:kern w:val="20"/>
          <w:sz w:val="16"/>
          <w:szCs w:val="16"/>
        </w:rPr>
        <w:t>Baumer</w:t>
      </w:r>
      <w:proofErr w:type="spellEnd"/>
      <w:r w:rsidRPr="00832110">
        <w:rPr>
          <w:rFonts w:cs="Arial"/>
          <w:color w:val="000000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>ilienunternehmen ist mit 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F57715C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F57715D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C40087" w14:paraId="7F577171" w14:textId="77777777" w:rsidTr="00D06A30">
        <w:tc>
          <w:tcPr>
            <w:tcW w:w="3369" w:type="dxa"/>
            <w:shd w:val="clear" w:color="auto" w:fill="auto"/>
          </w:tcPr>
          <w:p w14:paraId="7F57715E" w14:textId="77777777" w:rsidR="00CA1312" w:rsidRPr="00C4008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proofErr w:type="spellStart"/>
            <w:r w:rsidRPr="00C40087">
              <w:rPr>
                <w:b/>
                <w:bCs/>
                <w:sz w:val="16"/>
                <w:szCs w:val="16"/>
                <w:lang w:val="fr-CH"/>
              </w:rPr>
              <w:t>Pressekontakt</w:t>
            </w:r>
            <w:proofErr w:type="spellEnd"/>
            <w:r w:rsidRPr="00C40087">
              <w:rPr>
                <w:b/>
                <w:bCs/>
                <w:sz w:val="16"/>
                <w:szCs w:val="16"/>
                <w:lang w:val="fr-CH"/>
              </w:rPr>
              <w:t>:</w:t>
            </w:r>
          </w:p>
          <w:p w14:paraId="5476806D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René Imhof</w:t>
            </w:r>
          </w:p>
          <w:p w14:paraId="6129B727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proofErr w:type="spellStart"/>
            <w:r w:rsidRPr="004728D5">
              <w:rPr>
                <w:sz w:val="16"/>
                <w:szCs w:val="16"/>
                <w:lang w:val="fr-CH"/>
              </w:rPr>
              <w:t>Baumer</w:t>
            </w:r>
            <w:proofErr w:type="spellEnd"/>
            <w:r w:rsidRPr="004728D5">
              <w:rPr>
                <w:sz w:val="16"/>
                <w:szCs w:val="16"/>
                <w:lang w:val="fr-CH"/>
              </w:rPr>
              <w:t xml:space="preserve"> Group</w:t>
            </w:r>
          </w:p>
          <w:p w14:paraId="1864400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Phone +41 (0)52 728 11 22</w:t>
            </w:r>
          </w:p>
          <w:p w14:paraId="58F9968C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Fax     +41 (0)52 728 11 44</w:t>
            </w:r>
          </w:p>
          <w:p w14:paraId="7A116DA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rimhof@baumer.com</w:t>
            </w:r>
          </w:p>
          <w:p w14:paraId="7F577165" w14:textId="09A94025" w:rsidR="00CA1312" w:rsidRPr="002E4D71" w:rsidRDefault="00E84344" w:rsidP="00E84344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4728D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F577166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F577167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GmbH</w:t>
            </w:r>
          </w:p>
          <w:p w14:paraId="7F577168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7F577169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A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B" w14:textId="77777777" w:rsidR="00CA1312" w:rsidRPr="00832110" w:rsidRDefault="005632B7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F57716C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F57716D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F57716E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F57716F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70" w14:textId="77777777" w:rsidR="00CA1312" w:rsidRPr="000D342E" w:rsidRDefault="005632B7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F577172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24641" w14:textId="77777777" w:rsidR="005632B7" w:rsidRDefault="005632B7">
      <w:r>
        <w:separator/>
      </w:r>
    </w:p>
  </w:endnote>
  <w:endnote w:type="continuationSeparator" w:id="0">
    <w:p w14:paraId="0F1874C8" w14:textId="77777777" w:rsidR="005632B7" w:rsidRDefault="0056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717A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7B" w14:textId="2A66970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40087">
      <w:rPr>
        <w:noProof/>
      </w:rPr>
      <w:t>05.05.2020</w:t>
    </w:r>
    <w:r>
      <w:fldChar w:fldCharType="end"/>
    </w:r>
    <w:r>
      <w:t>/</w:t>
    </w:r>
    <w:proofErr w:type="spellStart"/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7C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717D" w14:textId="4A78A75E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C365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C365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7F57717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F57717F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7180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81" w14:textId="18B033BA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40087">
      <w:rPr>
        <w:noProof/>
      </w:rPr>
      <w:t>05.05.2020</w:t>
    </w:r>
    <w:r>
      <w:fldChar w:fldCharType="end"/>
    </w:r>
    <w:r>
      <w:t>/</w:t>
    </w:r>
    <w:proofErr w:type="spellStart"/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82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6D0AE" w14:textId="77777777" w:rsidR="005632B7" w:rsidRDefault="005632B7">
      <w:r>
        <w:separator/>
      </w:r>
    </w:p>
  </w:footnote>
  <w:footnote w:type="continuationSeparator" w:id="0">
    <w:p w14:paraId="255B36B5" w14:textId="77777777" w:rsidR="005632B7" w:rsidRDefault="0056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7179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F577183" wp14:editId="7F57718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7F577185" wp14:editId="7F577186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84379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16EF2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2B7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1E6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E39D3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45F8"/>
    <w:rsid w:val="00C0095C"/>
    <w:rsid w:val="00C021A7"/>
    <w:rsid w:val="00C325B6"/>
    <w:rsid w:val="00C34061"/>
    <w:rsid w:val="00C36E7E"/>
    <w:rsid w:val="00C40087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653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F3F"/>
    <w:rsid w:val="00E84344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B3BBA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F57714B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4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e7b51557-81f9-4e64-8758-5330901a8bf6"/>
  </ds:schemaRefs>
</ds:datastoreItem>
</file>

<file path=customXml/itemProps4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AA28D29-6D77-E149-BB83-3ECC1A9A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3850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Microsoft Office User</cp:lastModifiedBy>
  <cp:revision>5</cp:revision>
  <cp:lastPrinted>2015-02-06T10:33:00Z</cp:lastPrinted>
  <dcterms:created xsi:type="dcterms:W3CDTF">2020-04-16T10:06:00Z</dcterms:created>
  <dcterms:modified xsi:type="dcterms:W3CDTF">2020-06-03T06:43:00Z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