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D2B20" w14:textId="77777777" w:rsidR="00F91039" w:rsidRPr="00B92F7F" w:rsidRDefault="00F91039" w:rsidP="00F91039">
      <w:pPr>
        <w:pStyle w:val="berschrift1"/>
        <w:numPr>
          <w:ilvl w:val="0"/>
          <w:numId w:val="0"/>
        </w:numPr>
        <w:spacing w:line="240" w:lineRule="auto"/>
        <w:rPr>
          <w:sz w:val="44"/>
          <w:lang w:val="en-US"/>
        </w:rPr>
      </w:pPr>
      <w:r w:rsidRPr="00B92F7F">
        <w:rPr>
          <w:sz w:val="44"/>
          <w:lang w:val="en-US"/>
        </w:rPr>
        <w:t>Press Release</w:t>
      </w:r>
      <w:r w:rsidR="000F11B6" w:rsidRPr="00B92F7F">
        <w:rPr>
          <w:sz w:val="44"/>
          <w:lang w:val="en-US"/>
        </w:rPr>
        <w:t xml:space="preserve"> (</w:t>
      </w:r>
      <w:r w:rsidR="006037D6" w:rsidRPr="00B92F7F">
        <w:rPr>
          <w:sz w:val="44"/>
          <w:lang w:val="en-US"/>
        </w:rPr>
        <w:t>international</w:t>
      </w:r>
      <w:r w:rsidR="000F11B6" w:rsidRPr="00B92F7F">
        <w:rPr>
          <w:sz w:val="44"/>
          <w:lang w:val="en-US"/>
        </w:rPr>
        <w:t>)</w:t>
      </w:r>
    </w:p>
    <w:p w14:paraId="3AAC6057" w14:textId="77777777" w:rsidR="00812F6F" w:rsidRPr="00B92F7F" w:rsidRDefault="00812F6F" w:rsidP="00812F6F">
      <w:pPr>
        <w:pStyle w:val="BaumerFliesstext"/>
        <w:rPr>
          <w:lang w:val="en-US"/>
        </w:rPr>
      </w:pPr>
    </w:p>
    <w:p w14:paraId="01F8AADF" w14:textId="77777777" w:rsidR="00247813" w:rsidRPr="00D911CF" w:rsidRDefault="00D911CF" w:rsidP="00224318">
      <w:pPr>
        <w:rPr>
          <w:noProof/>
          <w:lang w:val="en-US"/>
        </w:rPr>
      </w:pPr>
      <w:r w:rsidRPr="00D911CF">
        <w:rPr>
          <w:b/>
          <w:bCs/>
          <w:iCs/>
          <w:kern w:val="20"/>
          <w:sz w:val="28"/>
          <w:szCs w:val="28"/>
          <w:lang w:val="en-US"/>
        </w:rPr>
        <w:t xml:space="preserve">New production site in North Macedonia further </w:t>
      </w:r>
      <w:r>
        <w:rPr>
          <w:b/>
          <w:bCs/>
          <w:iCs/>
          <w:kern w:val="20"/>
          <w:sz w:val="28"/>
          <w:szCs w:val="28"/>
          <w:lang w:val="en-US"/>
        </w:rPr>
        <w:t>strengthens</w:t>
      </w:r>
      <w:r w:rsidRPr="00D911CF">
        <w:rPr>
          <w:b/>
          <w:bCs/>
          <w:iCs/>
          <w:kern w:val="20"/>
          <w:sz w:val="28"/>
          <w:szCs w:val="28"/>
          <w:lang w:val="en-US"/>
        </w:rPr>
        <w:t xml:space="preserve"> the Baumer position in Europe</w:t>
      </w:r>
    </w:p>
    <w:p w14:paraId="3BBFE881" w14:textId="77777777" w:rsidR="00F162E9" w:rsidRPr="00B92F7F" w:rsidRDefault="00D73B0B" w:rsidP="00280203">
      <w:pPr>
        <w:pStyle w:val="BaumerFliesstext"/>
        <w:spacing w:before="240" w:line="240" w:lineRule="auto"/>
        <w:rPr>
          <w:rFonts w:cs="Arial"/>
          <w:szCs w:val="20"/>
          <w:lang w:val="en-US"/>
        </w:rPr>
      </w:pPr>
      <w:r w:rsidRPr="00B92F7F">
        <w:rPr>
          <w:rFonts w:cs="Arial"/>
          <w:szCs w:val="20"/>
          <w:lang w:val="en-US"/>
        </w:rPr>
        <w:t>(</w:t>
      </w:r>
      <w:r w:rsidR="0060223E" w:rsidRPr="00B92F7F">
        <w:rPr>
          <w:rFonts w:cs="Arial"/>
          <w:szCs w:val="20"/>
          <w:lang w:val="en-US"/>
        </w:rPr>
        <w:t>10/31/2019</w:t>
      </w:r>
      <w:r w:rsidRPr="00B92F7F">
        <w:rPr>
          <w:rFonts w:cs="Arial"/>
          <w:szCs w:val="20"/>
          <w:lang w:val="en-US"/>
        </w:rPr>
        <w:t>)</w:t>
      </w:r>
    </w:p>
    <w:p w14:paraId="4C477F3F" w14:textId="30C7AE33" w:rsidR="009A0347" w:rsidRPr="009A0347" w:rsidRDefault="007B3BE5" w:rsidP="00044AB8">
      <w:pPr>
        <w:pStyle w:val="BaumerFliesstext"/>
        <w:spacing w:before="240" w:line="240" w:lineRule="auto"/>
        <w:rPr>
          <w:rFonts w:cs="Arial"/>
          <w:noProof/>
          <w:sz w:val="22"/>
          <w:szCs w:val="22"/>
          <w:lang w:val="en-US" w:eastAsia="zh-CN"/>
        </w:rPr>
      </w:pPr>
      <w:r>
        <w:rPr>
          <w:noProof/>
          <w:lang w:val="de-DE" w:eastAsia="zh-CN"/>
        </w:rPr>
        <w:drawing>
          <wp:anchor distT="0" distB="0" distL="114300" distR="114300" simplePos="0" relativeHeight="251658240" behindDoc="0" locked="0" layoutInCell="1" allowOverlap="1" wp14:anchorId="06A0BC12" wp14:editId="5F5BC20C">
            <wp:simplePos x="0" y="0"/>
            <wp:positionH relativeFrom="margin">
              <wp:align>right</wp:align>
            </wp:positionH>
            <wp:positionV relativeFrom="paragraph">
              <wp:posOffset>134620</wp:posOffset>
            </wp:positionV>
            <wp:extent cx="2648585" cy="153352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8585" cy="1533525"/>
                    </a:xfrm>
                    <a:prstGeom prst="rect">
                      <a:avLst/>
                    </a:prstGeom>
                  </pic:spPr>
                </pic:pic>
              </a:graphicData>
            </a:graphic>
          </wp:anchor>
        </w:drawing>
      </w:r>
      <w:r w:rsidR="009A0347" w:rsidRPr="009A0347">
        <w:rPr>
          <w:rFonts w:cs="Arial"/>
          <w:noProof/>
          <w:sz w:val="22"/>
          <w:szCs w:val="22"/>
          <w:lang w:val="en-US" w:eastAsia="zh-CN"/>
        </w:rPr>
        <w:t xml:space="preserve">The search for </w:t>
      </w:r>
      <w:r w:rsidR="009A0347">
        <w:rPr>
          <w:rFonts w:cs="Arial"/>
          <w:noProof/>
          <w:sz w:val="22"/>
          <w:szCs w:val="22"/>
          <w:lang w:val="en-US" w:eastAsia="zh-CN"/>
        </w:rPr>
        <w:t>qualified experts</w:t>
      </w:r>
      <w:r w:rsidR="009A0347" w:rsidRPr="009A0347">
        <w:rPr>
          <w:rFonts w:cs="Arial"/>
          <w:noProof/>
          <w:sz w:val="22"/>
          <w:szCs w:val="22"/>
          <w:lang w:val="en-US" w:eastAsia="zh-CN"/>
        </w:rPr>
        <w:t xml:space="preserve"> for future growth is a </w:t>
      </w:r>
      <w:r w:rsidR="009A0347">
        <w:rPr>
          <w:rFonts w:cs="Arial"/>
          <w:noProof/>
          <w:sz w:val="22"/>
          <w:szCs w:val="22"/>
          <w:lang w:val="en-US" w:eastAsia="zh-CN"/>
        </w:rPr>
        <w:t>focal</w:t>
      </w:r>
      <w:r w:rsidR="009A0347" w:rsidRPr="009A0347">
        <w:rPr>
          <w:rFonts w:cs="Arial"/>
          <w:noProof/>
          <w:sz w:val="22"/>
          <w:szCs w:val="22"/>
          <w:lang w:val="en-US" w:eastAsia="zh-CN"/>
        </w:rPr>
        <w:t xml:space="preserve"> challenge</w:t>
      </w:r>
      <w:r w:rsidR="00C06E1B">
        <w:rPr>
          <w:rFonts w:cs="Arial"/>
          <w:noProof/>
          <w:sz w:val="22"/>
          <w:szCs w:val="22"/>
          <w:lang w:val="en-US" w:eastAsia="zh-CN"/>
        </w:rPr>
        <w:t xml:space="preserve"> all</w:t>
      </w:r>
      <w:r w:rsidR="009A0347" w:rsidRPr="009A0347">
        <w:rPr>
          <w:rFonts w:cs="Arial"/>
          <w:noProof/>
          <w:sz w:val="22"/>
          <w:szCs w:val="22"/>
          <w:lang w:val="en-US" w:eastAsia="zh-CN"/>
        </w:rPr>
        <w:t xml:space="preserve"> globally operating companies</w:t>
      </w:r>
      <w:r w:rsidR="00C06E1B">
        <w:rPr>
          <w:rFonts w:cs="Arial"/>
          <w:noProof/>
          <w:sz w:val="22"/>
          <w:szCs w:val="22"/>
          <w:lang w:val="en-US" w:eastAsia="zh-CN"/>
        </w:rPr>
        <w:t xml:space="preserve"> must face</w:t>
      </w:r>
      <w:r w:rsidR="009A0347" w:rsidRPr="009A0347">
        <w:rPr>
          <w:rFonts w:cs="Arial"/>
          <w:noProof/>
          <w:sz w:val="22"/>
          <w:szCs w:val="22"/>
          <w:lang w:val="en-US" w:eastAsia="zh-CN"/>
        </w:rPr>
        <w:t xml:space="preserve">. </w:t>
      </w:r>
      <w:r w:rsidR="009A0347">
        <w:rPr>
          <w:rFonts w:cs="Arial"/>
          <w:noProof/>
          <w:sz w:val="22"/>
          <w:szCs w:val="22"/>
          <w:lang w:val="en-US" w:eastAsia="zh-CN"/>
        </w:rPr>
        <w:t xml:space="preserve">Being well aware </w:t>
      </w:r>
      <w:r w:rsidR="00F9776D">
        <w:rPr>
          <w:rFonts w:cs="Arial"/>
          <w:noProof/>
          <w:sz w:val="22"/>
          <w:szCs w:val="22"/>
          <w:lang w:val="en-US" w:eastAsia="zh-CN"/>
        </w:rPr>
        <w:t xml:space="preserve">for some time already </w:t>
      </w:r>
      <w:r w:rsidR="009A0347">
        <w:rPr>
          <w:rFonts w:cs="Arial"/>
          <w:noProof/>
          <w:sz w:val="22"/>
          <w:szCs w:val="22"/>
          <w:lang w:val="en-US" w:eastAsia="zh-CN"/>
        </w:rPr>
        <w:t>and taking the demographic change into account, the</w:t>
      </w:r>
      <w:r w:rsidR="009A0347" w:rsidRPr="009A0347">
        <w:rPr>
          <w:rFonts w:cs="Arial"/>
          <w:noProof/>
          <w:sz w:val="22"/>
          <w:szCs w:val="22"/>
          <w:lang w:val="en-US" w:eastAsia="zh-CN"/>
        </w:rPr>
        <w:t xml:space="preserve"> Swiss family-owned </w:t>
      </w:r>
      <w:r w:rsidR="009A0347">
        <w:rPr>
          <w:rFonts w:cs="Arial"/>
          <w:noProof/>
          <w:sz w:val="22"/>
          <w:szCs w:val="22"/>
          <w:lang w:val="en-US" w:eastAsia="zh-CN"/>
        </w:rPr>
        <w:t>Group</w:t>
      </w:r>
      <w:r w:rsidR="009A0347" w:rsidRPr="009A0347">
        <w:rPr>
          <w:rFonts w:cs="Arial"/>
          <w:noProof/>
          <w:sz w:val="22"/>
          <w:szCs w:val="22"/>
          <w:lang w:val="en-US" w:eastAsia="zh-CN"/>
        </w:rPr>
        <w:t xml:space="preserve"> has </w:t>
      </w:r>
      <w:r w:rsidR="009A0347">
        <w:rPr>
          <w:rFonts w:cs="Arial"/>
          <w:noProof/>
          <w:sz w:val="22"/>
          <w:szCs w:val="22"/>
          <w:lang w:val="en-US" w:eastAsia="zh-CN"/>
        </w:rPr>
        <w:t>dedicated itself to</w:t>
      </w:r>
      <w:r w:rsidR="009A0347" w:rsidRPr="009A0347">
        <w:rPr>
          <w:rFonts w:cs="Arial"/>
          <w:noProof/>
          <w:sz w:val="22"/>
          <w:szCs w:val="22"/>
          <w:lang w:val="en-US" w:eastAsia="zh-CN"/>
        </w:rPr>
        <w:t xml:space="preserve"> </w:t>
      </w:r>
      <w:r w:rsidR="009A0347">
        <w:rPr>
          <w:rFonts w:cs="Arial"/>
          <w:noProof/>
          <w:sz w:val="22"/>
          <w:szCs w:val="22"/>
          <w:lang w:val="en-US" w:eastAsia="zh-CN"/>
        </w:rPr>
        <w:t>establish an e</w:t>
      </w:r>
      <w:r w:rsidR="00D911CF">
        <w:rPr>
          <w:rFonts w:cs="Arial"/>
          <w:noProof/>
          <w:sz w:val="22"/>
          <w:szCs w:val="22"/>
          <w:lang w:val="en-US" w:eastAsia="zh-CN"/>
        </w:rPr>
        <w:t>ver more close-knit</w:t>
      </w:r>
      <w:r w:rsidR="009A0347" w:rsidRPr="009A0347">
        <w:rPr>
          <w:rFonts w:cs="Arial"/>
          <w:noProof/>
          <w:sz w:val="22"/>
          <w:szCs w:val="22"/>
          <w:lang w:val="en-US" w:eastAsia="zh-CN"/>
        </w:rPr>
        <w:t xml:space="preserve"> network</w:t>
      </w:r>
      <w:r w:rsidR="009A0347">
        <w:rPr>
          <w:rFonts w:cs="Arial"/>
          <w:noProof/>
          <w:sz w:val="22"/>
          <w:szCs w:val="22"/>
          <w:lang w:val="en-US" w:eastAsia="zh-CN"/>
        </w:rPr>
        <w:t xml:space="preserve"> of affiliated companies</w:t>
      </w:r>
      <w:r w:rsidR="009A0347" w:rsidRPr="009A0347">
        <w:rPr>
          <w:rFonts w:cs="Arial"/>
          <w:noProof/>
          <w:sz w:val="22"/>
          <w:szCs w:val="22"/>
          <w:lang w:val="en-US" w:eastAsia="zh-CN"/>
        </w:rPr>
        <w:t xml:space="preserve"> </w:t>
      </w:r>
      <w:r w:rsidR="009A0347">
        <w:rPr>
          <w:rFonts w:cs="Arial"/>
          <w:noProof/>
          <w:sz w:val="22"/>
          <w:szCs w:val="22"/>
          <w:lang w:val="en-US" w:eastAsia="zh-CN"/>
        </w:rPr>
        <w:t xml:space="preserve">to </w:t>
      </w:r>
      <w:r w:rsidR="009A0347" w:rsidRPr="009A0347">
        <w:rPr>
          <w:rFonts w:cs="Arial"/>
          <w:noProof/>
          <w:sz w:val="22"/>
          <w:szCs w:val="22"/>
          <w:lang w:val="en-US" w:eastAsia="zh-CN"/>
        </w:rPr>
        <w:t xml:space="preserve">strengthen </w:t>
      </w:r>
      <w:r w:rsidR="00D911CF">
        <w:rPr>
          <w:rFonts w:cs="Arial"/>
          <w:noProof/>
          <w:sz w:val="22"/>
          <w:szCs w:val="22"/>
          <w:lang w:val="en-US" w:eastAsia="zh-CN"/>
        </w:rPr>
        <w:t>the Baumer</w:t>
      </w:r>
      <w:r w:rsidR="009A0347" w:rsidRPr="009A0347">
        <w:rPr>
          <w:rFonts w:cs="Arial"/>
          <w:noProof/>
          <w:sz w:val="22"/>
          <w:szCs w:val="22"/>
          <w:lang w:val="en-US" w:eastAsia="zh-CN"/>
        </w:rPr>
        <w:t xml:space="preserve"> position in Europe and the world</w:t>
      </w:r>
      <w:r w:rsidR="009A0347">
        <w:rPr>
          <w:rFonts w:cs="Arial"/>
          <w:noProof/>
          <w:sz w:val="22"/>
          <w:szCs w:val="22"/>
          <w:lang w:val="en-US" w:eastAsia="zh-CN"/>
        </w:rPr>
        <w:t>.</w:t>
      </w:r>
      <w:r w:rsidR="00F9776D">
        <w:rPr>
          <w:rFonts w:cs="Arial"/>
          <w:noProof/>
          <w:sz w:val="22"/>
          <w:szCs w:val="22"/>
          <w:lang w:val="en-US" w:eastAsia="zh-CN"/>
        </w:rPr>
        <w:t xml:space="preserve"> </w:t>
      </w:r>
    </w:p>
    <w:p w14:paraId="6DE97152" w14:textId="0F8A2DF2" w:rsidR="009A0347" w:rsidRPr="00B902FE" w:rsidRDefault="009A0347" w:rsidP="00044AB8">
      <w:pPr>
        <w:pStyle w:val="BaumerFliesstext"/>
        <w:spacing w:before="240" w:line="240" w:lineRule="auto"/>
        <w:rPr>
          <w:rFonts w:cs="Arial"/>
          <w:noProof/>
          <w:sz w:val="22"/>
          <w:szCs w:val="22"/>
          <w:lang w:val="en-US" w:eastAsia="zh-CN"/>
        </w:rPr>
      </w:pPr>
      <w:r w:rsidRPr="009A0347">
        <w:rPr>
          <w:rFonts w:cs="Arial"/>
          <w:noProof/>
          <w:sz w:val="22"/>
          <w:szCs w:val="22"/>
          <w:lang w:val="en-US" w:eastAsia="zh-CN"/>
        </w:rPr>
        <w:t xml:space="preserve">After </w:t>
      </w:r>
      <w:r w:rsidR="00B902FE">
        <w:rPr>
          <w:rFonts w:cs="Arial"/>
          <w:noProof/>
          <w:sz w:val="22"/>
          <w:szCs w:val="22"/>
          <w:lang w:val="en-US" w:eastAsia="zh-CN"/>
        </w:rPr>
        <w:t>thorough</w:t>
      </w:r>
      <w:r w:rsidRPr="009A0347">
        <w:rPr>
          <w:rFonts w:cs="Arial"/>
          <w:noProof/>
          <w:sz w:val="22"/>
          <w:szCs w:val="22"/>
          <w:lang w:val="en-US" w:eastAsia="zh-CN"/>
        </w:rPr>
        <w:t xml:space="preserve"> analysis and research,</w:t>
      </w:r>
      <w:r>
        <w:rPr>
          <w:rFonts w:cs="Arial"/>
          <w:noProof/>
          <w:sz w:val="22"/>
          <w:szCs w:val="22"/>
          <w:lang w:val="en-US" w:eastAsia="zh-CN"/>
        </w:rPr>
        <w:t xml:space="preserve"> the free trade zone near Skopj</w:t>
      </w:r>
      <w:r w:rsidR="00634D2B">
        <w:rPr>
          <w:rFonts w:cs="Arial"/>
          <w:noProof/>
          <w:sz w:val="22"/>
          <w:szCs w:val="22"/>
          <w:lang w:val="en-US" w:eastAsia="zh-CN"/>
        </w:rPr>
        <w:t>e</w:t>
      </w:r>
      <w:r>
        <w:rPr>
          <w:rFonts w:cs="Arial"/>
          <w:noProof/>
          <w:sz w:val="22"/>
          <w:szCs w:val="22"/>
          <w:lang w:val="en-US" w:eastAsia="zh-CN"/>
        </w:rPr>
        <w:t xml:space="preserve"> in Northe Macedonia proved to</w:t>
      </w:r>
      <w:r w:rsidR="005D2F06">
        <w:rPr>
          <w:rFonts w:cs="Arial"/>
          <w:noProof/>
          <w:sz w:val="22"/>
          <w:szCs w:val="22"/>
          <w:lang w:val="en-US" w:eastAsia="zh-CN"/>
        </w:rPr>
        <w:t xml:space="preserve"> offer</w:t>
      </w:r>
      <w:r w:rsidRPr="009A0347">
        <w:rPr>
          <w:rFonts w:cs="Arial"/>
          <w:noProof/>
          <w:sz w:val="22"/>
          <w:szCs w:val="22"/>
          <w:lang w:val="en-US" w:eastAsia="zh-CN"/>
        </w:rPr>
        <w:t xml:space="preserve"> ideal conditions</w:t>
      </w:r>
      <w:r w:rsidR="005D2F06">
        <w:rPr>
          <w:rFonts w:cs="Arial"/>
          <w:noProof/>
          <w:sz w:val="22"/>
          <w:szCs w:val="22"/>
          <w:lang w:val="en-US" w:eastAsia="zh-CN"/>
        </w:rPr>
        <w:t xml:space="preserve">. Being close to the </w:t>
      </w:r>
      <w:r w:rsidRPr="005D2F06">
        <w:rPr>
          <w:rFonts w:cs="Arial"/>
          <w:noProof/>
          <w:sz w:val="22"/>
          <w:szCs w:val="22"/>
          <w:lang w:val="en-US" w:eastAsia="zh-CN"/>
        </w:rPr>
        <w:t>universit</w:t>
      </w:r>
      <w:r w:rsidR="00A970C4">
        <w:rPr>
          <w:rFonts w:cs="Arial"/>
          <w:noProof/>
          <w:sz w:val="22"/>
          <w:szCs w:val="22"/>
          <w:lang w:val="en-US" w:eastAsia="zh-CN"/>
        </w:rPr>
        <w:t>ies in</w:t>
      </w:r>
      <w:r w:rsidRPr="005D2F06">
        <w:rPr>
          <w:rFonts w:cs="Arial"/>
          <w:noProof/>
          <w:sz w:val="22"/>
          <w:szCs w:val="22"/>
          <w:lang w:val="en-US" w:eastAsia="zh-CN"/>
        </w:rPr>
        <w:t xml:space="preserve"> Skopje</w:t>
      </w:r>
      <w:r w:rsidR="005D2F06">
        <w:rPr>
          <w:rFonts w:cs="Arial"/>
          <w:noProof/>
          <w:sz w:val="22"/>
          <w:szCs w:val="22"/>
          <w:lang w:val="en-US" w:eastAsia="zh-CN"/>
        </w:rPr>
        <w:t xml:space="preserve">, highly qualified experts </w:t>
      </w:r>
      <w:r w:rsidR="00634D2B">
        <w:rPr>
          <w:rFonts w:cs="Arial"/>
          <w:noProof/>
          <w:sz w:val="22"/>
          <w:szCs w:val="22"/>
          <w:lang w:val="en-US" w:eastAsia="zh-CN"/>
        </w:rPr>
        <w:t>will</w:t>
      </w:r>
      <w:r w:rsidR="005D2F06">
        <w:rPr>
          <w:rFonts w:cs="Arial"/>
          <w:noProof/>
          <w:sz w:val="22"/>
          <w:szCs w:val="22"/>
          <w:lang w:val="en-US" w:eastAsia="zh-CN"/>
        </w:rPr>
        <w:t xml:space="preserve"> be recruited nearby.</w:t>
      </w:r>
      <w:r w:rsidRPr="005D2F06">
        <w:rPr>
          <w:rFonts w:cs="Arial"/>
          <w:noProof/>
          <w:sz w:val="22"/>
          <w:szCs w:val="22"/>
          <w:lang w:val="en-US" w:eastAsia="zh-CN"/>
        </w:rPr>
        <w:t xml:space="preserve"> </w:t>
      </w:r>
      <w:r w:rsidR="00B902FE">
        <w:rPr>
          <w:rFonts w:cs="Arial"/>
          <w:noProof/>
          <w:sz w:val="22"/>
          <w:szCs w:val="22"/>
          <w:lang w:val="en-US" w:eastAsia="zh-CN"/>
        </w:rPr>
        <w:t>The region’s good infrastructure</w:t>
      </w:r>
      <w:r w:rsidRPr="005D2F06">
        <w:rPr>
          <w:rFonts w:cs="Arial"/>
          <w:noProof/>
          <w:sz w:val="22"/>
          <w:szCs w:val="22"/>
          <w:lang w:val="en-US" w:eastAsia="zh-CN"/>
        </w:rPr>
        <w:t xml:space="preserve"> </w:t>
      </w:r>
      <w:r w:rsidR="00B902FE">
        <w:rPr>
          <w:rFonts w:cs="Arial"/>
          <w:noProof/>
          <w:sz w:val="22"/>
          <w:szCs w:val="22"/>
          <w:lang w:val="en-US" w:eastAsia="zh-CN"/>
        </w:rPr>
        <w:t xml:space="preserve">and </w:t>
      </w:r>
      <w:r w:rsidRPr="005D2F06">
        <w:rPr>
          <w:rFonts w:cs="Arial"/>
          <w:noProof/>
          <w:sz w:val="22"/>
          <w:szCs w:val="22"/>
          <w:lang w:val="en-US" w:eastAsia="zh-CN"/>
        </w:rPr>
        <w:t>the international airport</w:t>
      </w:r>
      <w:r w:rsidR="00B902FE">
        <w:rPr>
          <w:rFonts w:cs="Arial"/>
          <w:noProof/>
          <w:sz w:val="22"/>
          <w:szCs w:val="22"/>
          <w:lang w:val="en-US" w:eastAsia="zh-CN"/>
        </w:rPr>
        <w:t xml:space="preserve"> being near</w:t>
      </w:r>
      <w:r w:rsidRPr="005D2F06">
        <w:rPr>
          <w:rFonts w:cs="Arial"/>
          <w:noProof/>
          <w:sz w:val="22"/>
          <w:szCs w:val="22"/>
          <w:lang w:val="en-US" w:eastAsia="zh-CN"/>
        </w:rPr>
        <w:t xml:space="preserve"> </w:t>
      </w:r>
      <w:r w:rsidR="00B902FE">
        <w:rPr>
          <w:rFonts w:cs="Arial"/>
          <w:noProof/>
          <w:sz w:val="22"/>
          <w:szCs w:val="22"/>
          <w:lang w:val="en-US" w:eastAsia="zh-CN"/>
        </w:rPr>
        <w:t xml:space="preserve">are </w:t>
      </w:r>
      <w:r w:rsidR="00A970C4">
        <w:rPr>
          <w:rFonts w:cs="Arial"/>
          <w:noProof/>
          <w:sz w:val="22"/>
          <w:szCs w:val="22"/>
          <w:lang w:val="en-US" w:eastAsia="zh-CN"/>
        </w:rPr>
        <w:t xml:space="preserve">further </w:t>
      </w:r>
      <w:r w:rsidR="00B902FE">
        <w:rPr>
          <w:rFonts w:cs="Arial"/>
          <w:noProof/>
          <w:sz w:val="22"/>
          <w:szCs w:val="22"/>
          <w:lang w:val="en-US" w:eastAsia="zh-CN"/>
        </w:rPr>
        <w:t>crucial location advantages</w:t>
      </w:r>
      <w:r w:rsidRPr="005D2F06">
        <w:rPr>
          <w:rFonts w:cs="Arial"/>
          <w:noProof/>
          <w:sz w:val="22"/>
          <w:szCs w:val="22"/>
          <w:lang w:val="en-US" w:eastAsia="zh-CN"/>
        </w:rPr>
        <w:t xml:space="preserve">. </w:t>
      </w:r>
      <w:r w:rsidR="00B902FE" w:rsidRPr="00B902FE">
        <w:rPr>
          <w:rFonts w:cs="Arial"/>
          <w:noProof/>
          <w:sz w:val="22"/>
          <w:szCs w:val="22"/>
          <w:lang w:val="en-US" w:eastAsia="zh-CN"/>
        </w:rPr>
        <w:t xml:space="preserve">These </w:t>
      </w:r>
      <w:r w:rsidR="00B902FE">
        <w:rPr>
          <w:rFonts w:cs="Arial"/>
          <w:noProof/>
          <w:sz w:val="22"/>
          <w:szCs w:val="22"/>
          <w:lang w:val="en-US" w:eastAsia="zh-CN"/>
        </w:rPr>
        <w:t xml:space="preserve">are </w:t>
      </w:r>
      <w:r w:rsidR="00B902FE" w:rsidRPr="00B902FE">
        <w:rPr>
          <w:rFonts w:cs="Arial"/>
          <w:noProof/>
          <w:sz w:val="22"/>
          <w:szCs w:val="22"/>
          <w:lang w:val="en-US" w:eastAsia="zh-CN"/>
        </w:rPr>
        <w:t>ideal pre</w:t>
      </w:r>
      <w:r w:rsidRPr="00B902FE">
        <w:rPr>
          <w:rFonts w:cs="Arial"/>
          <w:noProof/>
          <w:sz w:val="22"/>
          <w:szCs w:val="22"/>
          <w:lang w:val="en-US" w:eastAsia="zh-CN"/>
        </w:rPr>
        <w:t xml:space="preserve">conditions </w:t>
      </w:r>
      <w:r w:rsidR="00B902FE">
        <w:rPr>
          <w:rFonts w:cs="Arial"/>
          <w:noProof/>
          <w:sz w:val="22"/>
          <w:szCs w:val="22"/>
          <w:lang w:val="en-US" w:eastAsia="zh-CN"/>
        </w:rPr>
        <w:t>to foster</w:t>
      </w:r>
      <w:r w:rsidRPr="00B902FE">
        <w:rPr>
          <w:rFonts w:cs="Arial"/>
          <w:noProof/>
          <w:sz w:val="22"/>
          <w:szCs w:val="22"/>
          <w:lang w:val="en-US" w:eastAsia="zh-CN"/>
        </w:rPr>
        <w:t xml:space="preserve"> optimal cooperation </w:t>
      </w:r>
      <w:r w:rsidR="00B902FE">
        <w:rPr>
          <w:rFonts w:cs="Arial"/>
          <w:noProof/>
          <w:sz w:val="22"/>
          <w:szCs w:val="22"/>
          <w:lang w:val="en-US" w:eastAsia="zh-CN"/>
        </w:rPr>
        <w:t xml:space="preserve">and exchange </w:t>
      </w:r>
      <w:r w:rsidRPr="00B902FE">
        <w:rPr>
          <w:rFonts w:cs="Arial"/>
          <w:noProof/>
          <w:sz w:val="22"/>
          <w:szCs w:val="22"/>
          <w:lang w:val="en-US" w:eastAsia="zh-CN"/>
        </w:rPr>
        <w:t xml:space="preserve">between the new </w:t>
      </w:r>
      <w:r w:rsidR="00B902FE">
        <w:rPr>
          <w:rFonts w:cs="Arial"/>
          <w:noProof/>
          <w:sz w:val="22"/>
          <w:szCs w:val="22"/>
          <w:lang w:val="en-US" w:eastAsia="zh-CN"/>
        </w:rPr>
        <w:t>location</w:t>
      </w:r>
      <w:r w:rsidRPr="00B902FE">
        <w:rPr>
          <w:rFonts w:cs="Arial"/>
          <w:noProof/>
          <w:sz w:val="22"/>
          <w:szCs w:val="22"/>
          <w:lang w:val="en-US" w:eastAsia="zh-CN"/>
        </w:rPr>
        <w:t xml:space="preserve"> and the </w:t>
      </w:r>
      <w:r w:rsidR="00B902FE">
        <w:rPr>
          <w:rFonts w:cs="Arial"/>
          <w:noProof/>
          <w:sz w:val="22"/>
          <w:szCs w:val="22"/>
          <w:lang w:val="en-US" w:eastAsia="zh-CN"/>
        </w:rPr>
        <w:t xml:space="preserve">Baumer </w:t>
      </w:r>
      <w:r w:rsidRPr="00B902FE">
        <w:rPr>
          <w:rFonts w:cs="Arial"/>
          <w:noProof/>
          <w:sz w:val="22"/>
          <w:szCs w:val="22"/>
          <w:lang w:val="en-US" w:eastAsia="zh-CN"/>
        </w:rPr>
        <w:t xml:space="preserve">headquarters in Switzerland </w:t>
      </w:r>
      <w:r w:rsidR="00B902FE">
        <w:rPr>
          <w:rFonts w:cs="Arial"/>
          <w:noProof/>
          <w:sz w:val="22"/>
          <w:szCs w:val="22"/>
          <w:lang w:val="en-US" w:eastAsia="zh-CN"/>
        </w:rPr>
        <w:t>to ensure prompt deliveries to the</w:t>
      </w:r>
      <w:r w:rsidRPr="00B902FE">
        <w:rPr>
          <w:rFonts w:cs="Arial"/>
          <w:noProof/>
          <w:sz w:val="22"/>
          <w:szCs w:val="22"/>
          <w:lang w:val="en-US" w:eastAsia="zh-CN"/>
        </w:rPr>
        <w:t xml:space="preserve"> Baumer customers throughout Europe. </w:t>
      </w:r>
      <w:r w:rsidR="00B902FE">
        <w:rPr>
          <w:rFonts w:cs="Arial"/>
          <w:noProof/>
          <w:sz w:val="22"/>
          <w:szCs w:val="22"/>
          <w:lang w:val="en-US" w:eastAsia="zh-CN"/>
        </w:rPr>
        <w:t>In return, the new location offers</w:t>
      </w:r>
      <w:r w:rsidRPr="00B902FE">
        <w:rPr>
          <w:rFonts w:cs="Arial"/>
          <w:noProof/>
          <w:sz w:val="22"/>
          <w:szCs w:val="22"/>
          <w:lang w:val="en-US" w:eastAsia="zh-CN"/>
        </w:rPr>
        <w:t xml:space="preserve"> excellent working conditions, a modern and air-conditioned building, clean and quiet workplaces, </w:t>
      </w:r>
      <w:r w:rsidR="00B902FE">
        <w:rPr>
          <w:rFonts w:cs="Arial"/>
          <w:noProof/>
          <w:sz w:val="22"/>
          <w:szCs w:val="22"/>
          <w:lang w:val="en-US" w:eastAsia="zh-CN"/>
        </w:rPr>
        <w:t>in-house canteen and great many career options.</w:t>
      </w:r>
    </w:p>
    <w:p w14:paraId="2FAD4409" w14:textId="77777777" w:rsidR="000A2977" w:rsidRDefault="000A2977" w:rsidP="00280203">
      <w:pPr>
        <w:pStyle w:val="BaumerFliesstext"/>
        <w:spacing w:before="240" w:line="240" w:lineRule="auto"/>
        <w:rPr>
          <w:rFonts w:cs="Arial"/>
          <w:noProof/>
          <w:sz w:val="22"/>
          <w:szCs w:val="22"/>
          <w:lang w:val="en-US" w:eastAsia="zh-CN"/>
        </w:rPr>
      </w:pPr>
      <w:r>
        <w:rPr>
          <w:rFonts w:cs="Arial"/>
          <w:noProof/>
          <w:sz w:val="22"/>
          <w:szCs w:val="22"/>
          <w:lang w:val="en-US" w:eastAsia="zh-CN"/>
        </w:rPr>
        <w:t>The</w:t>
      </w:r>
      <w:r w:rsidR="00B902FE" w:rsidRPr="000A2977">
        <w:rPr>
          <w:rFonts w:cs="Arial"/>
          <w:noProof/>
          <w:sz w:val="22"/>
          <w:szCs w:val="22"/>
          <w:lang w:val="en-US" w:eastAsia="zh-CN"/>
        </w:rPr>
        <w:t xml:space="preserve"> first construction phase on the 19,000 sqm site</w:t>
      </w:r>
      <w:r>
        <w:rPr>
          <w:rFonts w:cs="Arial"/>
          <w:noProof/>
          <w:sz w:val="22"/>
          <w:szCs w:val="22"/>
          <w:lang w:val="en-US" w:eastAsia="zh-CN"/>
        </w:rPr>
        <w:t xml:space="preserve"> was to establish</w:t>
      </w:r>
      <w:r w:rsidR="00B902FE" w:rsidRPr="000A2977">
        <w:rPr>
          <w:rFonts w:cs="Arial"/>
          <w:noProof/>
          <w:sz w:val="22"/>
          <w:szCs w:val="22"/>
          <w:lang w:val="en-US" w:eastAsia="zh-CN"/>
        </w:rPr>
        <w:t xml:space="preserve"> the building of around 4</w:t>
      </w:r>
      <w:r w:rsidR="00A970C4">
        <w:rPr>
          <w:rFonts w:cs="Arial"/>
          <w:noProof/>
          <w:sz w:val="22"/>
          <w:szCs w:val="22"/>
          <w:lang w:val="en-US" w:eastAsia="zh-CN"/>
        </w:rPr>
        <w:t>,</w:t>
      </w:r>
      <w:r w:rsidR="00B902FE" w:rsidRPr="000A2977">
        <w:rPr>
          <w:rFonts w:cs="Arial"/>
          <w:noProof/>
          <w:sz w:val="22"/>
          <w:szCs w:val="22"/>
          <w:lang w:val="en-US" w:eastAsia="zh-CN"/>
        </w:rPr>
        <w:t>000 sqm in total</w:t>
      </w:r>
      <w:r>
        <w:rPr>
          <w:rFonts w:cs="Arial"/>
          <w:noProof/>
          <w:sz w:val="22"/>
          <w:szCs w:val="22"/>
          <w:lang w:val="en-US" w:eastAsia="zh-CN"/>
        </w:rPr>
        <w:t xml:space="preserve"> - with</w:t>
      </w:r>
      <w:r w:rsidR="00B902FE" w:rsidRPr="000A2977">
        <w:rPr>
          <w:rFonts w:cs="Arial"/>
          <w:noProof/>
          <w:sz w:val="22"/>
          <w:szCs w:val="22"/>
          <w:lang w:val="en-US" w:eastAsia="zh-CN"/>
        </w:rPr>
        <w:t xml:space="preserve"> 2,500 sqm production space and 600 sqm entirely dedicated to development and administration. In addition, there is sufficient space left for future growth. It took only 18 months from deciding for Skopje in December 2017 and first sensor production in May 2019. </w:t>
      </w:r>
    </w:p>
    <w:p w14:paraId="2517E0D1" w14:textId="7255FDDD" w:rsidR="00CC7B32" w:rsidRPr="00810F5F" w:rsidRDefault="005716E3" w:rsidP="00CC7B32">
      <w:pPr>
        <w:pStyle w:val="BaumerFliesstext"/>
        <w:spacing w:before="240" w:line="240" w:lineRule="auto"/>
        <w:rPr>
          <w:rFonts w:cs="Arial"/>
          <w:sz w:val="22"/>
          <w:szCs w:val="22"/>
          <w:lang w:val="en-US"/>
        </w:rPr>
      </w:pPr>
      <w:r w:rsidRPr="005716E3">
        <w:rPr>
          <w:rFonts w:cs="Arial"/>
          <w:sz w:val="22"/>
          <w:szCs w:val="22"/>
          <w:lang w:val="en-US"/>
        </w:rPr>
        <w:lastRenderedPageBreak/>
        <w:t xml:space="preserve">The </w:t>
      </w:r>
      <w:r>
        <w:rPr>
          <w:rFonts w:cs="Arial"/>
          <w:sz w:val="22"/>
          <w:szCs w:val="22"/>
          <w:lang w:val="en-US"/>
        </w:rPr>
        <w:t>grand opening ceremony</w:t>
      </w:r>
      <w:r w:rsidRPr="005716E3">
        <w:rPr>
          <w:rFonts w:cs="Arial"/>
          <w:sz w:val="22"/>
          <w:szCs w:val="22"/>
          <w:lang w:val="en-US"/>
        </w:rPr>
        <w:t xml:space="preserve"> </w:t>
      </w:r>
      <w:r>
        <w:rPr>
          <w:rFonts w:cs="Arial"/>
          <w:sz w:val="22"/>
          <w:szCs w:val="22"/>
          <w:lang w:val="en-US"/>
        </w:rPr>
        <w:t xml:space="preserve">in the new location was attended by </w:t>
      </w:r>
      <w:r w:rsidRPr="005716E3">
        <w:rPr>
          <w:rFonts w:cs="Arial"/>
          <w:sz w:val="22"/>
          <w:szCs w:val="22"/>
          <w:lang w:val="en-US"/>
        </w:rPr>
        <w:t xml:space="preserve">representatives from </w:t>
      </w:r>
      <w:r w:rsidR="00A12410">
        <w:rPr>
          <w:rFonts w:cs="Arial"/>
          <w:sz w:val="22"/>
          <w:szCs w:val="22"/>
          <w:lang w:val="en-US"/>
        </w:rPr>
        <w:t>government</w:t>
      </w:r>
      <w:bookmarkStart w:id="0" w:name="_GoBack"/>
      <w:bookmarkEnd w:id="0"/>
      <w:r w:rsidRPr="005716E3">
        <w:rPr>
          <w:rFonts w:cs="Arial"/>
          <w:sz w:val="22"/>
          <w:szCs w:val="22"/>
          <w:lang w:val="en-US"/>
        </w:rPr>
        <w:t xml:space="preserve">, the free trade zone and </w:t>
      </w:r>
      <w:r w:rsidR="00317B74">
        <w:rPr>
          <w:rFonts w:cs="Arial"/>
          <w:sz w:val="22"/>
          <w:szCs w:val="22"/>
          <w:lang w:val="en-US"/>
        </w:rPr>
        <w:t xml:space="preserve">the </w:t>
      </w:r>
      <w:r w:rsidRPr="005716E3">
        <w:rPr>
          <w:rFonts w:cs="Arial"/>
          <w:sz w:val="22"/>
          <w:szCs w:val="22"/>
          <w:lang w:val="en-US"/>
        </w:rPr>
        <w:t xml:space="preserve">Baumer management. </w:t>
      </w:r>
      <w:r w:rsidRPr="00810F5F">
        <w:rPr>
          <w:rFonts w:cs="Arial"/>
          <w:sz w:val="22"/>
          <w:szCs w:val="22"/>
          <w:lang w:val="en-US"/>
        </w:rPr>
        <w:t>The</w:t>
      </w:r>
      <w:r w:rsidR="00CC7B32" w:rsidRPr="00810F5F">
        <w:rPr>
          <w:rFonts w:cs="Arial"/>
          <w:sz w:val="22"/>
          <w:szCs w:val="22"/>
          <w:lang w:val="en-US"/>
        </w:rPr>
        <w:t xml:space="preserve"> presence of the Prime Minister of North Macedonia, the Deputy Prime Minister in charge of economic affairs, the CEO of North Macedonia Free Zone</w:t>
      </w:r>
      <w:r w:rsidR="00C50860">
        <w:rPr>
          <w:rFonts w:cs="Arial"/>
          <w:sz w:val="22"/>
          <w:szCs w:val="22"/>
          <w:lang w:val="en-US"/>
        </w:rPr>
        <w:t>s Authority</w:t>
      </w:r>
      <w:r w:rsidR="00CC7B32" w:rsidRPr="00810F5F">
        <w:rPr>
          <w:rFonts w:cs="Arial"/>
          <w:sz w:val="22"/>
          <w:szCs w:val="22"/>
          <w:lang w:val="en-US"/>
        </w:rPr>
        <w:t xml:space="preserve"> as well as representatives of the Embassy reflect the high significance attached by the region to the new Baumer location.</w:t>
      </w:r>
    </w:p>
    <w:p w14:paraId="201879B6" w14:textId="77777777" w:rsidR="00CC7B32" w:rsidRDefault="00CC7B32" w:rsidP="00280203">
      <w:pPr>
        <w:pStyle w:val="BaumerFliesstext"/>
        <w:spacing w:before="240" w:line="240" w:lineRule="auto"/>
        <w:rPr>
          <w:rFonts w:cs="Arial"/>
          <w:sz w:val="22"/>
          <w:szCs w:val="22"/>
          <w:highlight w:val="yellow"/>
          <w:lang w:val="en-US"/>
        </w:rPr>
      </w:pPr>
    </w:p>
    <w:p w14:paraId="6601EF0A" w14:textId="77777777" w:rsidR="00B92F7F" w:rsidRDefault="00B92F7F">
      <w:pPr>
        <w:rPr>
          <w:rFonts w:cs="Arial"/>
          <w:szCs w:val="20"/>
          <w:lang w:val="en-US"/>
        </w:rPr>
      </w:pPr>
    </w:p>
    <w:p w14:paraId="733C4E1D" w14:textId="77777777" w:rsidR="0052719E" w:rsidRPr="00B92F7F" w:rsidRDefault="0052719E" w:rsidP="0052719E">
      <w:pPr>
        <w:pBdr>
          <w:bottom w:val="single" w:sz="4" w:space="1" w:color="auto"/>
        </w:pBdr>
        <w:rPr>
          <w:rFonts w:cs="Arial"/>
          <w:szCs w:val="20"/>
          <w:lang w:val="en-US"/>
        </w:rPr>
      </w:pPr>
    </w:p>
    <w:p w14:paraId="6B8D958F" w14:textId="0262A113" w:rsidR="00150CDD" w:rsidRPr="00DC04F8" w:rsidRDefault="00317B74" w:rsidP="00DC04F8">
      <w:pPr>
        <w:tabs>
          <w:tab w:val="left" w:pos="3408"/>
        </w:tabs>
        <w:spacing w:before="120" w:after="200" w:line="360" w:lineRule="auto"/>
        <w:rPr>
          <w:szCs w:val="20"/>
          <w:lang w:val="en-US"/>
        </w:rPr>
      </w:pPr>
      <w:r w:rsidRPr="00DC04F8">
        <w:rPr>
          <w:szCs w:val="20"/>
          <w:lang w:val="en-US"/>
        </w:rPr>
        <w:t>Photo</w:t>
      </w:r>
      <w:r w:rsidR="0052719E" w:rsidRPr="00DC04F8">
        <w:rPr>
          <w:szCs w:val="20"/>
          <w:lang w:val="en-US"/>
        </w:rPr>
        <w:t xml:space="preserve">: </w:t>
      </w:r>
      <w:r w:rsidR="007B3BE5" w:rsidRPr="00DC04F8">
        <w:rPr>
          <w:szCs w:val="20"/>
          <w:lang w:val="en-US"/>
        </w:rPr>
        <w:t>Baumer</w:t>
      </w:r>
      <w:r w:rsidR="002801C6" w:rsidRPr="00DC04F8">
        <w:rPr>
          <w:szCs w:val="20"/>
          <w:lang w:val="en-US"/>
        </w:rPr>
        <w:t xml:space="preserve"> was proud to welcome the guests to the grand opening ceremony of the new production </w:t>
      </w:r>
      <w:r w:rsidR="00C50860" w:rsidRPr="00DC04F8">
        <w:rPr>
          <w:szCs w:val="20"/>
          <w:lang w:val="en-US"/>
        </w:rPr>
        <w:t>s</w:t>
      </w:r>
      <w:r w:rsidR="002801C6" w:rsidRPr="00DC04F8">
        <w:rPr>
          <w:szCs w:val="20"/>
          <w:lang w:val="en-US"/>
        </w:rPr>
        <w:t>ite in Nor</w:t>
      </w:r>
      <w:r w:rsidR="00C50860" w:rsidRPr="00DC04F8">
        <w:rPr>
          <w:szCs w:val="20"/>
          <w:lang w:val="en-US"/>
        </w:rPr>
        <w:t>th</w:t>
      </w:r>
      <w:r w:rsidR="002801C6" w:rsidRPr="00DC04F8">
        <w:rPr>
          <w:szCs w:val="20"/>
          <w:lang w:val="en-US"/>
        </w:rPr>
        <w:t xml:space="preserve"> Macedonia: Aleksandar Stevkovski - Plant Manager, </w:t>
      </w:r>
      <w:r w:rsidR="00C50860" w:rsidRPr="00DC04F8">
        <w:rPr>
          <w:szCs w:val="20"/>
          <w:lang w:val="en-US"/>
        </w:rPr>
        <w:t>PhD</w:t>
      </w:r>
      <w:r w:rsidR="00CC7B32" w:rsidRPr="00DC04F8">
        <w:rPr>
          <w:szCs w:val="20"/>
          <w:lang w:val="en-US"/>
        </w:rPr>
        <w:t>. Kocho Angjushev</w:t>
      </w:r>
      <w:r w:rsidR="00552152" w:rsidRPr="00DC04F8">
        <w:rPr>
          <w:szCs w:val="20"/>
          <w:lang w:val="en-US"/>
        </w:rPr>
        <w:t xml:space="preserve"> </w:t>
      </w:r>
      <w:r w:rsidR="00CC7B32" w:rsidRPr="00DC04F8">
        <w:rPr>
          <w:szCs w:val="20"/>
          <w:lang w:val="en-US"/>
        </w:rPr>
        <w:t xml:space="preserve">- Deputy Prime Minster for Economic Affairs of </w:t>
      </w:r>
      <w:r w:rsidR="00C50860" w:rsidRPr="00DC04F8">
        <w:rPr>
          <w:szCs w:val="20"/>
          <w:lang w:val="en-US"/>
        </w:rPr>
        <w:t xml:space="preserve">the </w:t>
      </w:r>
      <w:r w:rsidR="00CC7B32" w:rsidRPr="00DC04F8">
        <w:rPr>
          <w:szCs w:val="20"/>
          <w:lang w:val="en-US"/>
        </w:rPr>
        <w:t>Republic of North Macedonia</w:t>
      </w:r>
      <w:r w:rsidR="002801C6" w:rsidRPr="00DC04F8">
        <w:rPr>
          <w:szCs w:val="20"/>
          <w:lang w:val="en-US"/>
        </w:rPr>
        <w:t xml:space="preserve">, Kristiane Vietze - Secretary of the Supervisory Board of the Baumer Group, </w:t>
      </w:r>
      <w:r w:rsidR="00C50860" w:rsidRPr="00DC04F8">
        <w:rPr>
          <w:szCs w:val="20"/>
          <w:lang w:val="en-US"/>
        </w:rPr>
        <w:t>PhD</w:t>
      </w:r>
      <w:r w:rsidR="002801C6" w:rsidRPr="00DC04F8">
        <w:rPr>
          <w:szCs w:val="20"/>
          <w:lang w:val="en-US"/>
        </w:rPr>
        <w:t xml:space="preserve">. Oliver Vietze - CEO and owner Baumer Group, </w:t>
      </w:r>
      <w:r w:rsidR="00CC7B32" w:rsidRPr="00DC04F8">
        <w:rPr>
          <w:szCs w:val="20"/>
          <w:lang w:val="en-US"/>
        </w:rPr>
        <w:t xml:space="preserve">Ms. Sybille Suter Tejada - Ambassador of Switzerland in </w:t>
      </w:r>
      <w:r w:rsidR="00C50860" w:rsidRPr="00DC04F8">
        <w:rPr>
          <w:szCs w:val="20"/>
          <w:lang w:val="en-US"/>
        </w:rPr>
        <w:t xml:space="preserve">the </w:t>
      </w:r>
      <w:r w:rsidR="00CC7B32" w:rsidRPr="00DC04F8">
        <w:rPr>
          <w:szCs w:val="20"/>
          <w:lang w:val="en-US"/>
        </w:rPr>
        <w:t>Republic of North Macedonia</w:t>
      </w:r>
      <w:r w:rsidR="002801C6" w:rsidRPr="00DC04F8">
        <w:rPr>
          <w:szCs w:val="20"/>
          <w:lang w:val="en-US"/>
        </w:rPr>
        <w:t xml:space="preserve">, Zoran Zaev - Prime Minister </w:t>
      </w:r>
      <w:r w:rsidR="00E876B1" w:rsidRPr="00DC04F8">
        <w:rPr>
          <w:szCs w:val="20"/>
          <w:lang w:val="en-US"/>
        </w:rPr>
        <w:t xml:space="preserve">of </w:t>
      </w:r>
      <w:r w:rsidR="00C50860" w:rsidRPr="00DC04F8">
        <w:rPr>
          <w:szCs w:val="20"/>
          <w:lang w:val="en-US"/>
        </w:rPr>
        <w:t xml:space="preserve">the </w:t>
      </w:r>
      <w:r w:rsidR="00E876B1" w:rsidRPr="00DC04F8">
        <w:rPr>
          <w:szCs w:val="20"/>
          <w:lang w:val="en-US"/>
        </w:rPr>
        <w:t>Republic of North Macedonia</w:t>
      </w:r>
      <w:r w:rsidR="002801C6" w:rsidRPr="00DC04F8">
        <w:rPr>
          <w:szCs w:val="20"/>
          <w:lang w:val="en-US"/>
        </w:rPr>
        <w:t xml:space="preserve">, </w:t>
      </w:r>
      <w:r w:rsidR="00CC7B32" w:rsidRPr="00DC04F8">
        <w:rPr>
          <w:szCs w:val="20"/>
          <w:lang w:val="en-US"/>
        </w:rPr>
        <w:t>Aleksandar Mladenovski</w:t>
      </w:r>
      <w:r w:rsidR="002801C6" w:rsidRPr="00DC04F8">
        <w:rPr>
          <w:szCs w:val="20"/>
          <w:lang w:val="en-US"/>
        </w:rPr>
        <w:t xml:space="preserve"> - </w:t>
      </w:r>
      <w:r w:rsidR="00E876B1" w:rsidRPr="00DC04F8">
        <w:rPr>
          <w:szCs w:val="20"/>
          <w:lang w:val="en-US"/>
        </w:rPr>
        <w:t>CEO of</w:t>
      </w:r>
      <w:r w:rsidR="00810F5F" w:rsidRPr="00DC04F8">
        <w:rPr>
          <w:szCs w:val="20"/>
          <w:lang w:val="en-US"/>
        </w:rPr>
        <w:t xml:space="preserve"> </w:t>
      </w:r>
      <w:r w:rsidR="00E876B1" w:rsidRPr="00DC04F8">
        <w:rPr>
          <w:szCs w:val="20"/>
          <w:lang w:val="en-US"/>
        </w:rPr>
        <w:t>North Macedonia Free Zones</w:t>
      </w:r>
      <w:r w:rsidR="00C50860" w:rsidRPr="00DC04F8">
        <w:rPr>
          <w:szCs w:val="20"/>
          <w:lang w:val="en-US"/>
        </w:rPr>
        <w:t xml:space="preserve"> A</w:t>
      </w:r>
      <w:r w:rsidR="00552152" w:rsidRPr="00DC04F8">
        <w:rPr>
          <w:szCs w:val="20"/>
          <w:lang w:val="en-US"/>
        </w:rPr>
        <w:t>u</w:t>
      </w:r>
      <w:r w:rsidR="00C50860" w:rsidRPr="00DC04F8">
        <w:rPr>
          <w:szCs w:val="20"/>
          <w:lang w:val="en-US"/>
        </w:rPr>
        <w:t>thority</w:t>
      </w:r>
      <w:r w:rsidR="002801C6" w:rsidRPr="00DC04F8">
        <w:rPr>
          <w:szCs w:val="20"/>
          <w:lang w:val="en-US"/>
        </w:rPr>
        <w:t>, Sonja Stefanovska - HR Manager (from left to right)</w:t>
      </w:r>
    </w:p>
    <w:p w14:paraId="31AF85DD" w14:textId="77777777" w:rsidR="00B92F7F" w:rsidRPr="00B92F7F" w:rsidRDefault="00B92F7F" w:rsidP="00B92F7F">
      <w:pPr>
        <w:pStyle w:val="BaumerFliesstext"/>
        <w:tabs>
          <w:tab w:val="left" w:pos="3408"/>
        </w:tabs>
        <w:spacing w:line="360" w:lineRule="auto"/>
        <w:rPr>
          <w:sz w:val="16"/>
          <w:szCs w:val="16"/>
          <w:lang w:val="en-US"/>
        </w:rPr>
      </w:pPr>
    </w:p>
    <w:p w14:paraId="35AF2CF4" w14:textId="77777777" w:rsidR="00B92F7F" w:rsidRDefault="00B92F7F">
      <w:pPr>
        <w:rPr>
          <w:kern w:val="20"/>
          <w:sz w:val="16"/>
          <w:szCs w:val="16"/>
          <w:lang w:val="en-US"/>
        </w:rPr>
      </w:pPr>
    </w:p>
    <w:p w14:paraId="1C5C52ED" w14:textId="6F86B3C3" w:rsidR="00B92F7F" w:rsidRPr="005F4A03" w:rsidRDefault="00B92F7F" w:rsidP="00B92F7F">
      <w:pPr>
        <w:pStyle w:val="BaumerFliesstext"/>
        <w:tabs>
          <w:tab w:val="left" w:pos="3408"/>
        </w:tabs>
        <w:spacing w:line="360" w:lineRule="auto"/>
        <w:rPr>
          <w:sz w:val="16"/>
          <w:szCs w:val="16"/>
          <w:lang w:val="en-US"/>
        </w:rPr>
      </w:pPr>
      <w:r w:rsidRPr="005F4A03">
        <w:rPr>
          <w:sz w:val="16"/>
          <w:szCs w:val="16"/>
          <w:lang w:val="en-US"/>
        </w:rPr>
        <w:t xml:space="preserve">Number of characters (with spaces): approx. </w:t>
      </w:r>
      <w:r w:rsidR="00C85931">
        <w:rPr>
          <w:sz w:val="16"/>
          <w:szCs w:val="16"/>
          <w:lang w:val="en-US"/>
        </w:rPr>
        <w:t>1.90</w:t>
      </w:r>
      <w:r>
        <w:rPr>
          <w:sz w:val="16"/>
          <w:szCs w:val="16"/>
          <w:lang w:val="en-US"/>
        </w:rPr>
        <w:t>8</w:t>
      </w:r>
    </w:p>
    <w:p w14:paraId="1CE6101D" w14:textId="77777777" w:rsidR="00B92F7F" w:rsidRPr="005F4A03" w:rsidRDefault="00B92F7F" w:rsidP="00B92F7F">
      <w:pPr>
        <w:pStyle w:val="BaumerFliesstext"/>
        <w:tabs>
          <w:tab w:val="left" w:pos="3408"/>
        </w:tabs>
        <w:spacing w:line="360" w:lineRule="auto"/>
        <w:rPr>
          <w:sz w:val="16"/>
          <w:szCs w:val="16"/>
          <w:lang w:val="en-US"/>
        </w:rPr>
      </w:pPr>
      <w:r w:rsidRPr="005F4A03">
        <w:rPr>
          <w:sz w:val="16"/>
          <w:szCs w:val="16"/>
          <w:lang w:val="en-US"/>
        </w:rPr>
        <w:t xml:space="preserve">Text and picture download at: </w:t>
      </w:r>
      <w:hyperlink r:id="rId12" w:history="1">
        <w:r w:rsidRPr="005F4A03">
          <w:rPr>
            <w:rStyle w:val="Hyperlink"/>
            <w:b/>
            <w:sz w:val="16"/>
            <w:szCs w:val="16"/>
            <w:lang w:val="en-US"/>
          </w:rPr>
          <w:t>www.baumer.com/press</w:t>
        </w:r>
      </w:hyperlink>
    </w:p>
    <w:p w14:paraId="4104DCFC" w14:textId="77777777" w:rsidR="00B92F7F" w:rsidRPr="005F4A03" w:rsidRDefault="00B92F7F" w:rsidP="00B92F7F">
      <w:pPr>
        <w:spacing w:line="360" w:lineRule="auto"/>
        <w:ind w:right="-2378"/>
        <w:rPr>
          <w:szCs w:val="20"/>
          <w:lang w:val="en-US"/>
        </w:rPr>
      </w:pPr>
    </w:p>
    <w:p w14:paraId="729E8F14" w14:textId="77777777" w:rsidR="00B92F7F" w:rsidRPr="005F4A03" w:rsidRDefault="00B92F7F" w:rsidP="00B92F7F">
      <w:pPr>
        <w:pBdr>
          <w:top w:val="single" w:sz="4" w:space="1" w:color="auto"/>
          <w:left w:val="single" w:sz="4" w:space="4" w:color="auto"/>
          <w:bottom w:val="single" w:sz="4" w:space="8" w:color="auto"/>
          <w:right w:val="single" w:sz="4" w:space="4" w:color="auto"/>
        </w:pBdr>
        <w:spacing w:line="260" w:lineRule="atLeast"/>
        <w:jc w:val="both"/>
        <w:rPr>
          <w:b/>
          <w:kern w:val="20"/>
          <w:sz w:val="16"/>
          <w:szCs w:val="16"/>
          <w:lang w:val="en-US"/>
        </w:rPr>
      </w:pPr>
      <w:r w:rsidRPr="005F4A03">
        <w:rPr>
          <w:b/>
          <w:kern w:val="20"/>
          <w:sz w:val="16"/>
          <w:szCs w:val="16"/>
          <w:lang w:val="en-US"/>
        </w:rPr>
        <w:t>Baumer Group</w:t>
      </w:r>
    </w:p>
    <w:p w14:paraId="47E3E2CF" w14:textId="1A5DFB32" w:rsidR="00B92F7F" w:rsidRPr="005F4A03" w:rsidRDefault="00B92F7F" w:rsidP="00B92F7F">
      <w:pPr>
        <w:pBdr>
          <w:top w:val="single" w:sz="4" w:space="1" w:color="auto"/>
          <w:left w:val="single" w:sz="4" w:space="4" w:color="auto"/>
          <w:bottom w:val="single" w:sz="4" w:space="8" w:color="auto"/>
          <w:right w:val="single" w:sz="4" w:space="4" w:color="auto"/>
        </w:pBdr>
        <w:spacing w:line="260" w:lineRule="atLeast"/>
        <w:jc w:val="both"/>
        <w:rPr>
          <w:kern w:val="20"/>
          <w:sz w:val="16"/>
          <w:szCs w:val="16"/>
          <w:lang w:val="en-US"/>
        </w:rPr>
      </w:pPr>
      <w:r w:rsidRPr="005F4A03">
        <w:rPr>
          <w:kern w:val="20"/>
          <w:sz w:val="16"/>
          <w:szCs w:val="16"/>
          <w:lang w:val="en-US"/>
        </w:rPr>
        <w:t>The Baumer Group is one of the worldwide leading manufacturers of sensors, encoders, measuring instruments and components for automated image</w:t>
      </w:r>
      <w:r>
        <w:rPr>
          <w:kern w:val="20"/>
          <w:sz w:val="16"/>
          <w:szCs w:val="16"/>
          <w:lang w:val="en-US"/>
        </w:rPr>
        <w:t xml:space="preserve"> </w:t>
      </w:r>
      <w:r w:rsidRPr="005F4A03">
        <w:rPr>
          <w:kern w:val="20"/>
          <w:sz w:val="16"/>
          <w:szCs w:val="16"/>
          <w:lang w:val="en-US"/>
        </w:rPr>
        <w:t>processing. Baumer combines innovative technologies and customer-oriented service into intelligent solutions for factory and process automation and offers an unrivalled wide technology and product portfolio. With around 2,</w:t>
      </w:r>
      <w:r>
        <w:rPr>
          <w:kern w:val="20"/>
          <w:sz w:val="16"/>
          <w:szCs w:val="16"/>
          <w:lang w:val="en-US"/>
        </w:rPr>
        <w:t>7</w:t>
      </w:r>
      <w:r w:rsidRPr="005F4A03">
        <w:rPr>
          <w:kern w:val="20"/>
          <w:sz w:val="16"/>
          <w:szCs w:val="16"/>
          <w:lang w:val="en-US"/>
        </w:rPr>
        <w:t>00</w:t>
      </w:r>
      <w:r w:rsidR="00C85931">
        <w:rPr>
          <w:kern w:val="20"/>
          <w:sz w:val="16"/>
          <w:szCs w:val="16"/>
          <w:lang w:val="en-US"/>
        </w:rPr>
        <w:t xml:space="preserve"> employees and 39 </w:t>
      </w:r>
      <w:r w:rsidRPr="005F4A03">
        <w:rPr>
          <w:kern w:val="20"/>
          <w:sz w:val="16"/>
          <w:szCs w:val="16"/>
          <w:lang w:val="en-US"/>
        </w:rPr>
        <w:t>subsidiaries in 19</w:t>
      </w:r>
      <w:r w:rsidR="00C85931">
        <w:rPr>
          <w:kern w:val="20"/>
          <w:sz w:val="16"/>
          <w:szCs w:val="16"/>
          <w:lang w:val="en-US"/>
        </w:rPr>
        <w:t xml:space="preserve"> </w:t>
      </w:r>
      <w:r w:rsidRPr="005F4A03">
        <w:rPr>
          <w:kern w:val="20"/>
          <w:sz w:val="16"/>
          <w:szCs w:val="16"/>
          <w:lang w:val="en-US"/>
        </w:rPr>
        <w:t xml:space="preserve">countries, the family-owned group of companies is </w:t>
      </w:r>
      <w:r w:rsidRPr="005F4A03">
        <w:rPr>
          <w:kern w:val="20"/>
          <w:sz w:val="16"/>
          <w:szCs w:val="16"/>
          <w:lang w:val="en-US"/>
        </w:rPr>
        <w:lastRenderedPageBreak/>
        <w:t xml:space="preserve">always close to the customer. Baumer provides clients in most diverse industries with vital benefits and measurable added value by worldwide consistent high quality standards and outstanding innovative potential. Learn more at </w:t>
      </w:r>
      <w:hyperlink r:id="rId13" w:history="1">
        <w:r w:rsidRPr="005F4A03">
          <w:rPr>
            <w:color w:val="003399"/>
            <w:kern w:val="20"/>
            <w:sz w:val="16"/>
            <w:szCs w:val="16"/>
            <w:u w:val="single"/>
            <w:lang w:val="en-US"/>
          </w:rPr>
          <w:t>www.baumer.com</w:t>
        </w:r>
      </w:hyperlink>
      <w:r w:rsidRPr="005F4A03">
        <w:rPr>
          <w:kern w:val="20"/>
          <w:sz w:val="16"/>
          <w:szCs w:val="16"/>
          <w:lang w:val="en-US"/>
        </w:rPr>
        <w:t xml:space="preserve"> on the internet.</w:t>
      </w:r>
    </w:p>
    <w:p w14:paraId="0C80F273" w14:textId="77777777" w:rsidR="00B92F7F" w:rsidRPr="005F4A03" w:rsidRDefault="00B92F7F" w:rsidP="00B92F7F">
      <w:pPr>
        <w:spacing w:line="360" w:lineRule="auto"/>
        <w:rPr>
          <w:b/>
          <w:szCs w:val="20"/>
          <w:lang w:val="en-US"/>
        </w:rPr>
      </w:pPr>
    </w:p>
    <w:p w14:paraId="49E1D1AF" w14:textId="77777777" w:rsidR="00B92F7F" w:rsidRPr="005F4A03" w:rsidRDefault="00B92F7F" w:rsidP="00B92F7F">
      <w:pPr>
        <w:spacing w:line="360" w:lineRule="auto"/>
        <w:rPr>
          <w:szCs w:val="20"/>
          <w:lang w:val="en-US"/>
        </w:rPr>
      </w:pPr>
    </w:p>
    <w:tbl>
      <w:tblPr>
        <w:tblW w:w="0" w:type="auto"/>
        <w:tblLook w:val="01E0" w:firstRow="1" w:lastRow="1" w:firstColumn="1" w:lastColumn="1" w:noHBand="0" w:noVBand="0"/>
      </w:tblPr>
      <w:tblGrid>
        <w:gridCol w:w="3369"/>
        <w:gridCol w:w="3485"/>
      </w:tblGrid>
      <w:tr w:rsidR="00B92F7F" w:rsidRPr="00552152" w14:paraId="3D18D420" w14:textId="77777777" w:rsidTr="004D5582">
        <w:tc>
          <w:tcPr>
            <w:tcW w:w="3369" w:type="dxa"/>
            <w:shd w:val="clear" w:color="auto" w:fill="auto"/>
          </w:tcPr>
          <w:p w14:paraId="77361158" w14:textId="77777777" w:rsidR="00B92F7F" w:rsidRPr="005F4A03" w:rsidRDefault="00B92F7F" w:rsidP="004D5582">
            <w:pPr>
              <w:spacing w:line="240" w:lineRule="exact"/>
              <w:rPr>
                <w:b/>
                <w:bCs/>
                <w:sz w:val="16"/>
                <w:szCs w:val="16"/>
                <w:lang w:val="en-US"/>
              </w:rPr>
            </w:pPr>
            <w:r w:rsidRPr="005F4A03">
              <w:rPr>
                <w:b/>
                <w:bCs/>
                <w:sz w:val="16"/>
                <w:szCs w:val="16"/>
                <w:lang w:val="en-US"/>
              </w:rPr>
              <w:t>Press contact:</w:t>
            </w:r>
          </w:p>
          <w:p w14:paraId="704456F3" w14:textId="77777777" w:rsidR="00874C72" w:rsidRPr="008066E5" w:rsidRDefault="00874C72" w:rsidP="00874C72">
            <w:pPr>
              <w:spacing w:line="240" w:lineRule="exact"/>
              <w:rPr>
                <w:rFonts w:cs="Arial"/>
                <w:sz w:val="16"/>
                <w:szCs w:val="16"/>
                <w:lang w:val="en-US"/>
              </w:rPr>
            </w:pPr>
            <w:r w:rsidRPr="008066E5">
              <w:rPr>
                <w:rFonts w:cs="Arial"/>
                <w:sz w:val="16"/>
                <w:szCs w:val="16"/>
                <w:lang w:val="en-US"/>
              </w:rPr>
              <w:t>Adrian Benz</w:t>
            </w:r>
          </w:p>
          <w:p w14:paraId="08C89D65" w14:textId="77777777" w:rsidR="00874C72" w:rsidRPr="008066E5" w:rsidRDefault="00874C72" w:rsidP="00874C72">
            <w:pPr>
              <w:spacing w:line="240" w:lineRule="exact"/>
              <w:rPr>
                <w:rFonts w:cs="Arial"/>
                <w:sz w:val="16"/>
                <w:szCs w:val="16"/>
                <w:lang w:val="en-US"/>
              </w:rPr>
            </w:pPr>
            <w:r w:rsidRPr="008066E5">
              <w:rPr>
                <w:rFonts w:cs="Arial"/>
                <w:sz w:val="16"/>
                <w:szCs w:val="16"/>
                <w:lang w:val="en-US"/>
              </w:rPr>
              <w:t>Marketing Communication</w:t>
            </w:r>
          </w:p>
          <w:p w14:paraId="134ADB93" w14:textId="77777777" w:rsidR="00874C72" w:rsidRPr="008066E5" w:rsidRDefault="00874C72" w:rsidP="00874C72">
            <w:pPr>
              <w:spacing w:line="240" w:lineRule="exact"/>
              <w:rPr>
                <w:rFonts w:cs="Arial"/>
                <w:sz w:val="16"/>
                <w:szCs w:val="16"/>
                <w:lang w:val="en-US"/>
              </w:rPr>
            </w:pPr>
            <w:r w:rsidRPr="008066E5">
              <w:rPr>
                <w:rFonts w:cs="Arial"/>
                <w:sz w:val="16"/>
                <w:szCs w:val="16"/>
                <w:lang w:val="en-US"/>
              </w:rPr>
              <w:t>Baumer Group</w:t>
            </w:r>
          </w:p>
          <w:p w14:paraId="39D64C80" w14:textId="77777777" w:rsidR="00874C72" w:rsidRPr="008066E5" w:rsidRDefault="00874C72" w:rsidP="00874C72">
            <w:pPr>
              <w:spacing w:line="240" w:lineRule="exact"/>
              <w:rPr>
                <w:rFonts w:cs="Arial"/>
                <w:sz w:val="16"/>
                <w:szCs w:val="16"/>
                <w:lang w:val="en-US"/>
              </w:rPr>
            </w:pPr>
            <w:r w:rsidRPr="008066E5">
              <w:rPr>
                <w:rFonts w:cs="Arial"/>
                <w:sz w:val="16"/>
                <w:szCs w:val="16"/>
                <w:lang w:val="en-US"/>
              </w:rPr>
              <w:t>Phone +49 (0) 7771 6474 1201</w:t>
            </w:r>
          </w:p>
          <w:p w14:paraId="6D41A9E2" w14:textId="77777777" w:rsidR="00874C72" w:rsidRPr="008066E5" w:rsidRDefault="00874C72" w:rsidP="00874C72">
            <w:pPr>
              <w:spacing w:line="240" w:lineRule="exact"/>
              <w:rPr>
                <w:rFonts w:cs="Arial"/>
                <w:sz w:val="16"/>
                <w:szCs w:val="16"/>
                <w:lang w:val="en-US"/>
              </w:rPr>
            </w:pPr>
            <w:r w:rsidRPr="008066E5">
              <w:rPr>
                <w:rFonts w:cs="Arial"/>
                <w:sz w:val="16"/>
                <w:szCs w:val="16"/>
                <w:lang w:val="en-US"/>
              </w:rPr>
              <w:t>abenz@baumer.com</w:t>
            </w:r>
          </w:p>
          <w:p w14:paraId="0B1F25B6" w14:textId="77777777" w:rsidR="00B92F7F" w:rsidRPr="00874C72" w:rsidRDefault="00874C72" w:rsidP="00874C72">
            <w:pPr>
              <w:spacing w:line="240" w:lineRule="exact"/>
              <w:rPr>
                <w:b/>
                <w:sz w:val="16"/>
                <w:szCs w:val="16"/>
                <w:lang w:val="en-US"/>
              </w:rPr>
            </w:pPr>
            <w:r w:rsidRPr="008066E5">
              <w:rPr>
                <w:rFonts w:cs="Arial"/>
                <w:sz w:val="16"/>
                <w:szCs w:val="16"/>
                <w:lang w:val="en-US"/>
              </w:rPr>
              <w:t>www.baumer.com</w:t>
            </w:r>
          </w:p>
        </w:tc>
        <w:tc>
          <w:tcPr>
            <w:tcW w:w="3485" w:type="dxa"/>
            <w:shd w:val="clear" w:color="auto" w:fill="auto"/>
          </w:tcPr>
          <w:p w14:paraId="44F66C17" w14:textId="77777777" w:rsidR="00B92F7F" w:rsidRPr="005F4A03" w:rsidRDefault="00B92F7F" w:rsidP="004D5582">
            <w:pPr>
              <w:spacing w:line="240" w:lineRule="exact"/>
              <w:rPr>
                <w:b/>
                <w:bCs/>
                <w:sz w:val="16"/>
                <w:szCs w:val="16"/>
                <w:lang w:val="en-US"/>
              </w:rPr>
            </w:pPr>
            <w:r w:rsidRPr="005F4A03">
              <w:rPr>
                <w:b/>
                <w:bCs/>
                <w:sz w:val="16"/>
                <w:szCs w:val="16"/>
                <w:lang w:val="en-US"/>
              </w:rPr>
              <w:t>Company contact global:</w:t>
            </w:r>
          </w:p>
          <w:p w14:paraId="3C9D984E" w14:textId="77777777" w:rsidR="00B92F7F" w:rsidRPr="005F4A03" w:rsidRDefault="00B92F7F" w:rsidP="004D5582">
            <w:pPr>
              <w:spacing w:line="240" w:lineRule="exact"/>
              <w:rPr>
                <w:sz w:val="16"/>
                <w:szCs w:val="16"/>
                <w:lang w:val="en-US"/>
              </w:rPr>
            </w:pPr>
            <w:r w:rsidRPr="005F4A03">
              <w:rPr>
                <w:sz w:val="16"/>
                <w:szCs w:val="16"/>
                <w:lang w:val="en-US"/>
              </w:rPr>
              <w:t>Baumer Group</w:t>
            </w:r>
          </w:p>
          <w:p w14:paraId="04E8BC09" w14:textId="77777777" w:rsidR="00B92F7F" w:rsidRPr="005F4A03" w:rsidRDefault="00B92F7F" w:rsidP="004D5582">
            <w:pPr>
              <w:spacing w:line="240" w:lineRule="exact"/>
              <w:rPr>
                <w:sz w:val="16"/>
                <w:szCs w:val="16"/>
                <w:lang w:val="en-US"/>
              </w:rPr>
            </w:pPr>
            <w:r w:rsidRPr="005F4A03">
              <w:rPr>
                <w:sz w:val="16"/>
                <w:szCs w:val="16"/>
                <w:lang w:val="en-US"/>
              </w:rPr>
              <w:t>Phone +41 (0)52 728 11 22</w:t>
            </w:r>
          </w:p>
          <w:p w14:paraId="6F82549F" w14:textId="77777777" w:rsidR="00B92F7F" w:rsidRPr="006B01FF" w:rsidRDefault="00B92F7F" w:rsidP="004D5582">
            <w:pPr>
              <w:spacing w:line="240" w:lineRule="exact"/>
              <w:rPr>
                <w:sz w:val="16"/>
                <w:szCs w:val="16"/>
                <w:lang w:val="fr-FR"/>
              </w:rPr>
            </w:pPr>
            <w:r w:rsidRPr="006B01FF">
              <w:rPr>
                <w:sz w:val="16"/>
                <w:szCs w:val="16"/>
                <w:lang w:val="fr-FR"/>
              </w:rPr>
              <w:t>Fax +41 (0)52 728 11 44</w:t>
            </w:r>
            <w:r w:rsidRPr="006B01FF">
              <w:rPr>
                <w:sz w:val="16"/>
                <w:szCs w:val="16"/>
                <w:lang w:val="fr-FR"/>
              </w:rPr>
              <w:tab/>
            </w:r>
          </w:p>
          <w:p w14:paraId="75F5502B" w14:textId="77777777" w:rsidR="00B92F7F" w:rsidRPr="006B01FF" w:rsidRDefault="00B92F7F" w:rsidP="004D5582">
            <w:pPr>
              <w:spacing w:line="240" w:lineRule="exact"/>
              <w:rPr>
                <w:sz w:val="16"/>
                <w:szCs w:val="16"/>
                <w:lang w:val="fr-FR"/>
              </w:rPr>
            </w:pPr>
            <w:r w:rsidRPr="006B01FF">
              <w:rPr>
                <w:sz w:val="16"/>
                <w:szCs w:val="16"/>
                <w:lang w:val="fr-FR"/>
              </w:rPr>
              <w:t xml:space="preserve">sales@baumer.com </w:t>
            </w:r>
            <w:r w:rsidRPr="006B01FF">
              <w:rPr>
                <w:sz w:val="16"/>
                <w:szCs w:val="16"/>
                <w:lang w:val="fr-FR"/>
              </w:rPr>
              <w:tab/>
            </w:r>
          </w:p>
          <w:p w14:paraId="5F117DED" w14:textId="77777777" w:rsidR="00B92F7F" w:rsidRPr="006B01FF" w:rsidRDefault="00A12410" w:rsidP="004D5582">
            <w:pPr>
              <w:spacing w:line="240" w:lineRule="exact"/>
              <w:rPr>
                <w:b/>
                <w:sz w:val="16"/>
                <w:szCs w:val="16"/>
                <w:lang w:val="fr-FR"/>
              </w:rPr>
            </w:pPr>
            <w:hyperlink r:id="rId14" w:history="1">
              <w:r w:rsidR="00B92F7F" w:rsidRPr="006B01FF">
                <w:rPr>
                  <w:rStyle w:val="Hyperlink"/>
                  <w:color w:val="auto"/>
                  <w:sz w:val="16"/>
                  <w:szCs w:val="16"/>
                  <w:u w:val="none"/>
                  <w:lang w:val="fr-FR"/>
                </w:rPr>
                <w:t>www.baumer.com</w:t>
              </w:r>
            </w:hyperlink>
            <w:r w:rsidR="00B92F7F" w:rsidRPr="006B01FF">
              <w:rPr>
                <w:b/>
                <w:sz w:val="16"/>
                <w:szCs w:val="16"/>
                <w:lang w:val="fr-FR"/>
              </w:rPr>
              <w:t xml:space="preserve"> </w:t>
            </w:r>
          </w:p>
        </w:tc>
      </w:tr>
    </w:tbl>
    <w:p w14:paraId="7C8EA018" w14:textId="77777777" w:rsidR="0052719E" w:rsidRPr="0052719E" w:rsidRDefault="0052719E" w:rsidP="00B92F7F">
      <w:pPr>
        <w:pStyle w:val="BaumerFliesstext"/>
        <w:tabs>
          <w:tab w:val="left" w:pos="3408"/>
        </w:tabs>
        <w:spacing w:line="360" w:lineRule="auto"/>
        <w:rPr>
          <w:szCs w:val="20"/>
          <w:lang w:val="fr-FR"/>
        </w:rPr>
      </w:pPr>
    </w:p>
    <w:sectPr w:rsidR="0052719E" w:rsidRPr="0052719E">
      <w:headerReference w:type="default" r:id="rId15"/>
      <w:footerReference w:type="even" r:id="rId16"/>
      <w:footerReference w:type="default" r:id="rId17"/>
      <w:footerReference w:type="first" r:id="rId18"/>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EE4A7" w14:textId="77777777" w:rsidR="00C82931" w:rsidRDefault="00C82931">
      <w:r>
        <w:separator/>
      </w:r>
    </w:p>
  </w:endnote>
  <w:endnote w:type="continuationSeparator" w:id="0">
    <w:p w14:paraId="4CE92C30" w14:textId="77777777" w:rsidR="00C82931" w:rsidRDefault="00C8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E3AB5"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Baumer Electric AG</w:t>
    </w:r>
  </w:p>
  <w:p w14:paraId="02CF15DD" w14:textId="17393EFD" w:rsidR="00B068AD" w:rsidRDefault="00B068AD">
    <w:pPr>
      <w:pStyle w:val="Fuzeile"/>
    </w:pPr>
    <w:r>
      <w:fldChar w:fldCharType="begin"/>
    </w:r>
    <w:r>
      <w:instrText xml:space="preserve"> SAVEDATE \@ "dd.MM.yyyy" \* MERGEFORMAT </w:instrText>
    </w:r>
    <w:r>
      <w:fldChar w:fldCharType="separate"/>
    </w:r>
    <w:r w:rsidR="00552152">
      <w:rPr>
        <w:noProof/>
      </w:rPr>
      <w:t>06.11.2019</w:t>
    </w:r>
    <w:r>
      <w:fldChar w:fldCharType="end"/>
    </w:r>
    <w:r>
      <w:t>/</w:t>
    </w:r>
    <w:r w:rsidR="00A12410">
      <w:fldChar w:fldCharType="begin"/>
    </w:r>
    <w:r w:rsidR="00A12410">
      <w:instrText xml:space="preserve"> AUTHOR  \* MERGEFORMAT </w:instrText>
    </w:r>
    <w:r w:rsidR="00A12410">
      <w:fldChar w:fldCharType="separate"/>
    </w:r>
    <w:r w:rsidR="002551A0">
      <w:rPr>
        <w:noProof/>
      </w:rPr>
      <w:t>Diepenbrock Stefan</w:t>
    </w:r>
    <w:r w:rsidR="00A12410">
      <w:rPr>
        <w:noProof/>
      </w:rPr>
      <w:fldChar w:fldCharType="end"/>
    </w:r>
    <w:r>
      <w:tab/>
    </w:r>
    <w:r>
      <w:tab/>
      <w:t>Frauenfeld, Switzerland</w:t>
    </w:r>
  </w:p>
  <w:p w14:paraId="5D86662C" w14:textId="77777777" w:rsidR="00845037" w:rsidRDefault="008450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6385B" w14:textId="0C053A17" w:rsidR="00B068AD" w:rsidRDefault="00B068AD">
    <w:pPr>
      <w:pBdr>
        <w:top w:val="single" w:sz="4" w:space="1" w:color="auto"/>
      </w:pBdr>
      <w:tabs>
        <w:tab w:val="center" w:pos="4819"/>
        <w:tab w:val="right" w:pos="9638"/>
      </w:tabs>
      <w:rPr>
        <w:sz w:val="16"/>
      </w:rPr>
    </w:pPr>
    <w:r>
      <w:rPr>
        <w:sz w:val="16"/>
      </w:rPr>
      <w:tab/>
    </w:r>
    <w:r>
      <w:rPr>
        <w:sz w:val="16"/>
      </w:rPr>
      <w:fldChar w:fldCharType="begin"/>
    </w:r>
    <w:r>
      <w:rPr>
        <w:sz w:val="16"/>
      </w:rPr>
      <w:instrText xml:space="preserve"> PAGE  \* MERGEFORMAT </w:instrText>
    </w:r>
    <w:r>
      <w:rPr>
        <w:sz w:val="16"/>
      </w:rPr>
      <w:fldChar w:fldCharType="separate"/>
    </w:r>
    <w:r w:rsidR="00A12410">
      <w:rPr>
        <w:noProof/>
        <w:sz w:val="16"/>
      </w:rPr>
      <w:t>2</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A12410">
      <w:rPr>
        <w:noProof/>
        <w:sz w:val="16"/>
      </w:rPr>
      <w:t>2</w:t>
    </w:r>
    <w:r>
      <w:rPr>
        <w:sz w:val="16"/>
      </w:rPr>
      <w:fldChar w:fldCharType="end"/>
    </w:r>
    <w:r>
      <w:rPr>
        <w:sz w:val="16"/>
      </w:rPr>
      <w:tab/>
      <w:t>Baumer Group</w:t>
    </w:r>
  </w:p>
  <w:p w14:paraId="478CA7A4" w14:textId="77777777" w:rsidR="00B068AD" w:rsidRDefault="00B068AD">
    <w:pPr>
      <w:pBdr>
        <w:top w:val="single" w:sz="4" w:space="1" w:color="auto"/>
      </w:pBdr>
      <w:tabs>
        <w:tab w:val="center" w:pos="4819"/>
        <w:tab w:val="right" w:pos="9638"/>
      </w:tabs>
    </w:pPr>
    <w:r>
      <w:rPr>
        <w:sz w:val="16"/>
      </w:rPr>
      <w:tab/>
    </w:r>
    <w:r>
      <w:rPr>
        <w:sz w:val="16"/>
      </w:rPr>
      <w:tab/>
    </w:r>
  </w:p>
  <w:p w14:paraId="7A081B56" w14:textId="77777777" w:rsidR="00845037" w:rsidRDefault="0084503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5D9B2"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Baumer Electric AG</w:t>
    </w:r>
  </w:p>
  <w:p w14:paraId="303D6578" w14:textId="7FE69975" w:rsidR="00B068AD" w:rsidRDefault="00B068AD">
    <w:pPr>
      <w:pStyle w:val="Fuzeile"/>
    </w:pPr>
    <w:r>
      <w:fldChar w:fldCharType="begin"/>
    </w:r>
    <w:r>
      <w:instrText xml:space="preserve"> SAVEDATE \@ "dd.MM.yyyy" \* MERGEFORMAT </w:instrText>
    </w:r>
    <w:r>
      <w:fldChar w:fldCharType="separate"/>
    </w:r>
    <w:r w:rsidR="00552152">
      <w:rPr>
        <w:noProof/>
      </w:rPr>
      <w:t>06.11.2019</w:t>
    </w:r>
    <w:r>
      <w:fldChar w:fldCharType="end"/>
    </w:r>
    <w:r>
      <w:t>/</w:t>
    </w:r>
    <w:r w:rsidR="00A12410">
      <w:fldChar w:fldCharType="begin"/>
    </w:r>
    <w:r w:rsidR="00A12410">
      <w:instrText xml:space="preserve"> AUTHOR  \* MERGEFORMAT </w:instrText>
    </w:r>
    <w:r w:rsidR="00A12410">
      <w:fldChar w:fldCharType="separate"/>
    </w:r>
    <w:r w:rsidR="002551A0">
      <w:rPr>
        <w:noProof/>
      </w:rPr>
      <w:t>Diepenbrock Stefan</w:t>
    </w:r>
    <w:r w:rsidR="00A12410">
      <w:rPr>
        <w:noProof/>
      </w:rPr>
      <w:fldChar w:fldCharType="end"/>
    </w:r>
    <w:r>
      <w:tab/>
    </w:r>
    <w:r>
      <w:tab/>
      <w:t>Frauenfeld, Switzerland</w:t>
    </w:r>
  </w:p>
  <w:p w14:paraId="3E6A8456" w14:textId="77777777" w:rsidR="00845037" w:rsidRDefault="008450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7BC94" w14:textId="77777777" w:rsidR="00C82931" w:rsidRDefault="00C82931">
      <w:r>
        <w:separator/>
      </w:r>
    </w:p>
  </w:footnote>
  <w:footnote w:type="continuationSeparator" w:id="0">
    <w:p w14:paraId="1C0DFF32" w14:textId="77777777" w:rsidR="00C82931" w:rsidRDefault="00C82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2E08A" w14:textId="77777777" w:rsidR="00B068AD" w:rsidRDefault="00B068AD" w:rsidP="0006218F">
    <w:pPr>
      <w:tabs>
        <w:tab w:val="right" w:pos="9639"/>
      </w:tabs>
      <w:ind w:left="79" w:hanging="697"/>
    </w:pPr>
    <w:r>
      <w:rPr>
        <w:noProof/>
        <w:lang w:val="de-DE" w:eastAsia="zh-CN"/>
      </w:rPr>
      <w:drawing>
        <wp:inline distT="0" distB="0" distL="0" distR="0" wp14:anchorId="6C6CCE17" wp14:editId="252B29FD">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lang w:val="de-DE" w:eastAsia="zh-CN"/>
      </w:rPr>
      <w:drawing>
        <wp:inline distT="0" distB="0" distL="0" distR="0" wp14:anchorId="03F69C77" wp14:editId="26DD34A2">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11AA4A6F"/>
    <w:multiLevelType w:val="hybridMultilevel"/>
    <w:tmpl w:val="A6C8F5AC"/>
    <w:lvl w:ilvl="0" w:tplc="CD8E6B6C">
      <w:numFmt w:val="bullet"/>
      <w:lvlText w:val="-"/>
      <w:lvlJc w:val="left"/>
      <w:pPr>
        <w:ind w:left="1065" w:hanging="360"/>
      </w:pPr>
      <w:rPr>
        <w:rFonts w:ascii="Arial" w:eastAsia="Times New Roman" w:hAnsi="Arial" w:cs="Arial" w:hint="default"/>
      </w:rPr>
    </w:lvl>
    <w:lvl w:ilvl="1" w:tplc="08070003">
      <w:start w:val="1"/>
      <w:numFmt w:val="bullet"/>
      <w:lvlText w:val="o"/>
      <w:lvlJc w:val="left"/>
      <w:pPr>
        <w:ind w:left="1785" w:hanging="360"/>
      </w:pPr>
      <w:rPr>
        <w:rFonts w:ascii="Courier New" w:hAnsi="Courier New" w:cs="Courier New" w:hint="default"/>
      </w:rPr>
    </w:lvl>
    <w:lvl w:ilvl="2" w:tplc="08070005">
      <w:start w:val="1"/>
      <w:numFmt w:val="bullet"/>
      <w:lvlText w:val=""/>
      <w:lvlJc w:val="left"/>
      <w:pPr>
        <w:ind w:left="2505" w:hanging="360"/>
      </w:pPr>
      <w:rPr>
        <w:rFonts w:ascii="Wingdings" w:hAnsi="Wingdings" w:hint="default"/>
      </w:rPr>
    </w:lvl>
    <w:lvl w:ilvl="3" w:tplc="08070001" w:tentative="1">
      <w:start w:val="1"/>
      <w:numFmt w:val="bullet"/>
      <w:lvlText w:val=""/>
      <w:lvlJc w:val="left"/>
      <w:pPr>
        <w:ind w:left="3225" w:hanging="360"/>
      </w:pPr>
      <w:rPr>
        <w:rFonts w:ascii="Symbol" w:hAnsi="Symbol" w:hint="default"/>
      </w:rPr>
    </w:lvl>
    <w:lvl w:ilvl="4" w:tplc="08070003" w:tentative="1">
      <w:start w:val="1"/>
      <w:numFmt w:val="bullet"/>
      <w:lvlText w:val="o"/>
      <w:lvlJc w:val="left"/>
      <w:pPr>
        <w:ind w:left="3945" w:hanging="360"/>
      </w:pPr>
      <w:rPr>
        <w:rFonts w:ascii="Courier New" w:hAnsi="Courier New" w:cs="Courier New" w:hint="default"/>
      </w:rPr>
    </w:lvl>
    <w:lvl w:ilvl="5" w:tplc="08070005" w:tentative="1">
      <w:start w:val="1"/>
      <w:numFmt w:val="bullet"/>
      <w:lvlText w:val=""/>
      <w:lvlJc w:val="left"/>
      <w:pPr>
        <w:ind w:left="4665" w:hanging="360"/>
      </w:pPr>
      <w:rPr>
        <w:rFonts w:ascii="Wingdings" w:hAnsi="Wingdings" w:hint="default"/>
      </w:rPr>
    </w:lvl>
    <w:lvl w:ilvl="6" w:tplc="08070001" w:tentative="1">
      <w:start w:val="1"/>
      <w:numFmt w:val="bullet"/>
      <w:lvlText w:val=""/>
      <w:lvlJc w:val="left"/>
      <w:pPr>
        <w:ind w:left="5385" w:hanging="360"/>
      </w:pPr>
      <w:rPr>
        <w:rFonts w:ascii="Symbol" w:hAnsi="Symbol" w:hint="default"/>
      </w:rPr>
    </w:lvl>
    <w:lvl w:ilvl="7" w:tplc="08070003" w:tentative="1">
      <w:start w:val="1"/>
      <w:numFmt w:val="bullet"/>
      <w:lvlText w:val="o"/>
      <w:lvlJc w:val="left"/>
      <w:pPr>
        <w:ind w:left="6105" w:hanging="360"/>
      </w:pPr>
      <w:rPr>
        <w:rFonts w:ascii="Courier New" w:hAnsi="Courier New" w:cs="Courier New" w:hint="default"/>
      </w:rPr>
    </w:lvl>
    <w:lvl w:ilvl="8" w:tplc="08070005" w:tentative="1">
      <w:start w:val="1"/>
      <w:numFmt w:val="bullet"/>
      <w:lvlText w:val=""/>
      <w:lvlJc w:val="left"/>
      <w:pPr>
        <w:ind w:left="6825" w:hanging="360"/>
      </w:pPr>
      <w:rPr>
        <w:rFonts w:ascii="Wingdings" w:hAnsi="Wingdings" w:hint="default"/>
      </w:rPr>
    </w:lvl>
  </w:abstractNum>
  <w:abstractNum w:abstractNumId="5" w15:restartNumberingAfterBreak="0">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EE27B3"/>
    <w:multiLevelType w:val="hybridMultilevel"/>
    <w:tmpl w:val="14BA96F4"/>
    <w:lvl w:ilvl="0" w:tplc="0E4E3BD6">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A2304E0"/>
    <w:multiLevelType w:val="hybridMultilevel"/>
    <w:tmpl w:val="32EE50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385C10"/>
    <w:multiLevelType w:val="hybridMultilevel"/>
    <w:tmpl w:val="A1F848A4"/>
    <w:lvl w:ilvl="0" w:tplc="042F000F">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15:restartNumberingAfterBreak="0">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48B6249"/>
    <w:multiLevelType w:val="hybridMultilevel"/>
    <w:tmpl w:val="CED44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BA40A6"/>
    <w:multiLevelType w:val="hybridMultilevel"/>
    <w:tmpl w:val="A052EC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884248B"/>
    <w:multiLevelType w:val="hybridMultilevel"/>
    <w:tmpl w:val="9014E0E2"/>
    <w:lvl w:ilvl="0" w:tplc="2F64563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5"/>
  </w:num>
  <w:num w:numId="2">
    <w:abstractNumId w:val="15"/>
  </w:num>
  <w:num w:numId="3">
    <w:abstractNumId w:val="15"/>
  </w:num>
  <w:num w:numId="4">
    <w:abstractNumId w:val="3"/>
  </w:num>
  <w:num w:numId="5">
    <w:abstractNumId w:val="3"/>
  </w:num>
  <w:num w:numId="6">
    <w:abstractNumId w:val="15"/>
  </w:num>
  <w:num w:numId="7">
    <w:abstractNumId w:val="15"/>
  </w:num>
  <w:num w:numId="8">
    <w:abstractNumId w:val="15"/>
  </w:num>
  <w:num w:numId="9">
    <w:abstractNumId w:val="20"/>
  </w:num>
  <w:num w:numId="10">
    <w:abstractNumId w:val="9"/>
  </w:num>
  <w:num w:numId="11">
    <w:abstractNumId w:val="19"/>
  </w:num>
  <w:num w:numId="12">
    <w:abstractNumId w:val="16"/>
  </w:num>
  <w:num w:numId="13">
    <w:abstractNumId w:val="6"/>
  </w:num>
  <w:num w:numId="14">
    <w:abstractNumId w:val="26"/>
  </w:num>
  <w:num w:numId="15">
    <w:abstractNumId w:val="8"/>
  </w:num>
  <w:num w:numId="16">
    <w:abstractNumId w:val="13"/>
  </w:num>
  <w:num w:numId="17">
    <w:abstractNumId w:val="25"/>
  </w:num>
  <w:num w:numId="18">
    <w:abstractNumId w:val="23"/>
  </w:num>
  <w:num w:numId="19">
    <w:abstractNumId w:val="2"/>
  </w:num>
  <w:num w:numId="20">
    <w:abstractNumId w:val="1"/>
  </w:num>
  <w:num w:numId="21">
    <w:abstractNumId w:val="18"/>
  </w:num>
  <w:num w:numId="22">
    <w:abstractNumId w:val="7"/>
  </w:num>
  <w:num w:numId="23">
    <w:abstractNumId w:val="0"/>
  </w:num>
  <w:num w:numId="24">
    <w:abstractNumId w:val="17"/>
  </w:num>
  <w:num w:numId="25">
    <w:abstractNumId w:val="3"/>
  </w:num>
  <w:num w:numId="26">
    <w:abstractNumId w:val="2"/>
  </w:num>
  <w:num w:numId="27">
    <w:abstractNumId w:val="1"/>
  </w:num>
  <w:num w:numId="28">
    <w:abstractNumId w:val="15"/>
  </w:num>
  <w:num w:numId="29">
    <w:abstractNumId w:val="15"/>
  </w:num>
  <w:num w:numId="30">
    <w:abstractNumId w:val="15"/>
  </w:num>
  <w:num w:numId="31">
    <w:abstractNumId w:val="15"/>
  </w:num>
  <w:num w:numId="32">
    <w:abstractNumId w:val="15"/>
  </w:num>
  <w:num w:numId="33">
    <w:abstractNumId w:val="5"/>
  </w:num>
  <w:num w:numId="34">
    <w:abstractNumId w:val="10"/>
  </w:num>
  <w:num w:numId="35">
    <w:abstractNumId w:val="21"/>
  </w:num>
  <w:num w:numId="36">
    <w:abstractNumId w:val="22"/>
  </w:num>
  <w:num w:numId="37">
    <w:abstractNumId w:val="12"/>
  </w:num>
  <w:num w:numId="38">
    <w:abstractNumId w:val="24"/>
  </w:num>
  <w:num w:numId="39">
    <w:abstractNumId w:val="11"/>
  </w:num>
  <w:num w:numId="40">
    <w:abstractNumId w:val="4"/>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8F"/>
    <w:rsid w:val="000038DB"/>
    <w:rsid w:val="00004CF2"/>
    <w:rsid w:val="0001673B"/>
    <w:rsid w:val="00017339"/>
    <w:rsid w:val="000325AB"/>
    <w:rsid w:val="00044AB8"/>
    <w:rsid w:val="00045E52"/>
    <w:rsid w:val="00046785"/>
    <w:rsid w:val="00055535"/>
    <w:rsid w:val="0006218F"/>
    <w:rsid w:val="00070143"/>
    <w:rsid w:val="0007516C"/>
    <w:rsid w:val="000775EA"/>
    <w:rsid w:val="0008350F"/>
    <w:rsid w:val="00095264"/>
    <w:rsid w:val="00097970"/>
    <w:rsid w:val="00097DD2"/>
    <w:rsid w:val="000A2977"/>
    <w:rsid w:val="000B4DDB"/>
    <w:rsid w:val="000C2765"/>
    <w:rsid w:val="000C7D58"/>
    <w:rsid w:val="000F11B6"/>
    <w:rsid w:val="000F2D63"/>
    <w:rsid w:val="000F6DFA"/>
    <w:rsid w:val="00106CC0"/>
    <w:rsid w:val="00110207"/>
    <w:rsid w:val="0011080F"/>
    <w:rsid w:val="00114804"/>
    <w:rsid w:val="001309A2"/>
    <w:rsid w:val="0013782A"/>
    <w:rsid w:val="00143A62"/>
    <w:rsid w:val="00150CDD"/>
    <w:rsid w:val="00156A11"/>
    <w:rsid w:val="0016445F"/>
    <w:rsid w:val="00165C2D"/>
    <w:rsid w:val="00177780"/>
    <w:rsid w:val="00180C13"/>
    <w:rsid w:val="00181590"/>
    <w:rsid w:val="00186571"/>
    <w:rsid w:val="001942A3"/>
    <w:rsid w:val="001A3272"/>
    <w:rsid w:val="001A3B8A"/>
    <w:rsid w:val="001A4DD7"/>
    <w:rsid w:val="001A54D5"/>
    <w:rsid w:val="001B283A"/>
    <w:rsid w:val="001B36C3"/>
    <w:rsid w:val="001C167E"/>
    <w:rsid w:val="001C3DA0"/>
    <w:rsid w:val="001D4698"/>
    <w:rsid w:val="001D6C33"/>
    <w:rsid w:val="001E4688"/>
    <w:rsid w:val="001E7A84"/>
    <w:rsid w:val="001F5872"/>
    <w:rsid w:val="001F5CFA"/>
    <w:rsid w:val="002037B6"/>
    <w:rsid w:val="00210B80"/>
    <w:rsid w:val="00216E60"/>
    <w:rsid w:val="00224318"/>
    <w:rsid w:val="00226420"/>
    <w:rsid w:val="0023202A"/>
    <w:rsid w:val="00233A6A"/>
    <w:rsid w:val="0023418F"/>
    <w:rsid w:val="002348F0"/>
    <w:rsid w:val="002350B3"/>
    <w:rsid w:val="00236674"/>
    <w:rsid w:val="00242810"/>
    <w:rsid w:val="00242AC3"/>
    <w:rsid w:val="00243650"/>
    <w:rsid w:val="00247813"/>
    <w:rsid w:val="002551A0"/>
    <w:rsid w:val="00264E2E"/>
    <w:rsid w:val="00267869"/>
    <w:rsid w:val="002760F1"/>
    <w:rsid w:val="00277CF6"/>
    <w:rsid w:val="002801C6"/>
    <w:rsid w:val="00280203"/>
    <w:rsid w:val="00285805"/>
    <w:rsid w:val="00285EA4"/>
    <w:rsid w:val="0028719E"/>
    <w:rsid w:val="00287292"/>
    <w:rsid w:val="002877F1"/>
    <w:rsid w:val="00287C0E"/>
    <w:rsid w:val="0029663D"/>
    <w:rsid w:val="00297995"/>
    <w:rsid w:val="002C6B3F"/>
    <w:rsid w:val="002D3AE9"/>
    <w:rsid w:val="002F0E54"/>
    <w:rsid w:val="002F385B"/>
    <w:rsid w:val="002F4802"/>
    <w:rsid w:val="002F61AC"/>
    <w:rsid w:val="002F6854"/>
    <w:rsid w:val="00300A8D"/>
    <w:rsid w:val="00303333"/>
    <w:rsid w:val="00313DF6"/>
    <w:rsid w:val="00313FF3"/>
    <w:rsid w:val="00314B63"/>
    <w:rsid w:val="0031526C"/>
    <w:rsid w:val="003166CA"/>
    <w:rsid w:val="00317808"/>
    <w:rsid w:val="00317B74"/>
    <w:rsid w:val="00322386"/>
    <w:rsid w:val="003271EC"/>
    <w:rsid w:val="00341496"/>
    <w:rsid w:val="0034489E"/>
    <w:rsid w:val="00344D4B"/>
    <w:rsid w:val="003578B7"/>
    <w:rsid w:val="0036354F"/>
    <w:rsid w:val="003637E1"/>
    <w:rsid w:val="00387478"/>
    <w:rsid w:val="00392B64"/>
    <w:rsid w:val="003A1E06"/>
    <w:rsid w:val="003A3B92"/>
    <w:rsid w:val="003A3F92"/>
    <w:rsid w:val="003D2A80"/>
    <w:rsid w:val="003D6FBC"/>
    <w:rsid w:val="003D7A59"/>
    <w:rsid w:val="003E2143"/>
    <w:rsid w:val="003E7855"/>
    <w:rsid w:val="003F4186"/>
    <w:rsid w:val="00401BF5"/>
    <w:rsid w:val="004047B5"/>
    <w:rsid w:val="0040517D"/>
    <w:rsid w:val="00406CCB"/>
    <w:rsid w:val="00412E2E"/>
    <w:rsid w:val="00412EE6"/>
    <w:rsid w:val="0041387F"/>
    <w:rsid w:val="0042196E"/>
    <w:rsid w:val="00424ED7"/>
    <w:rsid w:val="00436C52"/>
    <w:rsid w:val="00440CE9"/>
    <w:rsid w:val="00441224"/>
    <w:rsid w:val="004419CA"/>
    <w:rsid w:val="00454D57"/>
    <w:rsid w:val="0045513F"/>
    <w:rsid w:val="00457DF9"/>
    <w:rsid w:val="00466EE5"/>
    <w:rsid w:val="00467B58"/>
    <w:rsid w:val="0047388B"/>
    <w:rsid w:val="00482536"/>
    <w:rsid w:val="00486F5B"/>
    <w:rsid w:val="0048725C"/>
    <w:rsid w:val="0049027B"/>
    <w:rsid w:val="00492364"/>
    <w:rsid w:val="00493E9A"/>
    <w:rsid w:val="004A384B"/>
    <w:rsid w:val="004A5176"/>
    <w:rsid w:val="004B6E88"/>
    <w:rsid w:val="004C115C"/>
    <w:rsid w:val="004D2A71"/>
    <w:rsid w:val="004D7EC3"/>
    <w:rsid w:val="004E2953"/>
    <w:rsid w:val="004E4703"/>
    <w:rsid w:val="004F4434"/>
    <w:rsid w:val="004F7E62"/>
    <w:rsid w:val="00500B82"/>
    <w:rsid w:val="005169A5"/>
    <w:rsid w:val="00525504"/>
    <w:rsid w:val="0052719E"/>
    <w:rsid w:val="00527366"/>
    <w:rsid w:val="00540302"/>
    <w:rsid w:val="0054416B"/>
    <w:rsid w:val="00546ECC"/>
    <w:rsid w:val="00552152"/>
    <w:rsid w:val="00560A5F"/>
    <w:rsid w:val="005634FE"/>
    <w:rsid w:val="005716E3"/>
    <w:rsid w:val="005867AE"/>
    <w:rsid w:val="00594094"/>
    <w:rsid w:val="00594DA2"/>
    <w:rsid w:val="005955CB"/>
    <w:rsid w:val="00595AFF"/>
    <w:rsid w:val="005975FB"/>
    <w:rsid w:val="005A2A42"/>
    <w:rsid w:val="005A43C7"/>
    <w:rsid w:val="005B5D3A"/>
    <w:rsid w:val="005B6778"/>
    <w:rsid w:val="005C1D79"/>
    <w:rsid w:val="005C4013"/>
    <w:rsid w:val="005C5413"/>
    <w:rsid w:val="005C770D"/>
    <w:rsid w:val="005D1547"/>
    <w:rsid w:val="005D2F06"/>
    <w:rsid w:val="005D2F7E"/>
    <w:rsid w:val="005D448E"/>
    <w:rsid w:val="005E0996"/>
    <w:rsid w:val="005E4D3F"/>
    <w:rsid w:val="005F4A03"/>
    <w:rsid w:val="005F6F10"/>
    <w:rsid w:val="0060223E"/>
    <w:rsid w:val="0060368B"/>
    <w:rsid w:val="006037D6"/>
    <w:rsid w:val="00606786"/>
    <w:rsid w:val="00612C96"/>
    <w:rsid w:val="00615602"/>
    <w:rsid w:val="00616746"/>
    <w:rsid w:val="00620C62"/>
    <w:rsid w:val="00621D67"/>
    <w:rsid w:val="00631C66"/>
    <w:rsid w:val="00633ECC"/>
    <w:rsid w:val="00634D2B"/>
    <w:rsid w:val="006438EF"/>
    <w:rsid w:val="00645F1F"/>
    <w:rsid w:val="0064675E"/>
    <w:rsid w:val="00661BFC"/>
    <w:rsid w:val="00664072"/>
    <w:rsid w:val="006746E5"/>
    <w:rsid w:val="006836DF"/>
    <w:rsid w:val="00686D32"/>
    <w:rsid w:val="006A4B9A"/>
    <w:rsid w:val="006A71E6"/>
    <w:rsid w:val="006B01FF"/>
    <w:rsid w:val="006B0667"/>
    <w:rsid w:val="006B3EBB"/>
    <w:rsid w:val="006C54FD"/>
    <w:rsid w:val="006D1BFB"/>
    <w:rsid w:val="006D2E9A"/>
    <w:rsid w:val="006D4588"/>
    <w:rsid w:val="006D7391"/>
    <w:rsid w:val="006E30E1"/>
    <w:rsid w:val="006E70B0"/>
    <w:rsid w:val="006F086D"/>
    <w:rsid w:val="006F31E9"/>
    <w:rsid w:val="006F376E"/>
    <w:rsid w:val="006F7182"/>
    <w:rsid w:val="006F72CF"/>
    <w:rsid w:val="00701B5B"/>
    <w:rsid w:val="00711D4A"/>
    <w:rsid w:val="00711FF0"/>
    <w:rsid w:val="007360F8"/>
    <w:rsid w:val="007370C9"/>
    <w:rsid w:val="00755A38"/>
    <w:rsid w:val="00756FA8"/>
    <w:rsid w:val="007571A0"/>
    <w:rsid w:val="007658F6"/>
    <w:rsid w:val="00765D5D"/>
    <w:rsid w:val="007678A7"/>
    <w:rsid w:val="007700E0"/>
    <w:rsid w:val="00773FF7"/>
    <w:rsid w:val="007754DC"/>
    <w:rsid w:val="00776C67"/>
    <w:rsid w:val="00783AA5"/>
    <w:rsid w:val="00786548"/>
    <w:rsid w:val="00792874"/>
    <w:rsid w:val="007A5BCD"/>
    <w:rsid w:val="007B3BE5"/>
    <w:rsid w:val="007B749A"/>
    <w:rsid w:val="007B7DC4"/>
    <w:rsid w:val="007C103E"/>
    <w:rsid w:val="007D17A4"/>
    <w:rsid w:val="007D7B49"/>
    <w:rsid w:val="007E5F16"/>
    <w:rsid w:val="007F1C12"/>
    <w:rsid w:val="007F2B0C"/>
    <w:rsid w:val="008066E5"/>
    <w:rsid w:val="00810F5F"/>
    <w:rsid w:val="00810FEA"/>
    <w:rsid w:val="0081164D"/>
    <w:rsid w:val="00812F6F"/>
    <w:rsid w:val="00817F98"/>
    <w:rsid w:val="00825D45"/>
    <w:rsid w:val="0082773D"/>
    <w:rsid w:val="008420EE"/>
    <w:rsid w:val="00842A88"/>
    <w:rsid w:val="00845037"/>
    <w:rsid w:val="008506C5"/>
    <w:rsid w:val="00852504"/>
    <w:rsid w:val="00856B24"/>
    <w:rsid w:val="00860FA5"/>
    <w:rsid w:val="00865A91"/>
    <w:rsid w:val="0087333E"/>
    <w:rsid w:val="00874C72"/>
    <w:rsid w:val="00874ECF"/>
    <w:rsid w:val="0087580B"/>
    <w:rsid w:val="008842AD"/>
    <w:rsid w:val="008A29E0"/>
    <w:rsid w:val="008A39D6"/>
    <w:rsid w:val="008C108E"/>
    <w:rsid w:val="008C36AD"/>
    <w:rsid w:val="008D0576"/>
    <w:rsid w:val="008D3C11"/>
    <w:rsid w:val="008D4EC8"/>
    <w:rsid w:val="008D5145"/>
    <w:rsid w:val="008D5276"/>
    <w:rsid w:val="008E6D89"/>
    <w:rsid w:val="008F27F8"/>
    <w:rsid w:val="008F3F87"/>
    <w:rsid w:val="00903B1F"/>
    <w:rsid w:val="00923462"/>
    <w:rsid w:val="009251B4"/>
    <w:rsid w:val="009254A1"/>
    <w:rsid w:val="009274F2"/>
    <w:rsid w:val="00927878"/>
    <w:rsid w:val="009371DC"/>
    <w:rsid w:val="0094351A"/>
    <w:rsid w:val="009465A3"/>
    <w:rsid w:val="00947C08"/>
    <w:rsid w:val="00960872"/>
    <w:rsid w:val="009633B6"/>
    <w:rsid w:val="00963B9A"/>
    <w:rsid w:val="00963F21"/>
    <w:rsid w:val="00977539"/>
    <w:rsid w:val="0098158F"/>
    <w:rsid w:val="00981741"/>
    <w:rsid w:val="00981973"/>
    <w:rsid w:val="00982434"/>
    <w:rsid w:val="00991F73"/>
    <w:rsid w:val="009A0347"/>
    <w:rsid w:val="009C733C"/>
    <w:rsid w:val="009D48C3"/>
    <w:rsid w:val="009D7AE4"/>
    <w:rsid w:val="009E141A"/>
    <w:rsid w:val="009E49E8"/>
    <w:rsid w:val="009E6DCD"/>
    <w:rsid w:val="009F2DA3"/>
    <w:rsid w:val="00A02DA0"/>
    <w:rsid w:val="00A07C3C"/>
    <w:rsid w:val="00A12410"/>
    <w:rsid w:val="00A2137F"/>
    <w:rsid w:val="00A23DE1"/>
    <w:rsid w:val="00A2461C"/>
    <w:rsid w:val="00A26EED"/>
    <w:rsid w:val="00A314A3"/>
    <w:rsid w:val="00A324AC"/>
    <w:rsid w:val="00A443D2"/>
    <w:rsid w:val="00A57C8C"/>
    <w:rsid w:val="00A60557"/>
    <w:rsid w:val="00A65BAE"/>
    <w:rsid w:val="00A71E2C"/>
    <w:rsid w:val="00A72AA8"/>
    <w:rsid w:val="00A76E26"/>
    <w:rsid w:val="00A91EA6"/>
    <w:rsid w:val="00A970C4"/>
    <w:rsid w:val="00AA22BA"/>
    <w:rsid w:val="00AB00EF"/>
    <w:rsid w:val="00AB21AF"/>
    <w:rsid w:val="00AB2D68"/>
    <w:rsid w:val="00AD44E4"/>
    <w:rsid w:val="00AE20BD"/>
    <w:rsid w:val="00AF1413"/>
    <w:rsid w:val="00AF2711"/>
    <w:rsid w:val="00AF6DDE"/>
    <w:rsid w:val="00B0112F"/>
    <w:rsid w:val="00B0150F"/>
    <w:rsid w:val="00B025FE"/>
    <w:rsid w:val="00B02D40"/>
    <w:rsid w:val="00B039BA"/>
    <w:rsid w:val="00B05773"/>
    <w:rsid w:val="00B068AD"/>
    <w:rsid w:val="00B0720A"/>
    <w:rsid w:val="00B122D8"/>
    <w:rsid w:val="00B12B3E"/>
    <w:rsid w:val="00B179CB"/>
    <w:rsid w:val="00B2140A"/>
    <w:rsid w:val="00B409E7"/>
    <w:rsid w:val="00B43086"/>
    <w:rsid w:val="00B60899"/>
    <w:rsid w:val="00B64AA6"/>
    <w:rsid w:val="00B75A52"/>
    <w:rsid w:val="00B77C1C"/>
    <w:rsid w:val="00B81662"/>
    <w:rsid w:val="00B84651"/>
    <w:rsid w:val="00B87682"/>
    <w:rsid w:val="00B878E6"/>
    <w:rsid w:val="00B902FE"/>
    <w:rsid w:val="00B92F7F"/>
    <w:rsid w:val="00B95A11"/>
    <w:rsid w:val="00BA281A"/>
    <w:rsid w:val="00BA4EA5"/>
    <w:rsid w:val="00BA61F2"/>
    <w:rsid w:val="00BB106D"/>
    <w:rsid w:val="00BB1C60"/>
    <w:rsid w:val="00BC1524"/>
    <w:rsid w:val="00BC5444"/>
    <w:rsid w:val="00BC7E58"/>
    <w:rsid w:val="00BD0160"/>
    <w:rsid w:val="00BD0FC4"/>
    <w:rsid w:val="00BD212B"/>
    <w:rsid w:val="00BD2E5F"/>
    <w:rsid w:val="00BE300B"/>
    <w:rsid w:val="00BE6806"/>
    <w:rsid w:val="00BF27CE"/>
    <w:rsid w:val="00BF6577"/>
    <w:rsid w:val="00C0095C"/>
    <w:rsid w:val="00C021A7"/>
    <w:rsid w:val="00C06E1B"/>
    <w:rsid w:val="00C325B6"/>
    <w:rsid w:val="00C33496"/>
    <w:rsid w:val="00C34061"/>
    <w:rsid w:val="00C36E7E"/>
    <w:rsid w:val="00C45B61"/>
    <w:rsid w:val="00C50860"/>
    <w:rsid w:val="00C55978"/>
    <w:rsid w:val="00C571B2"/>
    <w:rsid w:val="00C63B5D"/>
    <w:rsid w:val="00C653C0"/>
    <w:rsid w:val="00C757BB"/>
    <w:rsid w:val="00C76FC8"/>
    <w:rsid w:val="00C825A9"/>
    <w:rsid w:val="00C82931"/>
    <w:rsid w:val="00C85931"/>
    <w:rsid w:val="00C8703D"/>
    <w:rsid w:val="00C877C2"/>
    <w:rsid w:val="00C879A3"/>
    <w:rsid w:val="00C907CC"/>
    <w:rsid w:val="00C90C7E"/>
    <w:rsid w:val="00C9524D"/>
    <w:rsid w:val="00C95A8B"/>
    <w:rsid w:val="00C97438"/>
    <w:rsid w:val="00CA0FA3"/>
    <w:rsid w:val="00CA1312"/>
    <w:rsid w:val="00CA2769"/>
    <w:rsid w:val="00CA548E"/>
    <w:rsid w:val="00CB1E03"/>
    <w:rsid w:val="00CC37E4"/>
    <w:rsid w:val="00CC4BC6"/>
    <w:rsid w:val="00CC7B32"/>
    <w:rsid w:val="00CD7F70"/>
    <w:rsid w:val="00CE3C66"/>
    <w:rsid w:val="00CE5AC1"/>
    <w:rsid w:val="00CF7F75"/>
    <w:rsid w:val="00D018CA"/>
    <w:rsid w:val="00D05D89"/>
    <w:rsid w:val="00D12E04"/>
    <w:rsid w:val="00D1552B"/>
    <w:rsid w:val="00D26496"/>
    <w:rsid w:val="00D26FEC"/>
    <w:rsid w:val="00D31ADB"/>
    <w:rsid w:val="00D439E0"/>
    <w:rsid w:val="00D50F68"/>
    <w:rsid w:val="00D529A9"/>
    <w:rsid w:val="00D53B05"/>
    <w:rsid w:val="00D63583"/>
    <w:rsid w:val="00D7385A"/>
    <w:rsid w:val="00D73B0B"/>
    <w:rsid w:val="00D8160A"/>
    <w:rsid w:val="00D81A44"/>
    <w:rsid w:val="00D831A1"/>
    <w:rsid w:val="00D911CF"/>
    <w:rsid w:val="00D912F7"/>
    <w:rsid w:val="00D91BAC"/>
    <w:rsid w:val="00D925EE"/>
    <w:rsid w:val="00DA66DD"/>
    <w:rsid w:val="00DC04F8"/>
    <w:rsid w:val="00DC3273"/>
    <w:rsid w:val="00DC3BDC"/>
    <w:rsid w:val="00DD1F2B"/>
    <w:rsid w:val="00DD697F"/>
    <w:rsid w:val="00DE178E"/>
    <w:rsid w:val="00DE631F"/>
    <w:rsid w:val="00DE6C24"/>
    <w:rsid w:val="00DF399E"/>
    <w:rsid w:val="00DF4E68"/>
    <w:rsid w:val="00E355E3"/>
    <w:rsid w:val="00E35D19"/>
    <w:rsid w:val="00E41A50"/>
    <w:rsid w:val="00E43A4F"/>
    <w:rsid w:val="00E43D20"/>
    <w:rsid w:val="00E60014"/>
    <w:rsid w:val="00E644C3"/>
    <w:rsid w:val="00E71941"/>
    <w:rsid w:val="00E74F3F"/>
    <w:rsid w:val="00E876B1"/>
    <w:rsid w:val="00E94B12"/>
    <w:rsid w:val="00EA2637"/>
    <w:rsid w:val="00EA2987"/>
    <w:rsid w:val="00EA2CE1"/>
    <w:rsid w:val="00EA6E92"/>
    <w:rsid w:val="00EB5BF9"/>
    <w:rsid w:val="00EE1F82"/>
    <w:rsid w:val="00EE7D2B"/>
    <w:rsid w:val="00EF004D"/>
    <w:rsid w:val="00F02E39"/>
    <w:rsid w:val="00F04628"/>
    <w:rsid w:val="00F05F2D"/>
    <w:rsid w:val="00F0683E"/>
    <w:rsid w:val="00F105B4"/>
    <w:rsid w:val="00F140DF"/>
    <w:rsid w:val="00F162E9"/>
    <w:rsid w:val="00F168ED"/>
    <w:rsid w:val="00F1787C"/>
    <w:rsid w:val="00F20237"/>
    <w:rsid w:val="00F224F1"/>
    <w:rsid w:val="00F23F3B"/>
    <w:rsid w:val="00F35627"/>
    <w:rsid w:val="00F44BE6"/>
    <w:rsid w:val="00F4533A"/>
    <w:rsid w:val="00F54167"/>
    <w:rsid w:val="00F562DD"/>
    <w:rsid w:val="00F625EF"/>
    <w:rsid w:val="00F70C7B"/>
    <w:rsid w:val="00F87A1B"/>
    <w:rsid w:val="00F91039"/>
    <w:rsid w:val="00F91B62"/>
    <w:rsid w:val="00F95B93"/>
    <w:rsid w:val="00F96E79"/>
    <w:rsid w:val="00F9776D"/>
    <w:rsid w:val="00FA7852"/>
    <w:rsid w:val="00FB2211"/>
    <w:rsid w:val="00FB36B2"/>
    <w:rsid w:val="00FD5317"/>
    <w:rsid w:val="00FE1F3E"/>
    <w:rsid w:val="00FE3793"/>
    <w:rsid w:val="00FE6859"/>
    <w:rsid w:val="00FE76DD"/>
    <w:rsid w:val="00FF3BB6"/>
    <w:rsid w:val="00FF4791"/>
    <w:rsid w:val="00FF516C"/>
    <w:rsid w:val="00FF6493"/>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312619"/>
  <w15:docId w15:val="{AD994B1E-0762-4DC6-9AC7-6EC3799E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uiPriority w:val="99"/>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de-CH"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lang w:val="de-DE"/>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 w:type="character" w:styleId="Hervorhebung">
    <w:name w:val="Emphasis"/>
    <w:basedOn w:val="Absatz-Standardschriftart"/>
    <w:uiPriority w:val="20"/>
    <w:qFormat/>
    <w:rsid w:val="00CC7B32"/>
    <w:rPr>
      <w:b/>
      <w:bCs/>
      <w:i w:val="0"/>
      <w:iCs w:val="0"/>
    </w:rPr>
  </w:style>
  <w:style w:type="character" w:customStyle="1" w:styleId="st1">
    <w:name w:val="st1"/>
    <w:basedOn w:val="Absatz-Standardschriftart"/>
    <w:rsid w:val="00CC7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002">
      <w:bodyDiv w:val="1"/>
      <w:marLeft w:val="0"/>
      <w:marRight w:val="0"/>
      <w:marTop w:val="0"/>
      <w:marBottom w:val="0"/>
      <w:divBdr>
        <w:top w:val="none" w:sz="0" w:space="0" w:color="auto"/>
        <w:left w:val="none" w:sz="0" w:space="0" w:color="auto"/>
        <w:bottom w:val="none" w:sz="0" w:space="0" w:color="auto"/>
        <w:right w:val="none" w:sz="0" w:space="0" w:color="auto"/>
      </w:divBdr>
    </w:div>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151852">
      <w:bodyDiv w:val="1"/>
      <w:marLeft w:val="0"/>
      <w:marRight w:val="0"/>
      <w:marTop w:val="0"/>
      <w:marBottom w:val="0"/>
      <w:divBdr>
        <w:top w:val="none" w:sz="0" w:space="0" w:color="auto"/>
        <w:left w:val="none" w:sz="0" w:space="0" w:color="auto"/>
        <w:bottom w:val="none" w:sz="0" w:space="0" w:color="auto"/>
        <w:right w:val="none" w:sz="0" w:space="0" w:color="auto"/>
      </w:divBdr>
    </w:div>
    <w:div w:id="550768765">
      <w:bodyDiv w:val="1"/>
      <w:marLeft w:val="0"/>
      <w:marRight w:val="0"/>
      <w:marTop w:val="0"/>
      <w:marBottom w:val="0"/>
      <w:divBdr>
        <w:top w:val="none" w:sz="0" w:space="0" w:color="auto"/>
        <w:left w:val="none" w:sz="0" w:space="0" w:color="auto"/>
        <w:bottom w:val="none" w:sz="0" w:space="0" w:color="auto"/>
        <w:right w:val="none" w:sz="0" w:space="0" w:color="auto"/>
      </w:divBdr>
      <w:divsChild>
        <w:div w:id="1485077213">
          <w:marLeft w:val="0"/>
          <w:marRight w:val="0"/>
          <w:marTop w:val="0"/>
          <w:marBottom w:val="0"/>
          <w:divBdr>
            <w:top w:val="none" w:sz="0" w:space="0" w:color="auto"/>
            <w:left w:val="none" w:sz="0" w:space="0" w:color="auto"/>
            <w:bottom w:val="none" w:sz="0" w:space="0" w:color="auto"/>
            <w:right w:val="none" w:sz="0" w:space="0" w:color="auto"/>
          </w:divBdr>
          <w:divsChild>
            <w:div w:id="1556971328">
              <w:marLeft w:val="0"/>
              <w:marRight w:val="0"/>
              <w:marTop w:val="0"/>
              <w:marBottom w:val="0"/>
              <w:divBdr>
                <w:top w:val="none" w:sz="0" w:space="0" w:color="auto"/>
                <w:left w:val="none" w:sz="0" w:space="0" w:color="auto"/>
                <w:bottom w:val="none" w:sz="0" w:space="0" w:color="auto"/>
                <w:right w:val="none" w:sz="0" w:space="0" w:color="auto"/>
              </w:divBdr>
              <w:divsChild>
                <w:div w:id="1029915208">
                  <w:marLeft w:val="0"/>
                  <w:marRight w:val="0"/>
                  <w:marTop w:val="0"/>
                  <w:marBottom w:val="0"/>
                  <w:divBdr>
                    <w:top w:val="none" w:sz="0" w:space="0" w:color="auto"/>
                    <w:left w:val="none" w:sz="0" w:space="0" w:color="auto"/>
                    <w:bottom w:val="none" w:sz="0" w:space="0" w:color="auto"/>
                    <w:right w:val="none" w:sz="0" w:space="0" w:color="auto"/>
                  </w:divBdr>
                  <w:divsChild>
                    <w:div w:id="9532552">
                      <w:marLeft w:val="0"/>
                      <w:marRight w:val="0"/>
                      <w:marTop w:val="0"/>
                      <w:marBottom w:val="0"/>
                      <w:divBdr>
                        <w:top w:val="none" w:sz="0" w:space="0" w:color="auto"/>
                        <w:left w:val="none" w:sz="0" w:space="0" w:color="auto"/>
                        <w:bottom w:val="none" w:sz="0" w:space="0" w:color="auto"/>
                        <w:right w:val="none" w:sz="0" w:space="0" w:color="auto"/>
                      </w:divBdr>
                      <w:divsChild>
                        <w:div w:id="312678939">
                          <w:marLeft w:val="0"/>
                          <w:marRight w:val="0"/>
                          <w:marTop w:val="0"/>
                          <w:marBottom w:val="0"/>
                          <w:divBdr>
                            <w:top w:val="none" w:sz="0" w:space="0" w:color="auto"/>
                            <w:left w:val="none" w:sz="0" w:space="0" w:color="auto"/>
                            <w:bottom w:val="none" w:sz="0" w:space="0" w:color="auto"/>
                            <w:right w:val="none" w:sz="0" w:space="0" w:color="auto"/>
                          </w:divBdr>
                          <w:divsChild>
                            <w:div w:id="1528103139">
                              <w:marLeft w:val="0"/>
                              <w:marRight w:val="0"/>
                              <w:marTop w:val="0"/>
                              <w:marBottom w:val="0"/>
                              <w:divBdr>
                                <w:top w:val="none" w:sz="0" w:space="0" w:color="auto"/>
                                <w:left w:val="none" w:sz="0" w:space="0" w:color="auto"/>
                                <w:bottom w:val="none" w:sz="0" w:space="0" w:color="auto"/>
                                <w:right w:val="none" w:sz="0" w:space="0" w:color="auto"/>
                              </w:divBdr>
                              <w:divsChild>
                                <w:div w:id="327175836">
                                  <w:marLeft w:val="0"/>
                                  <w:marRight w:val="0"/>
                                  <w:marTop w:val="0"/>
                                  <w:marBottom w:val="0"/>
                                  <w:divBdr>
                                    <w:top w:val="none" w:sz="0" w:space="0" w:color="auto"/>
                                    <w:left w:val="none" w:sz="0" w:space="0" w:color="auto"/>
                                    <w:bottom w:val="none" w:sz="0" w:space="0" w:color="auto"/>
                                    <w:right w:val="none" w:sz="0" w:space="0" w:color="auto"/>
                                  </w:divBdr>
                                  <w:divsChild>
                                    <w:div w:id="1536582003">
                                      <w:marLeft w:val="0"/>
                                      <w:marRight w:val="0"/>
                                      <w:marTop w:val="0"/>
                                      <w:marBottom w:val="0"/>
                                      <w:divBdr>
                                        <w:top w:val="none" w:sz="0" w:space="0" w:color="auto"/>
                                        <w:left w:val="none" w:sz="0" w:space="0" w:color="auto"/>
                                        <w:bottom w:val="none" w:sz="0" w:space="0" w:color="auto"/>
                                        <w:right w:val="none" w:sz="0" w:space="0" w:color="auto"/>
                                      </w:divBdr>
                                      <w:divsChild>
                                        <w:div w:id="1682857179">
                                          <w:marLeft w:val="0"/>
                                          <w:marRight w:val="0"/>
                                          <w:marTop w:val="0"/>
                                          <w:marBottom w:val="0"/>
                                          <w:divBdr>
                                            <w:top w:val="none" w:sz="0" w:space="0" w:color="auto"/>
                                            <w:left w:val="none" w:sz="0" w:space="0" w:color="auto"/>
                                            <w:bottom w:val="none" w:sz="0" w:space="0" w:color="auto"/>
                                            <w:right w:val="none" w:sz="0" w:space="0" w:color="auto"/>
                                          </w:divBdr>
                                          <w:divsChild>
                                            <w:div w:id="1322082323">
                                              <w:marLeft w:val="0"/>
                                              <w:marRight w:val="0"/>
                                              <w:marTop w:val="240"/>
                                              <w:marBottom w:val="0"/>
                                              <w:divBdr>
                                                <w:top w:val="none" w:sz="0" w:space="0" w:color="auto"/>
                                                <w:left w:val="none" w:sz="0" w:space="0" w:color="auto"/>
                                                <w:bottom w:val="none" w:sz="0" w:space="0" w:color="auto"/>
                                                <w:right w:val="none" w:sz="0" w:space="0" w:color="auto"/>
                                              </w:divBdr>
                                              <w:divsChild>
                                                <w:div w:id="44422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815473">
      <w:bodyDiv w:val="1"/>
      <w:marLeft w:val="0"/>
      <w:marRight w:val="0"/>
      <w:marTop w:val="0"/>
      <w:marBottom w:val="0"/>
      <w:divBdr>
        <w:top w:val="none" w:sz="0" w:space="0" w:color="auto"/>
        <w:left w:val="none" w:sz="0" w:space="0" w:color="auto"/>
        <w:bottom w:val="none" w:sz="0" w:space="0" w:color="auto"/>
        <w:right w:val="none" w:sz="0" w:space="0" w:color="auto"/>
      </w:divBdr>
      <w:divsChild>
        <w:div w:id="86997402">
          <w:marLeft w:val="0"/>
          <w:marRight w:val="0"/>
          <w:marTop w:val="0"/>
          <w:marBottom w:val="0"/>
          <w:divBdr>
            <w:top w:val="none" w:sz="0" w:space="0" w:color="auto"/>
            <w:left w:val="none" w:sz="0" w:space="0" w:color="auto"/>
            <w:bottom w:val="none" w:sz="0" w:space="0" w:color="auto"/>
            <w:right w:val="none" w:sz="0" w:space="0" w:color="auto"/>
          </w:divBdr>
          <w:divsChild>
            <w:div w:id="201213126">
              <w:marLeft w:val="0"/>
              <w:marRight w:val="0"/>
              <w:marTop w:val="0"/>
              <w:marBottom w:val="0"/>
              <w:divBdr>
                <w:top w:val="none" w:sz="0" w:space="0" w:color="auto"/>
                <w:left w:val="none" w:sz="0" w:space="0" w:color="auto"/>
                <w:bottom w:val="none" w:sz="0" w:space="0" w:color="auto"/>
                <w:right w:val="none" w:sz="0" w:space="0" w:color="auto"/>
              </w:divBdr>
              <w:divsChild>
                <w:div w:id="108014282">
                  <w:marLeft w:val="0"/>
                  <w:marRight w:val="0"/>
                  <w:marTop w:val="0"/>
                  <w:marBottom w:val="0"/>
                  <w:divBdr>
                    <w:top w:val="none" w:sz="0" w:space="0" w:color="auto"/>
                    <w:left w:val="none" w:sz="0" w:space="0" w:color="auto"/>
                    <w:bottom w:val="none" w:sz="0" w:space="0" w:color="auto"/>
                    <w:right w:val="none" w:sz="0" w:space="0" w:color="auto"/>
                  </w:divBdr>
                  <w:divsChild>
                    <w:div w:id="1599216365">
                      <w:marLeft w:val="0"/>
                      <w:marRight w:val="0"/>
                      <w:marTop w:val="0"/>
                      <w:marBottom w:val="0"/>
                      <w:divBdr>
                        <w:top w:val="none" w:sz="0" w:space="0" w:color="auto"/>
                        <w:left w:val="none" w:sz="0" w:space="0" w:color="auto"/>
                        <w:bottom w:val="none" w:sz="0" w:space="0" w:color="auto"/>
                        <w:right w:val="none" w:sz="0" w:space="0" w:color="auto"/>
                      </w:divBdr>
                      <w:divsChild>
                        <w:div w:id="1853639591">
                          <w:marLeft w:val="0"/>
                          <w:marRight w:val="0"/>
                          <w:marTop w:val="0"/>
                          <w:marBottom w:val="0"/>
                          <w:divBdr>
                            <w:top w:val="none" w:sz="0" w:space="0" w:color="auto"/>
                            <w:left w:val="none" w:sz="0" w:space="0" w:color="auto"/>
                            <w:bottom w:val="none" w:sz="0" w:space="0" w:color="auto"/>
                            <w:right w:val="none" w:sz="0" w:space="0" w:color="auto"/>
                          </w:divBdr>
                          <w:divsChild>
                            <w:div w:id="1090081517">
                              <w:marLeft w:val="0"/>
                              <w:marRight w:val="0"/>
                              <w:marTop w:val="0"/>
                              <w:marBottom w:val="0"/>
                              <w:divBdr>
                                <w:top w:val="none" w:sz="0" w:space="0" w:color="auto"/>
                                <w:left w:val="none" w:sz="0" w:space="0" w:color="auto"/>
                                <w:bottom w:val="none" w:sz="0" w:space="0" w:color="auto"/>
                                <w:right w:val="none" w:sz="0" w:space="0" w:color="auto"/>
                              </w:divBdr>
                              <w:divsChild>
                                <w:div w:id="1404179149">
                                  <w:marLeft w:val="0"/>
                                  <w:marRight w:val="0"/>
                                  <w:marTop w:val="0"/>
                                  <w:marBottom w:val="0"/>
                                  <w:divBdr>
                                    <w:top w:val="none" w:sz="0" w:space="0" w:color="auto"/>
                                    <w:left w:val="none" w:sz="0" w:space="0" w:color="auto"/>
                                    <w:bottom w:val="none" w:sz="0" w:space="0" w:color="auto"/>
                                    <w:right w:val="none" w:sz="0" w:space="0" w:color="auto"/>
                                  </w:divBdr>
                                  <w:divsChild>
                                    <w:div w:id="1662542647">
                                      <w:marLeft w:val="0"/>
                                      <w:marRight w:val="0"/>
                                      <w:marTop w:val="0"/>
                                      <w:marBottom w:val="0"/>
                                      <w:divBdr>
                                        <w:top w:val="none" w:sz="0" w:space="0" w:color="auto"/>
                                        <w:left w:val="none" w:sz="0" w:space="0" w:color="auto"/>
                                        <w:bottom w:val="none" w:sz="0" w:space="0" w:color="auto"/>
                                        <w:right w:val="none" w:sz="0" w:space="0" w:color="auto"/>
                                      </w:divBdr>
                                      <w:divsChild>
                                        <w:div w:id="162622088">
                                          <w:marLeft w:val="0"/>
                                          <w:marRight w:val="0"/>
                                          <w:marTop w:val="0"/>
                                          <w:marBottom w:val="0"/>
                                          <w:divBdr>
                                            <w:top w:val="none" w:sz="0" w:space="0" w:color="auto"/>
                                            <w:left w:val="none" w:sz="0" w:space="0" w:color="auto"/>
                                            <w:bottom w:val="none" w:sz="0" w:space="0" w:color="auto"/>
                                            <w:right w:val="none" w:sz="0" w:space="0" w:color="auto"/>
                                          </w:divBdr>
                                          <w:divsChild>
                                            <w:div w:id="2041927513">
                                              <w:marLeft w:val="0"/>
                                              <w:marRight w:val="0"/>
                                              <w:marTop w:val="240"/>
                                              <w:marBottom w:val="0"/>
                                              <w:divBdr>
                                                <w:top w:val="none" w:sz="0" w:space="0" w:color="auto"/>
                                                <w:left w:val="none" w:sz="0" w:space="0" w:color="auto"/>
                                                <w:bottom w:val="none" w:sz="0" w:space="0" w:color="auto"/>
                                                <w:right w:val="none" w:sz="0" w:space="0" w:color="auto"/>
                                              </w:divBdr>
                                              <w:divsChild>
                                                <w:div w:id="3686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692112">
      <w:bodyDiv w:val="1"/>
      <w:marLeft w:val="0"/>
      <w:marRight w:val="0"/>
      <w:marTop w:val="0"/>
      <w:marBottom w:val="0"/>
      <w:divBdr>
        <w:top w:val="none" w:sz="0" w:space="0" w:color="auto"/>
        <w:left w:val="none" w:sz="0" w:space="0" w:color="auto"/>
        <w:bottom w:val="none" w:sz="0" w:space="0" w:color="auto"/>
        <w:right w:val="none" w:sz="0" w:space="0" w:color="auto"/>
      </w:divBdr>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385580">
      <w:bodyDiv w:val="1"/>
      <w:marLeft w:val="0"/>
      <w:marRight w:val="0"/>
      <w:marTop w:val="0"/>
      <w:marBottom w:val="0"/>
      <w:divBdr>
        <w:top w:val="none" w:sz="0" w:space="0" w:color="auto"/>
        <w:left w:val="none" w:sz="0" w:space="0" w:color="auto"/>
        <w:bottom w:val="none" w:sz="0" w:space="0" w:color="auto"/>
        <w:right w:val="none" w:sz="0" w:space="0" w:color="auto"/>
      </w:divBdr>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541994">
      <w:bodyDiv w:val="1"/>
      <w:marLeft w:val="0"/>
      <w:marRight w:val="0"/>
      <w:marTop w:val="0"/>
      <w:marBottom w:val="0"/>
      <w:divBdr>
        <w:top w:val="none" w:sz="0" w:space="0" w:color="auto"/>
        <w:left w:val="none" w:sz="0" w:space="0" w:color="auto"/>
        <w:bottom w:val="none" w:sz="0" w:space="0" w:color="auto"/>
        <w:right w:val="none" w:sz="0" w:space="0" w:color="auto"/>
      </w:divBdr>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umer.co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umer.com/pres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ume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059BAB4C6185438C1FEC9D03403546" ma:contentTypeVersion="27" ma:contentTypeDescription="Create a new document." ma:contentTypeScope="" ma:versionID="040c6eb162f8f64c49477dafcc060295">
  <xsd:schema xmlns:xsd="http://www.w3.org/2001/XMLSchema" xmlns:xs="http://www.w3.org/2001/XMLSchema" xmlns:p="http://schemas.microsoft.com/office/2006/metadata/properties" xmlns:ns2="5e32bf0a-83ef-47de-be9e-841abb22fd07" xmlns:ns3="98327c88-adbf-46b3-99b3-8284eea4c4a7" targetNamespace="http://schemas.microsoft.com/office/2006/metadata/properties" ma:root="true" ma:fieldsID="6b7969b3eea6d1bf43a4f5ab71f10946" ns2:_="" ns3:_="">
    <xsd:import namespace="5e32bf0a-83ef-47de-be9e-841abb22fd07"/>
    <xsd:import namespace="98327c88-adbf-46b3-99b3-8284eea4c4a7"/>
    <xsd:element name="properties">
      <xsd:complexType>
        <xsd:sequence>
          <xsd:element name="documentManagement">
            <xsd:complexType>
              <xsd:all>
                <xsd:element ref="ns2:BBS_x0020_Categorie"/>
                <xsd:element ref="ns2:BBS_x0020_Process" minOccurs="0"/>
                <xsd:element ref="ns2:Validity_x0020__x002f__x0020_G_x00fc_ltigkeit" minOccurs="0"/>
                <xsd:element ref="ns2:Validity" minOccurs="0"/>
                <xsd:element ref="ns3:Level" minOccurs="0"/>
                <xsd:element ref="ns2:Language" minOccurs="0"/>
                <xsd:element ref="ns2:Topic" minOccurs="0"/>
                <xsd:element ref="ns2:Owner"/>
                <xsd:element ref="ns2:Retention_x0020_period" minOccurs="0"/>
                <xsd:element ref="ns2:Storage"/>
                <xsd:element ref="ns2:Doc_x0020_Type"/>
                <xsd:element ref="ns3:Change_x0020_History"/>
                <xsd:element ref="ns3:L_x00f6_schken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2bf0a-83ef-47de-be9e-841abb22fd07" elementFormDefault="qualified">
    <xsd:import namespace="http://schemas.microsoft.com/office/2006/documentManagement/types"/>
    <xsd:import namespace="http://schemas.microsoft.com/office/infopath/2007/PartnerControls"/>
    <xsd:element name="BBS_x0020_Categorie" ma:index="8" ma:displayName="Category" ma:default="BWI" ma:format="Dropdown" ma:indexed="true" ma:internalName="BBS_x0020_Categorie">
      <xsd:simpleType>
        <xsd:restriction base="dms:Choice">
          <xsd:enumeration value="BWI"/>
          <xsd:enumeration value="TPL"/>
          <xsd:enumeration value="PRC"/>
          <xsd:enumeration value="ORG"/>
          <xsd:enumeration value="BOE"/>
          <xsd:enumeration value="RASCI"/>
          <xsd:enumeration value="ROL"/>
        </xsd:restriction>
      </xsd:simpleType>
    </xsd:element>
    <xsd:element name="BBS_x0020_Process" ma:index="9" nillable="true" ma:displayName="PRC No." ma:internalName="BBS_x0020_Process" ma:requiredMultiChoice="true">
      <xsd:complexType>
        <xsd:complexContent>
          <xsd:extension base="dms:MultiChoice">
            <xsd:sequence>
              <xsd:element name="Value" maxOccurs="unbounded" minOccurs="0" nillable="true">
                <xsd:simpleType>
                  <xsd:restriction base="dms:Choice">
                    <xsd:enumeration value="ALL"/>
                    <xsd:enumeration value="00. BBS General"/>
                    <xsd:enumeration value="01.01."/>
                    <xsd:enumeration value="01.02."/>
                    <xsd:enumeration value="01.03."/>
                    <xsd:enumeration value="01.04."/>
                    <xsd:enumeration value="01.05."/>
                    <xsd:enumeration value="01.06."/>
                    <xsd:enumeration value="01.07."/>
                    <xsd:enumeration value="01.08."/>
                    <xsd:enumeration value="01.09."/>
                    <xsd:enumeration value="01.10."/>
                    <xsd:enumeration value="01.11."/>
                    <xsd:enumeration value="02."/>
                    <xsd:enumeration value="02.01."/>
                    <xsd:enumeration value="02.02."/>
                    <xsd:enumeration value="02.03."/>
                    <xsd:enumeration value="02.04."/>
                    <xsd:enumeration value="02.05."/>
                    <xsd:enumeration value="03."/>
                    <xsd:enumeration value="03.01."/>
                    <xsd:enumeration value="03.02."/>
                    <xsd:enumeration value="03.03."/>
                    <xsd:enumeration value="03.04."/>
                    <xsd:enumeration value="03.05."/>
                    <xsd:enumeration value="04."/>
                    <xsd:enumeration value="04.02."/>
                    <xsd:enumeration value="04.03."/>
                    <xsd:enumeration value="04.04."/>
                    <xsd:enumeration value="04.05."/>
                    <xsd:enumeration value="04.10."/>
                    <xsd:enumeration value="04.11."/>
                    <xsd:enumeration value="05."/>
                  </xsd:restriction>
                </xsd:simpleType>
              </xsd:element>
            </xsd:sequence>
          </xsd:extension>
        </xsd:complexContent>
      </xsd:complexType>
    </xsd:element>
    <xsd:element name="Validity_x0020__x002f__x0020_G_x00fc_ltigkeit" ma:index="10" nillable="true" ma:displayName="Company" ma:internalName="Validity_x0020__x002f__x0020_G_x00fc_ltigkeit" ma:requiredMultiChoice="true">
      <xsd:complexType>
        <xsd:complexContent>
          <xsd:extension base="dms:MultiChoice">
            <xsd:sequence>
              <xsd:element name="Value" maxOccurs="unbounded" minOccurs="0" nillable="true">
                <xsd:simpleType>
                  <xsd:restriction base="dms:Choice">
                    <xsd:enumeration value="ALL"/>
                    <xsd:enumeration value="BABE"/>
                    <xsd:enumeration value="BABR"/>
                    <xsd:enumeration value="BACA"/>
                    <xsd:enumeration value="BACN"/>
                    <xsd:enumeration value="BADE"/>
                    <xsd:enumeration value="BADK"/>
                    <xsd:enumeration value="BAFR"/>
                    <xsd:enumeration value="BAIN"/>
                    <xsd:enumeration value="BAIT"/>
                    <xsd:enumeration value="BAME"/>
                    <xsd:enumeration value="BAPL"/>
                    <xsd:enumeration value="BASG"/>
                    <xsd:enumeration value="BAVE"/>
                    <xsd:enumeration value="BAUK"/>
                    <xsd:enumeration value="BAUS"/>
                    <xsd:enumeration value="BECH"/>
                    <xsd:enumeration value="BGDE"/>
                    <xsd:enumeration value="BHDE"/>
                    <xsd:enumeration value="BHFR"/>
                    <xsd:enumeration value="BLDE"/>
                    <xsd:enumeration value="BMCH"/>
                    <xsd:enumeration value="BMDE"/>
                    <xsd:enumeration value="BIDE"/>
                    <xsd:enumeration value="BODE"/>
                    <xsd:enumeration value="BUDE"/>
                    <xsd:enumeration value="BSIT"/>
                    <xsd:enumeration value="BTDE"/>
                    <xsd:enumeration value="BTIN"/>
                    <xsd:enumeration value="BVDE"/>
                    <xsd:enumeration value="BXDE"/>
                  </xsd:restriction>
                </xsd:simpleType>
              </xsd:element>
            </xsd:sequence>
          </xsd:extension>
        </xsd:complexContent>
      </xsd:complexType>
    </xsd:element>
    <xsd:element name="Validity" ma:index="11" nillable="true" ma:displayName="Scope" ma:default="ALL" ma:internalName="Validity" ma:requiredMultiChoice="true">
      <xsd:complexType>
        <xsd:complexContent>
          <xsd:extension base="dms:MultiChoice">
            <xsd:sequence>
              <xsd:element name="Value" maxOccurs="unbounded" minOccurs="0" nillable="true">
                <xsd:simpleType>
                  <xsd:restriction base="dms:Choice">
                    <xsd:enumeration value="ALL"/>
                    <xsd:enumeration value="PS MC"/>
                    <xsd:enumeration value="PS PI"/>
                    <xsd:enumeration value="PS VT"/>
                    <xsd:enumeration value="BU EL"/>
                    <xsd:enumeration value="PS SE"/>
                  </xsd:restriction>
                </xsd:simpleType>
              </xsd:element>
            </xsd:sequence>
          </xsd:extension>
        </xsd:complexContent>
      </xsd:complexType>
    </xsd:element>
    <xsd:element name="Language" ma:index="13" nillable="true" ma:displayName="Lang." ma:default="DE" ma:internalName="Language" ma:requiredMultiChoice="true">
      <xsd:complexType>
        <xsd:complexContent>
          <xsd:extension base="dms:MultiChoice">
            <xsd:sequence>
              <xsd:element name="Value" maxOccurs="unbounded" minOccurs="0" nillable="true">
                <xsd:simpleType>
                  <xsd:restriction base="dms:Choice">
                    <xsd:enumeration value="DE"/>
                    <xsd:enumeration value="EN"/>
                    <xsd:enumeration value="FR"/>
                    <xsd:enumeration value="IT"/>
                    <xsd:enumeration value="PT"/>
                    <xsd:enumeration value="CN"/>
                    <xsd:enumeration value="DK"/>
                  </xsd:restriction>
                </xsd:simpleType>
              </xsd:element>
            </xsd:sequence>
          </xsd:extension>
        </xsd:complexContent>
      </xsd:complexType>
    </xsd:element>
    <xsd:element name="Topic" ma:index="14" nillable="true" ma:displayName="KeyWords/Schlagworte" ma:internalName="Topic">
      <xsd:simpleType>
        <xsd:restriction base="dms:Note">
          <xsd:maxLength value="255"/>
        </xsd:restriction>
      </xsd:simpleType>
    </xsd:element>
    <xsd:element name="Owner" ma:index="15" ma:displayName="Owner" ma:list="UserInfo"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tention_x0020_period" ma:index="16" nillable="true" ma:displayName="Retention" ma:default="none" ma:format="Dropdown" ma:internalName="Retention_x0020_period">
      <xsd:simpleType>
        <xsd:restriction base="dms:Choice">
          <xsd:enumeration value="none"/>
          <xsd:enumeration value="5"/>
          <xsd:enumeration value="10"/>
        </xsd:restriction>
      </xsd:simpleType>
    </xsd:element>
    <xsd:element name="Storage" ma:index="17" ma:displayName="Storage" ma:default="E" ma:description="E = Electronic &#10;P = Physical" ma:format="Dropdown" ma:internalName="Storage">
      <xsd:simpleType>
        <xsd:restriction base="dms:Choice">
          <xsd:enumeration value="E"/>
          <xsd:enumeration value="P"/>
        </xsd:restriction>
      </xsd:simpleType>
    </xsd:element>
    <xsd:element name="Doc_x0020_Type" ma:index="18" ma:displayName="Doc Type" ma:default="SOP" ma:description="SOP = Standard Operating Procedure (Vorgabedokument)&#10;P = Proof (Nachweisdokument)&#10;SOP/P = both" ma:format="RadioButtons" ma:internalName="Doc_x0020_Type">
      <xsd:simpleType>
        <xsd:restriction base="dms:Choice">
          <xsd:enumeration value="SOP"/>
          <xsd:enumeration value="P"/>
          <xsd:enumeration value="SOP/P"/>
        </xsd:restriction>
      </xsd:simpleType>
    </xsd:element>
  </xsd:schema>
  <xsd:schema xmlns:xsd="http://www.w3.org/2001/XMLSchema" xmlns:xs="http://www.w3.org/2001/XMLSchema" xmlns:dms="http://schemas.microsoft.com/office/2006/documentManagement/types" xmlns:pc="http://schemas.microsoft.com/office/infopath/2007/PartnerControls" targetNamespace="98327c88-adbf-46b3-99b3-8284eea4c4a7" elementFormDefault="qualified">
    <xsd:import namespace="http://schemas.microsoft.com/office/2006/documentManagement/types"/>
    <xsd:import namespace="http://schemas.microsoft.com/office/infopath/2007/PartnerControls"/>
    <xsd:element name="Level" ma:index="12" nillable="true" ma:displayName="Level" ma:default="Group" ma:description="'Group' applicable for all companies&#10;'Site' specific documentation only for some companies" ma:format="RadioButtons" ma:internalName="Level">
      <xsd:simpleType>
        <xsd:restriction base="dms:Choice">
          <xsd:enumeration value="Group"/>
          <xsd:enumeration value="Site"/>
        </xsd:restriction>
      </xsd:simpleType>
    </xsd:element>
    <xsd:element name="Change_x0020_History" ma:index="19" ma:displayName="Change History" ma:internalName="Change_x0020_History">
      <xsd:simpleType>
        <xsd:restriction base="dms:Note">
          <xsd:maxLength value="255"/>
        </xsd:restriction>
      </xsd:simpleType>
    </xsd:element>
    <xsd:element name="L_x00f6_schkennzeichen" ma:index="20" nillable="true" ma:displayName="Löschkennzeichen" ma:default="0" ma:description="Soll das Dokument zum Löschen vorgemerkt werden?" ma:internalName="L_x00f6_schkennzeiche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Language xmlns="5e32bf0a-83ef-47de-be9e-841abb22fd07">
      <Value>EN</Value>
    </Language>
    <L_x00f6_schkennzeichen xmlns="98327c88-adbf-46b3-99b3-8284eea4c4a7">false</L_x00f6_schkennzeichen>
    <Level xmlns="98327c88-adbf-46b3-99b3-8284eea4c4a7">Group</Level>
    <Validity xmlns="5e32bf0a-83ef-47de-be9e-841abb22fd07">
      <Value>ALL</Value>
    </Validity>
    <Retention_x0020_period xmlns="5e32bf0a-83ef-47de-be9e-841abb22fd07">none</Retention_x0020_period>
    <Storage xmlns="5e32bf0a-83ef-47de-be9e-841abb22fd07">E</Storage>
    <Change_x0020_History xmlns="98327c88-adbf-46b3-99b3-8284eea4c4a7">01.02.2017: kleinere formelle Anpassungen</Change_x0020_History>
    <Topic xmlns="5e32bf0a-83ef-47de-be9e-841abb22fd07">Press release, Pressrelease, PR, 81173188, PR template</Topic>
    <Owner xmlns="5e32bf0a-83ef-47de-be9e-841abb22fd07">
      <UserInfo>
        <DisplayName>Maier Silke</DisplayName>
        <AccountId>168</AccountId>
        <AccountType/>
      </UserInfo>
    </Owner>
    <BBS_x0020_Categorie xmlns="5e32bf0a-83ef-47de-be9e-841abb22fd07">TPL</BBS_x0020_Categorie>
    <Doc_x0020_Type xmlns="5e32bf0a-83ef-47de-be9e-841abb22fd07">SOP</Doc_x0020_Type>
    <BBS_x0020_Process xmlns="5e32bf0a-83ef-47de-be9e-841abb22fd07">
      <Value>02.02.</Value>
    </BBS_x0020_Process>
    <Validity_x0020__x002f__x0020_G_x00fc_ltigkeit xmlns="5e32bf0a-83ef-47de-be9e-841abb22fd07">
      <Value>ALL</Value>
    </Validity_x0020__x002f__x0020_G_x00fc_ltigkei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62ED8-796C-4F91-BAD7-B4D71D766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2bf0a-83ef-47de-be9e-841abb22fd07"/>
    <ds:schemaRef ds:uri="98327c88-adbf-46b3-99b3-8284eea4c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B2B611-4DEF-4C7C-B8EE-70A2E9EC5586}">
  <ds:schemaRefs>
    <ds:schemaRef ds:uri="98327c88-adbf-46b3-99b3-8284eea4c4a7"/>
    <ds:schemaRef ds:uri="http://purl.org/dc/elements/1.1/"/>
    <ds:schemaRef ds:uri="http://www.w3.org/XML/1998/namespace"/>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schemas.microsoft.com/office/2006/documentManagement/types"/>
    <ds:schemaRef ds:uri="5e32bf0a-83ef-47de-be9e-841abb22fd07"/>
    <ds:schemaRef ds:uri="http://purl.org/dc/dcmitype/"/>
  </ds:schemaRefs>
</ds:datastoreItem>
</file>

<file path=customXml/itemProps3.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4.xml><?xml version="1.0" encoding="utf-8"?>
<ds:datastoreItem xmlns:ds="http://schemas.openxmlformats.org/officeDocument/2006/customXml" ds:itemID="{DEE9B796-0CA4-4F31-9EC5-84867062B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A065EB2D.dotm</Template>
  <TotalTime>0</TotalTime>
  <Pages>2</Pages>
  <Words>565</Words>
  <Characters>3350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SL_MA_TPL_81173186_Press_Release_EN</vt:lpstr>
      <vt:lpstr>SL_MA_TPL_81173186_Press_Release_EN</vt:lpstr>
    </vt:vector>
  </TitlesOfParts>
  <Manager>S. Diepenbrock</Manager>
  <Company>Baumer Management Services AG</Company>
  <LinksUpToDate>false</LinksUpToDate>
  <CharactersWithSpaces>3908</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SL_MA_TPL_81173186_Press_Release_EN</dc:title>
  <dc:creator>Baumer</dc:creator>
  <cp:lastModifiedBy>Benz Adrian</cp:lastModifiedBy>
  <cp:revision>5</cp:revision>
  <cp:lastPrinted>2015-02-06T10:33:00Z</cp:lastPrinted>
  <dcterms:created xsi:type="dcterms:W3CDTF">2019-11-06T13:21:00Z</dcterms:created>
  <dcterms:modified xsi:type="dcterms:W3CDTF">2019-11-06T13:40:00Z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0x0101006B059BAB4C6185438C1FEC9D03403546</vt:lpwstr>
  </property>
</Properties>
</file>