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D5015" w14:textId="73F0832F" w:rsidR="008C108E" w:rsidRPr="0054412B" w:rsidRDefault="3282A936" w:rsidP="3282A936">
      <w:pPr>
        <w:pStyle w:val="berschrift1"/>
        <w:numPr>
          <w:ilvl w:val="0"/>
          <w:numId w:val="0"/>
        </w:numPr>
        <w:spacing w:line="240" w:lineRule="auto"/>
        <w:rPr>
          <w:b w:val="0"/>
          <w:sz w:val="24"/>
          <w:szCs w:val="24"/>
        </w:rPr>
      </w:pPr>
      <w:r w:rsidRPr="0054412B">
        <w:rPr>
          <w:b w:val="0"/>
          <w:sz w:val="24"/>
          <w:szCs w:val="24"/>
        </w:rPr>
        <w:t>Presse-Information</w:t>
      </w:r>
    </w:p>
    <w:p w14:paraId="6D0DE865" w14:textId="7FDF355B" w:rsidR="00615602" w:rsidRPr="008511E6" w:rsidRDefault="00CF713A" w:rsidP="3282A936">
      <w:pPr>
        <w:pStyle w:val="BaumerFliesstext"/>
        <w:spacing w:before="240" w:line="360" w:lineRule="auto"/>
        <w:rPr>
          <w:b/>
          <w:bCs/>
          <w:sz w:val="28"/>
          <w:szCs w:val="28"/>
        </w:rPr>
      </w:pPr>
      <w:r w:rsidRPr="008511E6">
        <w:rPr>
          <w:b/>
          <w:bCs/>
          <w:sz w:val="28"/>
          <w:szCs w:val="28"/>
        </w:rPr>
        <w:t>Baumer verstärkt IO-Link Steering Committee</w:t>
      </w:r>
    </w:p>
    <w:p w14:paraId="49995F94" w14:textId="77777777" w:rsidR="00247813" w:rsidRPr="008511E6" w:rsidRDefault="00247813" w:rsidP="00247813">
      <w:pPr>
        <w:jc w:val="right"/>
      </w:pPr>
    </w:p>
    <w:p w14:paraId="52C7A62E" w14:textId="7C5B2E7E" w:rsidR="00553DEE" w:rsidRDefault="00950D18" w:rsidP="00553DEE">
      <w:pPr>
        <w:pStyle w:val="teaser"/>
        <w:spacing w:before="0" w:beforeAutospacing="0" w:after="270" w:afterAutospacing="0" w:line="360" w:lineRule="auto"/>
        <w:textAlignment w:val="baseline"/>
        <w:rPr>
          <w:rFonts w:ascii="Arial" w:hAnsi="Arial" w:cs="Arial"/>
          <w:color w:val="000000" w:themeColor="text1"/>
          <w:sz w:val="20"/>
          <w:szCs w:val="20"/>
        </w:rPr>
      </w:pPr>
      <w:r>
        <w:rPr>
          <w:rFonts w:ascii="Arial" w:hAnsi="Arial" w:cs="Arial"/>
          <w:noProof/>
          <w:sz w:val="20"/>
          <w:szCs w:val="20"/>
        </w:rPr>
        <w:drawing>
          <wp:anchor distT="0" distB="0" distL="114300" distR="114300" simplePos="0" relativeHeight="251657216" behindDoc="0" locked="0" layoutInCell="1" allowOverlap="1" wp14:anchorId="327CBBED" wp14:editId="3595076D">
            <wp:simplePos x="0" y="0"/>
            <wp:positionH relativeFrom="column">
              <wp:posOffset>3676111</wp:posOffset>
            </wp:positionH>
            <wp:positionV relativeFrom="paragraph">
              <wp:posOffset>65507</wp:posOffset>
            </wp:positionV>
            <wp:extent cx="2408263" cy="1802765"/>
            <wp:effectExtent l="0" t="0" r="0"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8263" cy="1802765"/>
                    </a:xfrm>
                    <a:prstGeom prst="rect">
                      <a:avLst/>
                    </a:prstGeom>
                    <a:noFill/>
                    <a:ln>
                      <a:noFill/>
                    </a:ln>
                  </pic:spPr>
                </pic:pic>
              </a:graphicData>
            </a:graphic>
            <wp14:sizeRelV relativeFrom="margin">
              <wp14:pctHeight>0</wp14:pctHeight>
            </wp14:sizeRelV>
          </wp:anchor>
        </w:drawing>
      </w:r>
      <w:r w:rsidR="00D73B0B" w:rsidRPr="001F49D9">
        <w:rPr>
          <w:rFonts w:ascii="Arial" w:hAnsi="Arial" w:cs="Arial"/>
          <w:sz w:val="20"/>
          <w:szCs w:val="20"/>
        </w:rPr>
        <w:t>(</w:t>
      </w:r>
      <w:r w:rsidR="001F49D9" w:rsidRPr="001F49D9">
        <w:rPr>
          <w:rFonts w:ascii="Arial" w:hAnsi="Arial" w:cs="Arial"/>
          <w:sz w:val="20"/>
          <w:szCs w:val="20"/>
        </w:rPr>
        <w:t>30.07.2022</w:t>
      </w:r>
      <w:r w:rsidR="00D73B0B" w:rsidRPr="001F49D9">
        <w:rPr>
          <w:rFonts w:ascii="Arial" w:hAnsi="Arial" w:cs="Arial"/>
          <w:sz w:val="20"/>
          <w:szCs w:val="20"/>
        </w:rPr>
        <w:t>)</w:t>
      </w:r>
      <w:r w:rsidR="00FF3BB6" w:rsidRPr="001F49D9">
        <w:rPr>
          <w:rFonts w:ascii="Arial" w:hAnsi="Arial" w:cs="Arial"/>
          <w:sz w:val="20"/>
          <w:szCs w:val="20"/>
        </w:rPr>
        <w:t xml:space="preserve"> </w:t>
      </w:r>
      <w:r w:rsidR="001F49D9">
        <w:rPr>
          <w:rFonts w:ascii="Arial" w:hAnsi="Arial" w:cs="Arial"/>
          <w:sz w:val="20"/>
          <w:szCs w:val="20"/>
        </w:rPr>
        <w:t xml:space="preserve">Der Sensorspezialist Baumer treibt die Weiterentwicklung von IO-Link nun auch als </w:t>
      </w:r>
      <w:r w:rsidR="00553DEE">
        <w:rPr>
          <w:rFonts w:ascii="Arial" w:hAnsi="Arial" w:cs="Arial"/>
          <w:sz w:val="20"/>
          <w:szCs w:val="20"/>
        </w:rPr>
        <w:t xml:space="preserve">aktives </w:t>
      </w:r>
      <w:r w:rsidR="001F49D9">
        <w:rPr>
          <w:rFonts w:ascii="Arial" w:hAnsi="Arial" w:cs="Arial"/>
          <w:sz w:val="20"/>
          <w:szCs w:val="20"/>
        </w:rPr>
        <w:t>Mitglied</w:t>
      </w:r>
      <w:r w:rsidR="008511E6">
        <w:rPr>
          <w:rFonts w:ascii="Arial" w:hAnsi="Arial" w:cs="Arial"/>
          <w:sz w:val="20"/>
          <w:szCs w:val="20"/>
        </w:rPr>
        <w:t xml:space="preserve"> des IO-Link Steering Committee</w:t>
      </w:r>
      <w:r w:rsidR="001F49D9">
        <w:rPr>
          <w:rFonts w:ascii="Arial" w:hAnsi="Arial" w:cs="Arial"/>
          <w:sz w:val="20"/>
          <w:szCs w:val="20"/>
        </w:rPr>
        <w:t xml:space="preserve"> voran. Im Schulterschluss mit weiteren Sensor- und Automationsunternehmen </w:t>
      </w:r>
      <w:r w:rsidR="00553DEE">
        <w:rPr>
          <w:rFonts w:ascii="Arial" w:hAnsi="Arial" w:cs="Arial"/>
          <w:sz w:val="20"/>
          <w:szCs w:val="20"/>
        </w:rPr>
        <w:t>will Baumer</w:t>
      </w:r>
      <w:r w:rsidR="001F49D9">
        <w:rPr>
          <w:rFonts w:ascii="Arial" w:hAnsi="Arial" w:cs="Arial"/>
          <w:sz w:val="20"/>
          <w:szCs w:val="20"/>
        </w:rPr>
        <w:t xml:space="preserve"> </w:t>
      </w:r>
      <w:r w:rsidR="00553DEE">
        <w:rPr>
          <w:rFonts w:ascii="Arial" w:hAnsi="Arial" w:cs="Arial"/>
          <w:sz w:val="20"/>
          <w:szCs w:val="20"/>
        </w:rPr>
        <w:t>die weitere Optimierung des zukunftsweisenden Kommunikationssystem</w:t>
      </w:r>
      <w:r w:rsidR="008511E6">
        <w:rPr>
          <w:rFonts w:ascii="Arial" w:hAnsi="Arial" w:cs="Arial"/>
          <w:sz w:val="20"/>
          <w:szCs w:val="20"/>
        </w:rPr>
        <w:t>s</w:t>
      </w:r>
      <w:r w:rsidR="00553DEE">
        <w:rPr>
          <w:rFonts w:ascii="Arial" w:hAnsi="Arial" w:cs="Arial"/>
          <w:sz w:val="20"/>
          <w:szCs w:val="20"/>
        </w:rPr>
        <w:t xml:space="preserve"> engagiert unterstützen. </w:t>
      </w:r>
      <w:r w:rsidR="00553DEE" w:rsidRPr="001F49D9">
        <w:rPr>
          <w:rFonts w:ascii="Arial" w:hAnsi="Arial" w:cs="Arial"/>
          <w:color w:val="000000" w:themeColor="text1"/>
          <w:sz w:val="20"/>
          <w:szCs w:val="20"/>
        </w:rPr>
        <w:t>Das Steering Committee steuert die Technologie-Entwicklung von IO-Link und besteht neben den gewählten Mitglie</w:t>
      </w:r>
      <w:r w:rsidR="00553DEE">
        <w:rPr>
          <w:rFonts w:ascii="Arial" w:hAnsi="Arial" w:cs="Arial"/>
          <w:color w:val="000000" w:themeColor="text1"/>
          <w:sz w:val="20"/>
          <w:szCs w:val="20"/>
        </w:rPr>
        <w:t>dern aus dem Steering Committee-</w:t>
      </w:r>
      <w:r w:rsidR="008511E6">
        <w:rPr>
          <w:rFonts w:ascii="Arial" w:hAnsi="Arial" w:cs="Arial"/>
          <w:color w:val="000000" w:themeColor="text1"/>
          <w:sz w:val="20"/>
          <w:szCs w:val="20"/>
        </w:rPr>
        <w:t>Leiter und den Arbeitskreisl</w:t>
      </w:r>
      <w:r w:rsidR="00553DEE" w:rsidRPr="001F49D9">
        <w:rPr>
          <w:rFonts w:ascii="Arial" w:hAnsi="Arial" w:cs="Arial"/>
          <w:color w:val="000000" w:themeColor="text1"/>
          <w:sz w:val="20"/>
          <w:szCs w:val="20"/>
        </w:rPr>
        <w:t>eitern Qualität, Technologie, Marketing, Profile und Integration. I</w:t>
      </w:r>
      <w:r w:rsidR="00553DEE">
        <w:rPr>
          <w:rFonts w:ascii="Arial" w:hAnsi="Arial" w:cs="Arial"/>
          <w:color w:val="000000" w:themeColor="text1"/>
          <w:sz w:val="20"/>
          <w:szCs w:val="20"/>
        </w:rPr>
        <w:t>m</w:t>
      </w:r>
      <w:r w:rsidR="00553DEE" w:rsidRPr="001F49D9">
        <w:rPr>
          <w:rFonts w:ascii="Arial" w:hAnsi="Arial" w:cs="Arial"/>
          <w:color w:val="000000" w:themeColor="text1"/>
          <w:sz w:val="20"/>
          <w:szCs w:val="20"/>
        </w:rPr>
        <w:t xml:space="preserve"> Steering Committee sind </w:t>
      </w:r>
      <w:r w:rsidR="00553DEE">
        <w:rPr>
          <w:rFonts w:ascii="Arial" w:hAnsi="Arial" w:cs="Arial"/>
          <w:color w:val="000000" w:themeColor="text1"/>
          <w:sz w:val="20"/>
          <w:szCs w:val="20"/>
        </w:rPr>
        <w:t>nun</w:t>
      </w:r>
      <w:r w:rsidR="00553DEE" w:rsidRPr="001F49D9">
        <w:rPr>
          <w:rFonts w:ascii="Arial" w:hAnsi="Arial" w:cs="Arial"/>
          <w:color w:val="000000" w:themeColor="text1"/>
          <w:sz w:val="20"/>
          <w:szCs w:val="20"/>
        </w:rPr>
        <w:t xml:space="preserve"> 18 </w:t>
      </w:r>
      <w:r w:rsidR="00D4495A" w:rsidRPr="001F49D9">
        <w:rPr>
          <w:rFonts w:ascii="Arial" w:hAnsi="Arial" w:cs="Arial"/>
          <w:color w:val="000000" w:themeColor="text1"/>
          <w:sz w:val="20"/>
          <w:szCs w:val="20"/>
        </w:rPr>
        <w:t xml:space="preserve">Firmen </w:t>
      </w:r>
      <w:r w:rsidR="00D4495A">
        <w:rPr>
          <w:rFonts w:ascii="Arial" w:hAnsi="Arial" w:cs="Arial"/>
          <w:color w:val="000000" w:themeColor="text1"/>
          <w:sz w:val="20"/>
          <w:szCs w:val="20"/>
        </w:rPr>
        <w:t xml:space="preserve">vertreten, die </w:t>
      </w:r>
      <w:r w:rsidR="00E67BC5">
        <w:rPr>
          <w:rFonts w:ascii="Arial" w:hAnsi="Arial" w:cs="Arial"/>
          <w:color w:val="000000" w:themeColor="text1"/>
          <w:sz w:val="20"/>
          <w:szCs w:val="20"/>
        </w:rPr>
        <w:t>an</w:t>
      </w:r>
      <w:r w:rsidR="00553DEE" w:rsidRPr="001F49D9">
        <w:rPr>
          <w:rFonts w:ascii="Arial" w:hAnsi="Arial" w:cs="Arial"/>
          <w:color w:val="000000" w:themeColor="text1"/>
          <w:sz w:val="20"/>
          <w:szCs w:val="20"/>
        </w:rPr>
        <w:t xml:space="preserve"> der IO-Link Weiteren</w:t>
      </w:r>
      <w:r w:rsidR="00A23C63">
        <w:rPr>
          <w:rFonts w:ascii="Arial" w:hAnsi="Arial" w:cs="Arial"/>
          <w:color w:val="000000" w:themeColor="text1"/>
          <w:sz w:val="20"/>
          <w:szCs w:val="20"/>
        </w:rPr>
        <w:t>twicklung mass</w:t>
      </w:r>
      <w:r w:rsidR="00D4495A">
        <w:rPr>
          <w:rFonts w:ascii="Arial" w:hAnsi="Arial" w:cs="Arial"/>
          <w:color w:val="000000" w:themeColor="text1"/>
          <w:sz w:val="20"/>
          <w:szCs w:val="20"/>
        </w:rPr>
        <w:t xml:space="preserve">geblich </w:t>
      </w:r>
      <w:bookmarkStart w:id="0" w:name="_GoBack"/>
      <w:bookmarkEnd w:id="0"/>
      <w:r w:rsidR="00D4495A">
        <w:rPr>
          <w:rFonts w:ascii="Arial" w:hAnsi="Arial" w:cs="Arial"/>
          <w:color w:val="000000" w:themeColor="text1"/>
          <w:sz w:val="20"/>
          <w:szCs w:val="20"/>
        </w:rPr>
        <w:t>beteiligt sind</w:t>
      </w:r>
      <w:r w:rsidR="00553DEE">
        <w:rPr>
          <w:rFonts w:ascii="Arial" w:hAnsi="Arial" w:cs="Arial"/>
          <w:color w:val="000000" w:themeColor="text1"/>
          <w:sz w:val="20"/>
          <w:szCs w:val="20"/>
        </w:rPr>
        <w:t>, darunter Baumer</w:t>
      </w:r>
      <w:r w:rsidR="00553DEE" w:rsidRPr="001F49D9">
        <w:rPr>
          <w:rFonts w:ascii="Arial" w:hAnsi="Arial" w:cs="Arial"/>
          <w:color w:val="000000" w:themeColor="text1"/>
          <w:sz w:val="20"/>
          <w:szCs w:val="20"/>
        </w:rPr>
        <w:t>.</w:t>
      </w:r>
      <w:r w:rsidR="000508C7">
        <w:rPr>
          <w:rFonts w:ascii="Arial" w:hAnsi="Arial" w:cs="Arial"/>
          <w:color w:val="000000" w:themeColor="text1"/>
          <w:sz w:val="20"/>
          <w:szCs w:val="20"/>
        </w:rPr>
        <w:t xml:space="preserve"> Die Unternehmen wurden am 23. Juni in Frankfurt/Main bei der IO-Link Mitgliederversammlung in das </w:t>
      </w:r>
      <w:r w:rsidR="00D4495A">
        <w:rPr>
          <w:rFonts w:ascii="Arial" w:hAnsi="Arial" w:cs="Arial"/>
          <w:color w:val="000000" w:themeColor="text1"/>
          <w:sz w:val="20"/>
          <w:szCs w:val="20"/>
        </w:rPr>
        <w:t>Gremium</w:t>
      </w:r>
      <w:r w:rsidR="000508C7">
        <w:rPr>
          <w:rFonts w:ascii="Arial" w:hAnsi="Arial" w:cs="Arial"/>
          <w:color w:val="000000" w:themeColor="text1"/>
          <w:sz w:val="20"/>
          <w:szCs w:val="20"/>
        </w:rPr>
        <w:t xml:space="preserve"> gewählt. </w:t>
      </w:r>
    </w:p>
    <w:p w14:paraId="6FAF26EA" w14:textId="7E0AE442" w:rsidR="00553DEE" w:rsidRPr="00446DE3" w:rsidRDefault="00553DEE" w:rsidP="00553DEE">
      <w:pPr>
        <w:pStyle w:val="teaser"/>
        <w:spacing w:before="0" w:beforeAutospacing="0" w:after="270" w:afterAutospacing="0" w:line="360" w:lineRule="auto"/>
        <w:textAlignment w:val="baseline"/>
        <w:rPr>
          <w:rFonts w:ascii="Arial" w:hAnsi="Arial" w:cs="Arial"/>
          <w:sz w:val="20"/>
          <w:szCs w:val="20"/>
        </w:rPr>
      </w:pPr>
      <w:r w:rsidRPr="00446DE3">
        <w:rPr>
          <w:rFonts w:ascii="Arial" w:hAnsi="Arial" w:cs="Arial"/>
          <w:color w:val="000000" w:themeColor="text1"/>
          <w:sz w:val="20"/>
          <w:szCs w:val="20"/>
          <w:lang w:val="en-US"/>
        </w:rPr>
        <w:t>Für Baumer ist Lasse-Pekka Thiem</w:t>
      </w:r>
      <w:r w:rsidR="00446DE3" w:rsidRPr="00446DE3">
        <w:rPr>
          <w:rFonts w:ascii="Arial" w:hAnsi="Arial" w:cs="Arial"/>
          <w:color w:val="000000" w:themeColor="text1"/>
          <w:sz w:val="20"/>
          <w:szCs w:val="20"/>
          <w:lang w:val="en-US"/>
        </w:rPr>
        <w:t>, Senior Product Manager Connectivity &amp; Control</w:t>
      </w:r>
      <w:r w:rsidR="00446DE3">
        <w:rPr>
          <w:rFonts w:ascii="Arial" w:hAnsi="Arial" w:cs="Arial"/>
          <w:color w:val="000000" w:themeColor="text1"/>
          <w:sz w:val="20"/>
          <w:szCs w:val="20"/>
          <w:lang w:val="en-US"/>
        </w:rPr>
        <w:t>,</w:t>
      </w:r>
      <w:r w:rsidRPr="001F49D9">
        <w:rPr>
          <w:rFonts w:ascii="Arial" w:hAnsi="Arial" w:cs="Arial"/>
          <w:color w:val="000000" w:themeColor="text1"/>
          <w:sz w:val="20"/>
          <w:szCs w:val="20"/>
          <w:lang w:val="en-US"/>
        </w:rPr>
        <w:t> </w:t>
      </w:r>
      <w:r w:rsidR="00E67BC5" w:rsidRPr="00446DE3">
        <w:rPr>
          <w:rFonts w:ascii="Arial" w:hAnsi="Arial" w:cs="Arial"/>
          <w:color w:val="000000" w:themeColor="text1"/>
          <w:sz w:val="20"/>
          <w:szCs w:val="20"/>
          <w:lang w:val="en-US"/>
        </w:rPr>
        <w:t>in</w:t>
      </w:r>
      <w:r w:rsidR="00E67BC5" w:rsidRPr="004C2CF0">
        <w:rPr>
          <w:rFonts w:ascii="Arial" w:hAnsi="Arial" w:cs="Arial"/>
          <w:color w:val="000000" w:themeColor="text1"/>
          <w:sz w:val="20"/>
          <w:szCs w:val="20"/>
          <w:lang w:val="en-US"/>
        </w:rPr>
        <w:t xml:space="preserve"> dem</w:t>
      </w:r>
      <w:r w:rsidR="00E67BC5" w:rsidRPr="00446DE3">
        <w:rPr>
          <w:rFonts w:ascii="Arial" w:hAnsi="Arial" w:cs="Arial"/>
          <w:color w:val="000000" w:themeColor="text1"/>
          <w:sz w:val="20"/>
          <w:szCs w:val="20"/>
          <w:lang w:val="en-US"/>
        </w:rPr>
        <w:t xml:space="preserve"> Steering Committee</w:t>
      </w:r>
      <w:r w:rsidR="00E67BC5" w:rsidRPr="004C2CF0">
        <w:rPr>
          <w:rFonts w:ascii="Arial" w:hAnsi="Arial" w:cs="Arial"/>
          <w:color w:val="000000" w:themeColor="text1"/>
          <w:sz w:val="20"/>
          <w:szCs w:val="20"/>
          <w:lang w:val="en-US"/>
        </w:rPr>
        <w:t xml:space="preserve"> aktiv</w:t>
      </w:r>
      <w:r w:rsidR="00E67BC5" w:rsidRPr="00446DE3">
        <w:rPr>
          <w:rFonts w:ascii="Arial" w:hAnsi="Arial" w:cs="Arial"/>
          <w:color w:val="000000" w:themeColor="text1"/>
          <w:sz w:val="20"/>
          <w:szCs w:val="20"/>
          <w:lang w:val="en-US"/>
        </w:rPr>
        <w:t xml:space="preserve">. </w:t>
      </w:r>
      <w:r w:rsidR="00C427D3">
        <w:rPr>
          <w:rFonts w:ascii="Arial" w:hAnsi="Arial" w:cs="Arial"/>
          <w:color w:val="000000" w:themeColor="text1"/>
          <w:sz w:val="20"/>
          <w:szCs w:val="20"/>
        </w:rPr>
        <w:t xml:space="preserve">Er sieht die stetige Weiterentwicklung der IO-Link Technologie als wichtige Aufgabe, um die digitalisierte Produktion auf die nächste Stufe zu heben. </w:t>
      </w:r>
      <w:r w:rsidR="00C427D3" w:rsidRPr="00446DE3">
        <w:rPr>
          <w:rFonts w:ascii="Arial" w:hAnsi="Arial" w:cs="Arial"/>
          <w:color w:val="000000" w:themeColor="text1"/>
          <w:sz w:val="20"/>
          <w:szCs w:val="20"/>
        </w:rPr>
        <w:t>«</w:t>
      </w:r>
      <w:r w:rsidR="00446DE3">
        <w:rPr>
          <w:rFonts w:ascii="Arial" w:hAnsi="Arial" w:cs="Arial"/>
          <w:color w:val="000000" w:themeColor="text1"/>
          <w:sz w:val="20"/>
          <w:szCs w:val="20"/>
        </w:rPr>
        <w:t>Auf dem Weg zur smarten Fabrik g</w:t>
      </w:r>
      <w:r w:rsidR="00446DE3" w:rsidRPr="00446DE3">
        <w:rPr>
          <w:rFonts w:ascii="Arial" w:hAnsi="Arial" w:cs="Arial"/>
          <w:sz w:val="20"/>
          <w:szCs w:val="20"/>
        </w:rPr>
        <w:t xml:space="preserve">ibt </w:t>
      </w:r>
      <w:r w:rsidR="00446DE3">
        <w:rPr>
          <w:rFonts w:ascii="Arial" w:hAnsi="Arial" w:cs="Arial"/>
          <w:sz w:val="20"/>
          <w:szCs w:val="20"/>
        </w:rPr>
        <w:t>es aus meiner Sicht</w:t>
      </w:r>
      <w:r w:rsidR="00446DE3" w:rsidRPr="00446DE3">
        <w:rPr>
          <w:rFonts w:ascii="Arial" w:hAnsi="Arial" w:cs="Arial"/>
          <w:sz w:val="20"/>
          <w:szCs w:val="20"/>
        </w:rPr>
        <w:t xml:space="preserve"> keine Alternative zu IO-Link für einfache Feldgeräte. Aber ich sehe </w:t>
      </w:r>
      <w:r w:rsidR="00C55A7F">
        <w:rPr>
          <w:rFonts w:ascii="Arial" w:hAnsi="Arial" w:cs="Arial"/>
          <w:sz w:val="20"/>
          <w:szCs w:val="20"/>
        </w:rPr>
        <w:t>auch</w:t>
      </w:r>
      <w:r w:rsidR="00446DE3" w:rsidRPr="00446DE3">
        <w:rPr>
          <w:rFonts w:ascii="Arial" w:hAnsi="Arial" w:cs="Arial"/>
          <w:sz w:val="20"/>
          <w:szCs w:val="20"/>
        </w:rPr>
        <w:t xml:space="preserve"> ein paar Baustellen</w:t>
      </w:r>
      <w:r w:rsidR="00446DE3">
        <w:rPr>
          <w:rFonts w:ascii="Arial" w:hAnsi="Arial" w:cs="Arial"/>
          <w:sz w:val="20"/>
          <w:szCs w:val="20"/>
        </w:rPr>
        <w:t>. Wir müssen es den Anwender</w:t>
      </w:r>
      <w:r w:rsidR="008511E6">
        <w:rPr>
          <w:rFonts w:ascii="Arial" w:hAnsi="Arial" w:cs="Arial"/>
          <w:sz w:val="20"/>
          <w:szCs w:val="20"/>
        </w:rPr>
        <w:t>n</w:t>
      </w:r>
      <w:r w:rsidR="00446DE3">
        <w:rPr>
          <w:rFonts w:ascii="Arial" w:hAnsi="Arial" w:cs="Arial"/>
          <w:sz w:val="20"/>
          <w:szCs w:val="20"/>
        </w:rPr>
        <w:t xml:space="preserve"> noch einfacher machen, IO-Link zu nutzen und das volle Potenzial dieser zukunftssicheren Technologie auszuschöpfen», sagt Thiem. </w:t>
      </w:r>
      <w:r w:rsidR="00446DE3" w:rsidRPr="00446DE3">
        <w:rPr>
          <w:rFonts w:ascii="Arial" w:hAnsi="Arial" w:cs="Arial"/>
          <w:sz w:val="20"/>
          <w:szCs w:val="20"/>
        </w:rPr>
        <w:t xml:space="preserve"> </w:t>
      </w:r>
      <w:r w:rsidR="00C427D3" w:rsidRPr="00446DE3">
        <w:rPr>
          <w:rFonts w:ascii="Arial" w:hAnsi="Arial" w:cs="Arial"/>
          <w:color w:val="000000" w:themeColor="text1"/>
          <w:sz w:val="20"/>
          <w:szCs w:val="20"/>
        </w:rPr>
        <w:t xml:space="preserve"> </w:t>
      </w:r>
    </w:p>
    <w:p w14:paraId="3B4C89E5" w14:textId="3B23DD0D" w:rsidR="001F49D9" w:rsidRDefault="00446DE3" w:rsidP="001F49D9">
      <w:pPr>
        <w:pStyle w:val="teaser"/>
        <w:spacing w:before="0" w:beforeAutospacing="0" w:after="270" w:afterAutospacing="0" w:line="360" w:lineRule="auto"/>
        <w:textAlignment w:val="baseline"/>
        <w:rPr>
          <w:rFonts w:ascii="Arial" w:hAnsi="Arial" w:cs="Arial"/>
          <w:sz w:val="20"/>
          <w:szCs w:val="20"/>
        </w:rPr>
      </w:pPr>
      <w:r>
        <w:rPr>
          <w:rFonts w:ascii="Arial" w:hAnsi="Arial" w:cs="Arial"/>
          <w:sz w:val="20"/>
          <w:szCs w:val="20"/>
        </w:rPr>
        <w:t xml:space="preserve">In dem Steering Committee engagieren sich diese Unternehmen und Personen: </w:t>
      </w:r>
    </w:p>
    <w:p w14:paraId="2BEC3816"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Torsten Delfs, Balluff</w:t>
      </w:r>
    </w:p>
    <w:p w14:paraId="20308088"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Dmitry Gringauz, Banner Engineering</w:t>
      </w:r>
    </w:p>
    <w:p w14:paraId="7FBFA164"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Lasse-Pekka Thiem, Baumer</w:t>
      </w:r>
    </w:p>
    <w:p w14:paraId="759F7E2C"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Daniel Schlotthauer, Beckhoff</w:t>
      </w:r>
    </w:p>
    <w:p w14:paraId="02B86024"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Florian Welker, Festo</w:t>
      </w:r>
    </w:p>
    <w:p w14:paraId="764CE5D2"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Werner Flögel, GEMÜ</w:t>
      </w:r>
    </w:p>
    <w:p w14:paraId="7F199197" w14:textId="5065890B"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Joachim Uffelmann, ifm</w:t>
      </w:r>
      <w:r w:rsidR="00446DE3" w:rsidRPr="0055761E">
        <w:rPr>
          <w:rFonts w:cs="Arial"/>
          <w:color w:val="000000" w:themeColor="text1"/>
          <w:szCs w:val="20"/>
          <w:lang w:eastAsia="zh-CN"/>
        </w:rPr>
        <w:t xml:space="preserve"> (Speaker)</w:t>
      </w:r>
    </w:p>
    <w:p w14:paraId="12F338C8"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Ingo Baumgardt, Leuze</w:t>
      </w:r>
    </w:p>
    <w:p w14:paraId="17D60BED"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Wolfgang Wiedemann, Murrelektronik</w:t>
      </w:r>
    </w:p>
    <w:p w14:paraId="09945094"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Kazushi Tanase, Omron</w:t>
      </w:r>
    </w:p>
    <w:p w14:paraId="19E3EA33"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Sebastian Stöber, Pepperl+Fuchs</w:t>
      </w:r>
    </w:p>
    <w:p w14:paraId="579C755A"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Claus Kühnel, Phoenix Contact</w:t>
      </w:r>
    </w:p>
    <w:p w14:paraId="284EDAD5"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Frank Moritz, Sick</w:t>
      </w:r>
    </w:p>
    <w:p w14:paraId="742DEEC0"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Achim Gutsche, Siemens</w:t>
      </w:r>
    </w:p>
    <w:p w14:paraId="212D1FA2"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Otto Witte, TEConcept</w:t>
      </w:r>
    </w:p>
    <w:p w14:paraId="5B234245" w14:textId="77777777"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lastRenderedPageBreak/>
        <w:t>Karim Jamal, Texas Instruments</w:t>
      </w:r>
    </w:p>
    <w:p w14:paraId="72B248A6" w14:textId="2DAB0B2E" w:rsidR="001F49D9" w:rsidRPr="0055761E" w:rsidRDefault="001F49D9" w:rsidP="00446DE3">
      <w:pPr>
        <w:pStyle w:val="Listenabsatz"/>
        <w:numPr>
          <w:ilvl w:val="0"/>
          <w:numId w:val="38"/>
        </w:numPr>
        <w:spacing w:line="360" w:lineRule="auto"/>
        <w:textAlignment w:val="baseline"/>
        <w:rPr>
          <w:rFonts w:cs="Arial"/>
          <w:color w:val="000000" w:themeColor="text1"/>
          <w:szCs w:val="20"/>
          <w:lang w:eastAsia="zh-CN"/>
        </w:rPr>
      </w:pPr>
      <w:r w:rsidRPr="0055761E">
        <w:rPr>
          <w:rFonts w:cs="Arial"/>
          <w:color w:val="000000" w:themeColor="text1"/>
          <w:szCs w:val="20"/>
          <w:lang w:eastAsia="zh-CN"/>
        </w:rPr>
        <w:t>Klaus-Peter Willems, TMG</w:t>
      </w:r>
    </w:p>
    <w:p w14:paraId="34E21AB0" w14:textId="77777777" w:rsidR="005919EE" w:rsidRPr="0055761E" w:rsidRDefault="005919EE" w:rsidP="005919EE">
      <w:pPr>
        <w:numPr>
          <w:ilvl w:val="0"/>
          <w:numId w:val="38"/>
        </w:numPr>
        <w:textAlignment w:val="baseline"/>
        <w:rPr>
          <w:rFonts w:cs="Arial"/>
          <w:color w:val="000000" w:themeColor="text1"/>
          <w:szCs w:val="20"/>
          <w:lang w:eastAsia="zh-CN"/>
        </w:rPr>
      </w:pPr>
      <w:r w:rsidRPr="0055761E">
        <w:rPr>
          <w:rFonts w:cs="Arial"/>
          <w:color w:val="000000" w:themeColor="text1"/>
          <w:szCs w:val="20"/>
          <w:lang w:eastAsia="zh-CN"/>
        </w:rPr>
        <w:t>Sai Seidel-Sridhavan, Turck</w:t>
      </w:r>
    </w:p>
    <w:p w14:paraId="15D89D2F" w14:textId="77777777" w:rsidR="005919EE" w:rsidRPr="0055761E" w:rsidRDefault="005919EE" w:rsidP="005919EE">
      <w:pPr>
        <w:pStyle w:val="Listenabsatz"/>
        <w:spacing w:line="360" w:lineRule="auto"/>
        <w:textAlignment w:val="baseline"/>
        <w:rPr>
          <w:rFonts w:cs="Arial"/>
          <w:color w:val="000000" w:themeColor="text1"/>
          <w:szCs w:val="20"/>
          <w:lang w:eastAsia="zh-CN"/>
        </w:rPr>
      </w:pPr>
    </w:p>
    <w:p w14:paraId="2F89AB0C" w14:textId="5E4E89BE" w:rsidR="00CC2617" w:rsidRPr="0055761E" w:rsidRDefault="00CC2617" w:rsidP="00446DE3">
      <w:pPr>
        <w:spacing w:line="360" w:lineRule="auto"/>
        <w:textAlignment w:val="baseline"/>
        <w:rPr>
          <w:rFonts w:cs="Arial"/>
          <w:szCs w:val="20"/>
        </w:rPr>
      </w:pPr>
    </w:p>
    <w:p w14:paraId="4F73C293" w14:textId="77777777" w:rsidR="009371DC" w:rsidRPr="0055761E" w:rsidRDefault="009371DC" w:rsidP="00C01E98">
      <w:pPr>
        <w:pBdr>
          <w:bottom w:val="single" w:sz="4" w:space="1" w:color="auto"/>
        </w:pBdr>
        <w:rPr>
          <w:rFonts w:cs="Arial"/>
          <w:szCs w:val="20"/>
        </w:rPr>
      </w:pPr>
    </w:p>
    <w:p w14:paraId="26FC6BBA" w14:textId="0ED4F481" w:rsidR="00CA1312" w:rsidRPr="0055761E" w:rsidRDefault="3282A936" w:rsidP="00C01E98">
      <w:pPr>
        <w:pStyle w:val="BaumerFliesstext"/>
        <w:tabs>
          <w:tab w:val="left" w:pos="3408"/>
        </w:tabs>
        <w:spacing w:before="120" w:line="360" w:lineRule="auto"/>
        <w:rPr>
          <w:rFonts w:cs="Arial"/>
          <w:iCs/>
          <w:szCs w:val="20"/>
        </w:rPr>
      </w:pPr>
      <w:r w:rsidRPr="0055761E">
        <w:rPr>
          <w:rFonts w:cs="Arial"/>
          <w:szCs w:val="20"/>
          <w:lang w:val="en-US"/>
        </w:rPr>
        <w:t xml:space="preserve">Bild: </w:t>
      </w:r>
      <w:r w:rsidR="00446DE3" w:rsidRPr="0055761E">
        <w:rPr>
          <w:rFonts w:cs="Arial"/>
          <w:color w:val="000000" w:themeColor="text1"/>
          <w:szCs w:val="20"/>
          <w:lang w:val="en-US"/>
        </w:rPr>
        <w:t>Für Baumer ist Lasse-Pekka Thiem, Senior Product Manager Connectivity &amp; Control,</w:t>
      </w:r>
      <w:r w:rsidR="00446DE3" w:rsidRPr="0055761E">
        <w:rPr>
          <w:rFonts w:cs="Arial"/>
          <w:color w:val="000000" w:themeColor="text1"/>
          <w:szCs w:val="20"/>
          <w:lang w:val="en-US" w:eastAsia="zh-CN"/>
        </w:rPr>
        <w:t> </w:t>
      </w:r>
      <w:r w:rsidR="00446DE3" w:rsidRPr="0055761E">
        <w:rPr>
          <w:rFonts w:cs="Arial"/>
          <w:color w:val="000000" w:themeColor="text1"/>
          <w:szCs w:val="20"/>
          <w:lang w:val="en-US"/>
        </w:rPr>
        <w:t>in dem IO-Link Steering Committee aktiv.</w:t>
      </w:r>
      <w:r w:rsidR="00381679" w:rsidRPr="0055761E">
        <w:rPr>
          <w:rFonts w:cs="Arial"/>
          <w:color w:val="000000" w:themeColor="text1"/>
          <w:szCs w:val="20"/>
          <w:lang w:val="en-US"/>
        </w:rPr>
        <w:t xml:space="preserve"> </w:t>
      </w:r>
      <w:r w:rsidR="00381679" w:rsidRPr="0055761E">
        <w:rPr>
          <w:rFonts w:cs="Arial"/>
          <w:color w:val="000000" w:themeColor="text1"/>
          <w:szCs w:val="20"/>
        </w:rPr>
        <w:t>Bild: Baumer</w:t>
      </w:r>
    </w:p>
    <w:p w14:paraId="3CBD8EBE" w14:textId="77777777" w:rsidR="00454D57" w:rsidRPr="00A57D54" w:rsidRDefault="00454D57" w:rsidP="00D73B0B">
      <w:pPr>
        <w:pStyle w:val="BaumerFliesstext"/>
        <w:tabs>
          <w:tab w:val="left" w:pos="3408"/>
        </w:tabs>
        <w:spacing w:before="120" w:line="360" w:lineRule="auto"/>
        <w:rPr>
          <w:iCs/>
          <w:szCs w:val="20"/>
        </w:rPr>
      </w:pPr>
    </w:p>
    <w:p w14:paraId="4F19F680" w14:textId="2D55809C" w:rsidR="004F726A" w:rsidRPr="00832110" w:rsidRDefault="3282A936" w:rsidP="3282A936">
      <w:pPr>
        <w:pStyle w:val="BaumerFliesstext"/>
        <w:tabs>
          <w:tab w:val="left" w:pos="3408"/>
        </w:tabs>
        <w:spacing w:line="360" w:lineRule="auto"/>
        <w:rPr>
          <w:sz w:val="16"/>
          <w:szCs w:val="16"/>
        </w:rPr>
      </w:pPr>
      <w:r w:rsidRPr="3282A936">
        <w:rPr>
          <w:sz w:val="16"/>
          <w:szCs w:val="16"/>
        </w:rPr>
        <w:t xml:space="preserve">Anzahl Zeichen (mit Leerzeichen): ca. </w:t>
      </w:r>
      <w:r w:rsidR="00381679">
        <w:rPr>
          <w:sz w:val="16"/>
          <w:szCs w:val="16"/>
        </w:rPr>
        <w:t>1900</w:t>
      </w:r>
      <w:r w:rsidRPr="3282A936">
        <w:rPr>
          <w:sz w:val="16"/>
          <w:szCs w:val="16"/>
        </w:rPr>
        <w:t xml:space="preserve"> </w:t>
      </w:r>
    </w:p>
    <w:p w14:paraId="3212606C" w14:textId="77777777" w:rsidR="00D73B0B" w:rsidRPr="00832110" w:rsidRDefault="3282A936" w:rsidP="3282A936">
      <w:pPr>
        <w:pStyle w:val="BaumerFliesstext"/>
        <w:tabs>
          <w:tab w:val="left" w:pos="3408"/>
        </w:tabs>
        <w:spacing w:line="360" w:lineRule="auto"/>
        <w:rPr>
          <w:rStyle w:val="Hyperlink"/>
          <w:b/>
          <w:bCs/>
          <w:sz w:val="16"/>
          <w:szCs w:val="16"/>
        </w:rPr>
      </w:pPr>
      <w:r w:rsidRPr="3282A936">
        <w:rPr>
          <w:sz w:val="16"/>
          <w:szCs w:val="16"/>
        </w:rPr>
        <w:t xml:space="preserve">Text und Bild Download unter: </w:t>
      </w:r>
      <w:hyperlink r:id="rId12">
        <w:r w:rsidRPr="3282A936">
          <w:rPr>
            <w:rStyle w:val="Hyperlink"/>
            <w:b/>
            <w:bCs/>
            <w:sz w:val="16"/>
            <w:szCs w:val="16"/>
          </w:rPr>
          <w:t>www.baumer.com/press</w:t>
        </w:r>
      </w:hyperlink>
    </w:p>
    <w:p w14:paraId="0609D37F" w14:textId="4340CE5A" w:rsidR="004F726A" w:rsidRDefault="004F726A" w:rsidP="004F726A">
      <w:pPr>
        <w:pStyle w:val="BaumerFliesstext"/>
        <w:tabs>
          <w:tab w:val="left" w:pos="3408"/>
        </w:tabs>
        <w:spacing w:line="360" w:lineRule="auto"/>
        <w:rPr>
          <w:b/>
          <w:szCs w:val="20"/>
        </w:rPr>
      </w:pPr>
      <w:r w:rsidRPr="00832110">
        <w:rPr>
          <w:b/>
          <w:szCs w:val="20"/>
        </w:rPr>
        <w:t xml:space="preserve"> </w:t>
      </w:r>
    </w:p>
    <w:tbl>
      <w:tblPr>
        <w:tblStyle w:val="Tabellenraster"/>
        <w:tblW w:w="0" w:type="auto"/>
        <w:tblCellMar>
          <w:top w:w="113" w:type="dxa"/>
          <w:bottom w:w="113" w:type="dxa"/>
        </w:tblCellMar>
        <w:tblLook w:val="04A0" w:firstRow="1" w:lastRow="0" w:firstColumn="1" w:lastColumn="0" w:noHBand="0" w:noVBand="1"/>
      </w:tblPr>
      <w:tblGrid>
        <w:gridCol w:w="9629"/>
      </w:tblGrid>
      <w:tr w:rsidR="006A3686" w14:paraId="7D39EB6B" w14:textId="77777777" w:rsidTr="3282A936">
        <w:tc>
          <w:tcPr>
            <w:tcW w:w="9629" w:type="dxa"/>
          </w:tcPr>
          <w:p w14:paraId="1A9F0A6F" w14:textId="77777777" w:rsidR="006A3686" w:rsidRPr="006A3686" w:rsidRDefault="3282A936" w:rsidP="3282A936">
            <w:pPr>
              <w:pStyle w:val="BaumerFliesstext"/>
              <w:tabs>
                <w:tab w:val="left" w:pos="3408"/>
              </w:tabs>
              <w:spacing w:line="360" w:lineRule="auto"/>
              <w:rPr>
                <w:b/>
                <w:bCs/>
                <w:sz w:val="16"/>
                <w:szCs w:val="16"/>
              </w:rPr>
            </w:pPr>
            <w:r w:rsidRPr="3282A936">
              <w:rPr>
                <w:b/>
                <w:bCs/>
                <w:sz w:val="16"/>
                <w:szCs w:val="16"/>
              </w:rPr>
              <w:t>Baumer Group</w:t>
            </w:r>
          </w:p>
          <w:p w14:paraId="03E181B7" w14:textId="4F75589A" w:rsidR="006A3686" w:rsidRPr="006A3686" w:rsidRDefault="00665478" w:rsidP="000E50FC">
            <w:pPr>
              <w:spacing w:line="360" w:lineRule="auto"/>
              <w:rPr>
                <w:szCs w:val="20"/>
              </w:rPr>
            </w:pPr>
            <w:r w:rsidRPr="00665478">
              <w:rPr>
                <w:rFonts w:cs="Arial"/>
                <w:sz w:val="16"/>
                <w:szCs w:val="16"/>
                <w:lang w:eastAsia="zh-CN"/>
              </w:rPr>
              <w:t>Die Baumer Group gehört zu den weltweit führenden Spezialisten für leistungsfähige Sensoren und Sensorsysteme in der industriellen Automation. Ein einzigartig breites Produktportfolio, präzise Messwerte und smarte Sensorfunktionen ermöglichen intelligente Lösungen für die digitalisierte Produktion. Das Schweizer Familienunternehmen ist mit rund 2.800 Mitarbeitenden und 39 eigenen Entwicklungszentren, Produktionswerken und Vertriebsniederlassungen in 19 Ländern immer nahe beim Kunden. Als Innovationsführer schafft Baumer mit gleichbleibend hohen Qualitätsstandards seit 70 Jahren entscheidende Marktv</w:t>
            </w:r>
            <w:r>
              <w:rPr>
                <w:rFonts w:cs="Arial"/>
                <w:sz w:val="16"/>
                <w:szCs w:val="16"/>
                <w:lang w:eastAsia="zh-CN"/>
              </w:rPr>
              <w:t xml:space="preserve">orteile und messbaren Mehrwert. </w:t>
            </w:r>
            <w:r w:rsidR="3282A936" w:rsidRPr="3282A936">
              <w:rPr>
                <w:sz w:val="16"/>
                <w:szCs w:val="16"/>
              </w:rPr>
              <w:t>Weitere Informatio</w:t>
            </w:r>
            <w:r w:rsidR="00A95856">
              <w:rPr>
                <w:sz w:val="16"/>
                <w:szCs w:val="16"/>
              </w:rPr>
              <w:t>nen:</w:t>
            </w:r>
            <w:r>
              <w:rPr>
                <w:sz w:val="16"/>
                <w:szCs w:val="16"/>
              </w:rPr>
              <w:t xml:space="preserve"> www.baumer.com</w:t>
            </w:r>
          </w:p>
        </w:tc>
      </w:tr>
    </w:tbl>
    <w:p w14:paraId="283934A1" w14:textId="0306F9DD" w:rsidR="006A3686" w:rsidRDefault="006A3686" w:rsidP="004F726A">
      <w:pPr>
        <w:pStyle w:val="BaumerFliesstext"/>
        <w:tabs>
          <w:tab w:val="left" w:pos="3408"/>
        </w:tabs>
        <w:spacing w:line="360" w:lineRule="auto"/>
        <w:rPr>
          <w:b/>
          <w:szCs w:val="20"/>
        </w:rPr>
      </w:pPr>
    </w:p>
    <w:p w14:paraId="3DAC4BEE" w14:textId="77777777" w:rsidR="006C6E41" w:rsidRDefault="006C6E41" w:rsidP="004F726A">
      <w:pPr>
        <w:pStyle w:val="BaumerFliesstext"/>
        <w:tabs>
          <w:tab w:val="left" w:pos="3408"/>
        </w:tabs>
        <w:spacing w:line="360" w:lineRule="auto"/>
        <w:rPr>
          <w:b/>
          <w:szCs w:val="20"/>
        </w:rPr>
      </w:pPr>
    </w:p>
    <w:tbl>
      <w:tblPr>
        <w:tblW w:w="0" w:type="auto"/>
        <w:tblLook w:val="01E0" w:firstRow="1" w:lastRow="1" w:firstColumn="1" w:lastColumn="1" w:noHBand="0" w:noVBand="0"/>
      </w:tblPr>
      <w:tblGrid>
        <w:gridCol w:w="3294"/>
        <w:gridCol w:w="3407"/>
        <w:gridCol w:w="2938"/>
      </w:tblGrid>
      <w:tr w:rsidR="00CA1312" w:rsidRPr="00A23C63" w14:paraId="4F46058B" w14:textId="77777777" w:rsidTr="3282A936">
        <w:tc>
          <w:tcPr>
            <w:tcW w:w="3294" w:type="dxa"/>
            <w:shd w:val="clear" w:color="auto" w:fill="auto"/>
          </w:tcPr>
          <w:p w14:paraId="06916A9E" w14:textId="77777777" w:rsidR="00CA1312" w:rsidRPr="006C6E41" w:rsidRDefault="3282A936" w:rsidP="3282A936">
            <w:pPr>
              <w:spacing w:line="240" w:lineRule="exact"/>
              <w:rPr>
                <w:b/>
                <w:bCs/>
                <w:sz w:val="16"/>
                <w:szCs w:val="16"/>
                <w:lang w:val="en-US"/>
              </w:rPr>
            </w:pPr>
            <w:r w:rsidRPr="3282A936">
              <w:rPr>
                <w:b/>
                <w:bCs/>
                <w:sz w:val="16"/>
                <w:szCs w:val="16"/>
                <w:lang w:val="en-US"/>
              </w:rPr>
              <w:t>Pressekontakt:</w:t>
            </w:r>
          </w:p>
          <w:p w14:paraId="75356400" w14:textId="06A72F70" w:rsidR="00445EBF" w:rsidRPr="007C3AA5" w:rsidRDefault="3282A936" w:rsidP="3282A936">
            <w:pPr>
              <w:spacing w:line="240" w:lineRule="exact"/>
              <w:rPr>
                <w:sz w:val="16"/>
                <w:szCs w:val="16"/>
                <w:lang w:val="en-US"/>
              </w:rPr>
            </w:pPr>
            <w:r w:rsidRPr="3282A936">
              <w:rPr>
                <w:sz w:val="16"/>
                <w:szCs w:val="16"/>
                <w:lang w:val="en-US"/>
              </w:rPr>
              <w:t>Holger Thissen</w:t>
            </w:r>
          </w:p>
          <w:p w14:paraId="1C4A3CC1" w14:textId="6E84B792" w:rsidR="00445EBF" w:rsidRPr="007C3AA5" w:rsidRDefault="3282A936" w:rsidP="3282A936">
            <w:pPr>
              <w:spacing w:line="240" w:lineRule="exact"/>
              <w:rPr>
                <w:sz w:val="16"/>
                <w:szCs w:val="16"/>
                <w:lang w:val="en-US"/>
              </w:rPr>
            </w:pPr>
            <w:r w:rsidRPr="3282A936">
              <w:rPr>
                <w:sz w:val="16"/>
                <w:szCs w:val="16"/>
                <w:lang w:val="en-US"/>
              </w:rPr>
              <w:t>Public Relations Manager</w:t>
            </w:r>
          </w:p>
          <w:p w14:paraId="67096930" w14:textId="77777777" w:rsidR="00445EBF" w:rsidRPr="007C3AA5" w:rsidRDefault="3282A936" w:rsidP="3282A936">
            <w:pPr>
              <w:spacing w:line="240" w:lineRule="exact"/>
              <w:rPr>
                <w:sz w:val="16"/>
                <w:szCs w:val="16"/>
                <w:lang w:val="en-US"/>
              </w:rPr>
            </w:pPr>
            <w:r w:rsidRPr="3282A936">
              <w:rPr>
                <w:sz w:val="16"/>
                <w:szCs w:val="16"/>
                <w:lang w:val="en-US"/>
              </w:rPr>
              <w:t>Baumer Group</w:t>
            </w:r>
          </w:p>
          <w:p w14:paraId="6F1555AA" w14:textId="32D27B61" w:rsidR="00445EBF" w:rsidRPr="007C3AA5" w:rsidRDefault="3282A936" w:rsidP="3282A936">
            <w:pPr>
              <w:spacing w:line="240" w:lineRule="exact"/>
              <w:rPr>
                <w:sz w:val="16"/>
                <w:szCs w:val="16"/>
                <w:lang w:val="en-US"/>
              </w:rPr>
            </w:pPr>
            <w:r w:rsidRPr="3282A936">
              <w:rPr>
                <w:sz w:val="16"/>
                <w:szCs w:val="16"/>
                <w:lang w:val="en-US"/>
              </w:rPr>
              <w:t>Phone +41 (0)52 728 17 12</w:t>
            </w:r>
          </w:p>
          <w:p w14:paraId="0D554724" w14:textId="2F6F926F" w:rsidR="00445EBF" w:rsidRPr="004634A7" w:rsidRDefault="0122E108" w:rsidP="0122E108">
            <w:pPr>
              <w:spacing w:line="240" w:lineRule="exact"/>
              <w:rPr>
                <w:sz w:val="16"/>
                <w:szCs w:val="16"/>
                <w:lang w:val="en-US"/>
              </w:rPr>
            </w:pPr>
            <w:r w:rsidRPr="0122E108">
              <w:rPr>
                <w:sz w:val="16"/>
                <w:szCs w:val="16"/>
                <w:lang w:val="en-US"/>
              </w:rPr>
              <w:t>hthissen@baumer.com</w:t>
            </w:r>
          </w:p>
          <w:p w14:paraId="24AA8810" w14:textId="1B96DA0A" w:rsidR="00CA1312" w:rsidRPr="004634A7" w:rsidRDefault="0122E108" w:rsidP="0122E108">
            <w:pPr>
              <w:spacing w:line="240" w:lineRule="exact"/>
              <w:rPr>
                <w:b/>
                <w:bCs/>
                <w:sz w:val="16"/>
                <w:szCs w:val="16"/>
                <w:lang w:val="en-US"/>
              </w:rPr>
            </w:pPr>
            <w:r w:rsidRPr="0122E108">
              <w:rPr>
                <w:sz w:val="16"/>
                <w:szCs w:val="16"/>
                <w:lang w:val="en-US"/>
              </w:rPr>
              <w:t>www.baumer.com</w:t>
            </w:r>
          </w:p>
        </w:tc>
        <w:tc>
          <w:tcPr>
            <w:tcW w:w="3407" w:type="dxa"/>
            <w:shd w:val="clear" w:color="auto" w:fill="auto"/>
          </w:tcPr>
          <w:p w14:paraId="3D329CDD" w14:textId="77777777" w:rsidR="00CA1312" w:rsidRPr="00832110" w:rsidRDefault="3282A936" w:rsidP="3282A936">
            <w:pPr>
              <w:spacing w:line="240" w:lineRule="exact"/>
              <w:rPr>
                <w:b/>
                <w:bCs/>
                <w:sz w:val="16"/>
                <w:szCs w:val="16"/>
              </w:rPr>
            </w:pPr>
            <w:r w:rsidRPr="3282A936">
              <w:rPr>
                <w:b/>
                <w:bCs/>
                <w:sz w:val="16"/>
                <w:szCs w:val="16"/>
              </w:rPr>
              <w:t>Firmenkontakt Deutschland/Österreich:</w:t>
            </w:r>
          </w:p>
          <w:p w14:paraId="59B895F6" w14:textId="77777777" w:rsidR="00CA1312" w:rsidRPr="00832110" w:rsidRDefault="3282A936" w:rsidP="3282A936">
            <w:pPr>
              <w:spacing w:line="240" w:lineRule="exact"/>
              <w:rPr>
                <w:sz w:val="16"/>
                <w:szCs w:val="16"/>
              </w:rPr>
            </w:pPr>
            <w:r w:rsidRPr="3282A936">
              <w:rPr>
                <w:sz w:val="16"/>
                <w:szCs w:val="16"/>
              </w:rPr>
              <w:t>Baumer GmbH</w:t>
            </w:r>
          </w:p>
          <w:p w14:paraId="195DE9BE" w14:textId="77777777" w:rsidR="00CA1312" w:rsidRPr="00832110" w:rsidRDefault="3282A936" w:rsidP="3282A936">
            <w:pPr>
              <w:spacing w:line="240" w:lineRule="exact"/>
              <w:rPr>
                <w:sz w:val="16"/>
                <w:szCs w:val="16"/>
              </w:rPr>
            </w:pPr>
            <w:r w:rsidRPr="3282A936">
              <w:rPr>
                <w:sz w:val="16"/>
                <w:szCs w:val="16"/>
              </w:rPr>
              <w:t>Phone +49 (0)6031 60 07 0</w:t>
            </w:r>
          </w:p>
          <w:p w14:paraId="42DCDCAA" w14:textId="77777777" w:rsidR="00CA1312" w:rsidRPr="000D342E" w:rsidRDefault="0023202A" w:rsidP="3282A936">
            <w:pPr>
              <w:spacing w:line="240" w:lineRule="exact"/>
              <w:rPr>
                <w:sz w:val="16"/>
                <w:szCs w:val="16"/>
                <w:lang w:val="fr-FR"/>
              </w:rPr>
            </w:pPr>
            <w:r w:rsidRPr="000D342E">
              <w:rPr>
                <w:sz w:val="16"/>
                <w:szCs w:val="16"/>
                <w:lang w:val="fr-FR"/>
              </w:rPr>
              <w:t xml:space="preserve">Fax </w:t>
            </w:r>
            <w:r w:rsidR="00B405C0" w:rsidRPr="00B405C0">
              <w:rPr>
                <w:sz w:val="16"/>
                <w:szCs w:val="16"/>
                <w:lang w:val="fr-FR"/>
              </w:rPr>
              <w:t xml:space="preserve">+49 </w:t>
            </w:r>
            <w:r w:rsidR="00B405C0">
              <w:rPr>
                <w:sz w:val="16"/>
                <w:szCs w:val="16"/>
                <w:lang w:val="fr-FR"/>
              </w:rPr>
              <w:t>(0)</w:t>
            </w:r>
            <w:r w:rsidR="00B405C0" w:rsidRPr="00B405C0">
              <w:rPr>
                <w:sz w:val="16"/>
                <w:szCs w:val="16"/>
                <w:lang w:val="fr-FR"/>
              </w:rPr>
              <w:t>6031 60 07 60 70</w:t>
            </w:r>
            <w:r w:rsidR="00CA1312" w:rsidRPr="000D342E">
              <w:rPr>
                <w:sz w:val="16"/>
                <w:szCs w:val="16"/>
                <w:lang w:val="fr-FR"/>
              </w:rPr>
              <w:tab/>
            </w:r>
          </w:p>
          <w:p w14:paraId="2E0A39E7" w14:textId="77777777" w:rsidR="00CA1312" w:rsidRPr="000D342E" w:rsidRDefault="00F54167" w:rsidP="3282A936">
            <w:pPr>
              <w:spacing w:line="240" w:lineRule="exact"/>
              <w:rPr>
                <w:sz w:val="16"/>
                <w:szCs w:val="16"/>
                <w:lang w:val="fr-FR"/>
              </w:rPr>
            </w:pPr>
            <w:r w:rsidRPr="000D342E">
              <w:rPr>
                <w:sz w:val="16"/>
                <w:szCs w:val="16"/>
                <w:lang w:val="fr-FR"/>
              </w:rPr>
              <w:t xml:space="preserve">sales.de@baumer.com </w:t>
            </w:r>
            <w:r w:rsidR="00CA1312" w:rsidRPr="000D342E">
              <w:rPr>
                <w:sz w:val="16"/>
                <w:szCs w:val="16"/>
                <w:lang w:val="fr-FR"/>
              </w:rPr>
              <w:tab/>
            </w:r>
          </w:p>
          <w:p w14:paraId="595C2C15" w14:textId="77777777" w:rsidR="00CA1312" w:rsidRPr="00832110" w:rsidRDefault="002508E0" w:rsidP="004634A7">
            <w:pPr>
              <w:spacing w:line="240" w:lineRule="exact"/>
              <w:rPr>
                <w:b/>
                <w:sz w:val="16"/>
                <w:szCs w:val="16"/>
              </w:rPr>
            </w:pPr>
            <w:hyperlink r:id="rId13" w:history="1">
              <w:r w:rsidR="00CA1312" w:rsidRPr="00832110">
                <w:rPr>
                  <w:rStyle w:val="Hyperlink"/>
                  <w:color w:val="auto"/>
                  <w:sz w:val="16"/>
                  <w:szCs w:val="16"/>
                  <w:u w:val="none"/>
                </w:rPr>
                <w:t>www.baumer.com</w:t>
              </w:r>
            </w:hyperlink>
            <w:r w:rsidR="00CA1312" w:rsidRPr="00832110">
              <w:rPr>
                <w:b/>
                <w:sz w:val="16"/>
                <w:szCs w:val="16"/>
              </w:rPr>
              <w:t xml:space="preserve"> </w:t>
            </w:r>
          </w:p>
        </w:tc>
        <w:tc>
          <w:tcPr>
            <w:tcW w:w="2938" w:type="dxa"/>
          </w:tcPr>
          <w:p w14:paraId="40140150" w14:textId="77777777" w:rsidR="00CA1312" w:rsidRPr="00832110" w:rsidRDefault="3282A936" w:rsidP="3282A936">
            <w:pPr>
              <w:spacing w:line="240" w:lineRule="exact"/>
              <w:rPr>
                <w:b/>
                <w:bCs/>
                <w:sz w:val="16"/>
                <w:szCs w:val="16"/>
              </w:rPr>
            </w:pPr>
            <w:r w:rsidRPr="3282A936">
              <w:rPr>
                <w:b/>
                <w:bCs/>
                <w:sz w:val="16"/>
                <w:szCs w:val="16"/>
              </w:rPr>
              <w:t>Firmenkontakt Schweiz:</w:t>
            </w:r>
          </w:p>
          <w:p w14:paraId="5A83322D" w14:textId="77777777" w:rsidR="00CA1312" w:rsidRPr="00832110" w:rsidRDefault="3282A936" w:rsidP="3282A936">
            <w:pPr>
              <w:spacing w:line="240" w:lineRule="exact"/>
              <w:rPr>
                <w:sz w:val="16"/>
                <w:szCs w:val="16"/>
              </w:rPr>
            </w:pPr>
            <w:r w:rsidRPr="3282A936">
              <w:rPr>
                <w:sz w:val="16"/>
                <w:szCs w:val="16"/>
              </w:rPr>
              <w:t>Baumer Electric AG</w:t>
            </w:r>
          </w:p>
          <w:p w14:paraId="7628D990" w14:textId="77777777" w:rsidR="00CA1312" w:rsidRPr="00832110" w:rsidRDefault="3282A936" w:rsidP="3282A936">
            <w:pPr>
              <w:spacing w:line="240" w:lineRule="exact"/>
              <w:rPr>
                <w:sz w:val="16"/>
                <w:szCs w:val="16"/>
              </w:rPr>
            </w:pPr>
            <w:r w:rsidRPr="3282A936">
              <w:rPr>
                <w:sz w:val="16"/>
                <w:szCs w:val="16"/>
              </w:rPr>
              <w:t>Phone +41 (0)52 728 11 22</w:t>
            </w:r>
          </w:p>
          <w:p w14:paraId="182F54C3" w14:textId="77777777" w:rsidR="00CA1312" w:rsidRPr="000D342E" w:rsidRDefault="0023202A" w:rsidP="3282A936">
            <w:pPr>
              <w:spacing w:line="240" w:lineRule="exact"/>
              <w:rPr>
                <w:sz w:val="16"/>
                <w:szCs w:val="16"/>
                <w:lang w:val="fr-FR"/>
              </w:rPr>
            </w:pPr>
            <w:r w:rsidRPr="000D342E">
              <w:rPr>
                <w:sz w:val="16"/>
                <w:szCs w:val="16"/>
                <w:lang w:val="fr-FR"/>
              </w:rPr>
              <w:t xml:space="preserve">Fax +41 </w:t>
            </w:r>
            <w:r w:rsidR="00832110" w:rsidRPr="000D342E">
              <w:rPr>
                <w:sz w:val="16"/>
                <w:szCs w:val="16"/>
                <w:lang w:val="fr-FR"/>
              </w:rPr>
              <w:t>(0)</w:t>
            </w:r>
            <w:r w:rsidR="00CA1312" w:rsidRPr="000D342E">
              <w:rPr>
                <w:sz w:val="16"/>
                <w:szCs w:val="16"/>
                <w:lang w:val="fr-FR"/>
              </w:rPr>
              <w:t>52</w:t>
            </w:r>
            <w:r w:rsidR="00832110" w:rsidRPr="000D342E">
              <w:rPr>
                <w:sz w:val="16"/>
                <w:szCs w:val="16"/>
                <w:lang w:val="fr-FR"/>
              </w:rPr>
              <w:t xml:space="preserve"> </w:t>
            </w:r>
            <w:r w:rsidR="00CA1312" w:rsidRPr="000D342E">
              <w:rPr>
                <w:sz w:val="16"/>
                <w:szCs w:val="16"/>
                <w:lang w:val="fr-FR"/>
              </w:rPr>
              <w:t>728</w:t>
            </w:r>
            <w:r w:rsidR="007678A7" w:rsidRPr="000D342E">
              <w:rPr>
                <w:sz w:val="16"/>
                <w:szCs w:val="16"/>
                <w:lang w:val="fr-FR"/>
              </w:rPr>
              <w:t xml:space="preserve"> 11 44</w:t>
            </w:r>
            <w:r w:rsidR="00CA1312" w:rsidRPr="000D342E">
              <w:rPr>
                <w:sz w:val="16"/>
                <w:szCs w:val="16"/>
                <w:lang w:val="fr-FR"/>
              </w:rPr>
              <w:tab/>
            </w:r>
          </w:p>
          <w:p w14:paraId="6AD38299" w14:textId="77777777" w:rsidR="00CA1312" w:rsidRPr="000D342E" w:rsidRDefault="002508E0" w:rsidP="004634A7">
            <w:pPr>
              <w:spacing w:line="240" w:lineRule="exact"/>
              <w:rPr>
                <w:b/>
                <w:bCs/>
                <w:sz w:val="16"/>
                <w:szCs w:val="16"/>
                <w:lang w:val="fr-FR"/>
              </w:rPr>
            </w:pPr>
            <w:hyperlink r:id="rId14" w:history="1">
              <w:r w:rsidR="00CA1312" w:rsidRPr="000D342E">
                <w:rPr>
                  <w:rStyle w:val="Hyperlink"/>
                  <w:color w:val="auto"/>
                  <w:sz w:val="16"/>
                  <w:szCs w:val="16"/>
                  <w:u w:val="none"/>
                  <w:lang w:val="fr-FR"/>
                </w:rPr>
                <w:t>sales.ch@baumer.com</w:t>
              </w:r>
            </w:hyperlink>
            <w:r w:rsidR="00CA1312" w:rsidRPr="000D342E">
              <w:rPr>
                <w:sz w:val="16"/>
                <w:szCs w:val="16"/>
                <w:lang w:val="fr-FR"/>
              </w:rPr>
              <w:t xml:space="preserve"> </w:t>
            </w:r>
            <w:hyperlink r:id="rId15" w:history="1">
              <w:r w:rsidR="008506C5" w:rsidRPr="000D342E">
                <w:rPr>
                  <w:rStyle w:val="Hyperlink"/>
                  <w:color w:val="auto"/>
                  <w:sz w:val="16"/>
                  <w:szCs w:val="16"/>
                  <w:u w:val="none"/>
                  <w:lang w:val="fr-FR"/>
                </w:rPr>
                <w:t>www.baumer.com</w:t>
              </w:r>
            </w:hyperlink>
          </w:p>
        </w:tc>
      </w:tr>
    </w:tbl>
    <w:p w14:paraId="4C4F76F1" w14:textId="77777777" w:rsidR="00EA6E92" w:rsidRPr="000D342E" w:rsidRDefault="00EA6E92" w:rsidP="00A60557">
      <w:pPr>
        <w:rPr>
          <w:lang w:val="fr-FR"/>
        </w:rPr>
      </w:pPr>
    </w:p>
    <w:sectPr w:rsidR="00EA6E92" w:rsidRPr="000D342E">
      <w:headerReference w:type="default" r:id="rId16"/>
      <w:footerReference w:type="even" r:id="rId17"/>
      <w:footerReference w:type="default" r:id="rId18"/>
      <w:footerReference w:type="first" r:id="rId19"/>
      <w:pgSz w:w="11906" w:h="16838"/>
      <w:pgMar w:top="1928" w:right="850" w:bottom="1247" w:left="1417" w:header="102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4C0ED" w14:textId="77777777" w:rsidR="004634A7" w:rsidRDefault="004634A7">
      <w:r>
        <w:separator/>
      </w:r>
    </w:p>
  </w:endnote>
  <w:endnote w:type="continuationSeparator" w:id="0">
    <w:p w14:paraId="32F4BEB8" w14:textId="77777777" w:rsidR="004634A7" w:rsidRDefault="004634A7">
      <w:r>
        <w:continuationSeparator/>
      </w:r>
    </w:p>
  </w:endnote>
  <w:endnote w:type="continuationNotice" w:id="1">
    <w:p w14:paraId="69066797" w14:textId="77777777" w:rsidR="00D67CCA" w:rsidRDefault="00D67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8A495" w14:textId="4F8BC491" w:rsidR="004634A7" w:rsidRPr="00D4495A" w:rsidRDefault="004634A7" w:rsidP="0122E108">
    <w:pPr>
      <w:pStyle w:val="Fuzeile"/>
      <w:tabs>
        <w:tab w:val="clear" w:pos="4820"/>
        <w:tab w:val="clear" w:pos="9639"/>
        <w:tab w:val="center" w:pos="4819"/>
        <w:tab w:val="right" w:pos="9638"/>
      </w:tabs>
      <w:rPr>
        <w:sz w:val="20"/>
        <w:szCs w:val="20"/>
        <w:lang w:val="en-US"/>
      </w:rPr>
    </w:pPr>
    <w:r w:rsidRPr="0122E108">
      <w:fldChar w:fldCharType="begin"/>
    </w:r>
    <w:r w:rsidRPr="00D4495A">
      <w:rPr>
        <w:sz w:val="20"/>
        <w:lang w:val="en-US"/>
      </w:rPr>
      <w:instrText xml:space="preserve"> FILENAME  \* MERGEFORMAT </w:instrText>
    </w:r>
    <w:r w:rsidRPr="0122E108">
      <w:rPr>
        <w:sz w:val="20"/>
      </w:rPr>
      <w:fldChar w:fldCharType="separate"/>
    </w:r>
    <w:r w:rsidR="00D4495A" w:rsidRPr="00D4495A">
      <w:rPr>
        <w:noProof/>
        <w:sz w:val="20"/>
        <w:szCs w:val="20"/>
        <w:lang w:val="en-US"/>
      </w:rPr>
      <w:t>IO-Link_Steering_Committee_PR_DE_20220730.DOCX</w:t>
    </w:r>
    <w:r w:rsidRPr="0122E108">
      <w:fldChar w:fldCharType="end"/>
    </w:r>
    <w:r w:rsidRPr="00D4495A">
      <w:rPr>
        <w:sz w:val="20"/>
        <w:lang w:val="en-US"/>
      </w:rPr>
      <w:tab/>
    </w:r>
    <w:r w:rsidRPr="0122E108">
      <w:rPr>
        <w:noProof/>
        <w:sz w:val="20"/>
        <w:szCs w:val="20"/>
      </w:rPr>
      <w:fldChar w:fldCharType="begin"/>
    </w:r>
    <w:r w:rsidRPr="00D4495A">
      <w:rPr>
        <w:sz w:val="20"/>
        <w:lang w:val="en-US"/>
      </w:rPr>
      <w:instrText xml:space="preserve"> PAGE  \* MERGEFORMAT </w:instrText>
    </w:r>
    <w:r w:rsidRPr="0122E108">
      <w:rPr>
        <w:sz w:val="20"/>
      </w:rPr>
      <w:fldChar w:fldCharType="separate"/>
    </w:r>
    <w:r w:rsidRPr="00D4495A">
      <w:rPr>
        <w:noProof/>
        <w:sz w:val="20"/>
        <w:szCs w:val="20"/>
        <w:lang w:val="en-US"/>
      </w:rPr>
      <w:t>1</w:t>
    </w:r>
    <w:r w:rsidRPr="0122E108">
      <w:rPr>
        <w:noProof/>
        <w:sz w:val="20"/>
        <w:szCs w:val="20"/>
      </w:rPr>
      <w:fldChar w:fldCharType="end"/>
    </w:r>
    <w:r w:rsidRPr="00D4495A">
      <w:rPr>
        <w:sz w:val="20"/>
        <w:szCs w:val="20"/>
        <w:lang w:val="en-US"/>
      </w:rPr>
      <w:t>/</w:t>
    </w:r>
    <w:r w:rsidRPr="0122E108">
      <w:rPr>
        <w:noProof/>
        <w:sz w:val="20"/>
        <w:szCs w:val="20"/>
      </w:rPr>
      <w:fldChar w:fldCharType="begin"/>
    </w:r>
    <w:r w:rsidRPr="00D4495A">
      <w:rPr>
        <w:sz w:val="20"/>
        <w:lang w:val="en-US"/>
      </w:rPr>
      <w:instrText xml:space="preserve"> NUMPAGES  \* MERGEFORMAT </w:instrText>
    </w:r>
    <w:r w:rsidRPr="0122E108">
      <w:rPr>
        <w:sz w:val="20"/>
      </w:rPr>
      <w:fldChar w:fldCharType="separate"/>
    </w:r>
    <w:r w:rsidR="00D4495A" w:rsidRPr="00D4495A">
      <w:rPr>
        <w:noProof/>
        <w:sz w:val="20"/>
        <w:szCs w:val="20"/>
        <w:lang w:val="en-US"/>
      </w:rPr>
      <w:t>2</w:t>
    </w:r>
    <w:r w:rsidRPr="0122E108">
      <w:rPr>
        <w:noProof/>
        <w:sz w:val="20"/>
        <w:szCs w:val="20"/>
      </w:rPr>
      <w:fldChar w:fldCharType="end"/>
    </w:r>
    <w:r w:rsidRPr="00D4495A">
      <w:rPr>
        <w:sz w:val="20"/>
        <w:lang w:val="en-US"/>
      </w:rPr>
      <w:tab/>
    </w:r>
    <w:r w:rsidRPr="00D4495A">
      <w:rPr>
        <w:sz w:val="20"/>
        <w:szCs w:val="20"/>
        <w:lang w:val="en-US"/>
      </w:rPr>
      <w:t>Baumer Electric AG</w:t>
    </w:r>
  </w:p>
  <w:p w14:paraId="1A2EBA2E" w14:textId="502FEE4D" w:rsidR="004634A7" w:rsidRDefault="004634A7">
    <w:pPr>
      <w:pStyle w:val="Fuzeile"/>
    </w:pPr>
    <w:r>
      <w:fldChar w:fldCharType="begin"/>
    </w:r>
    <w:r>
      <w:instrText xml:space="preserve"> SAVEDATE \@ "dd.MM.yyyy" \* MERGEFORMAT </w:instrText>
    </w:r>
    <w:r>
      <w:fldChar w:fldCharType="separate"/>
    </w:r>
    <w:r w:rsidR="00A23C63">
      <w:rPr>
        <w:noProof/>
      </w:rPr>
      <w:t>26.07.2022</w:t>
    </w:r>
    <w:r>
      <w:fldChar w:fldCharType="end"/>
    </w:r>
    <w:r>
      <w:t>/</w:t>
    </w:r>
    <w:fldSimple w:instr=" AUTHOR  \* MERGEFORMAT ">
      <w:r w:rsidR="00D4495A">
        <w:rPr>
          <w:noProof/>
        </w:rPr>
        <w:t>Baumer</w:t>
      </w:r>
    </w:fldSimple>
    <w:r>
      <w:tab/>
    </w:r>
    <w:r>
      <w:tab/>
      <w:t>Frauenfeld, Switzerland</w:t>
    </w:r>
  </w:p>
  <w:p w14:paraId="0DA92638" w14:textId="77777777" w:rsidR="004634A7" w:rsidRDefault="004634A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305C" w14:textId="55C12651" w:rsidR="004634A7" w:rsidRDefault="004634A7" w:rsidP="0122E108">
    <w:pPr>
      <w:pBdr>
        <w:top w:val="single" w:sz="4" w:space="1" w:color="auto"/>
      </w:pBdr>
      <w:tabs>
        <w:tab w:val="center" w:pos="4819"/>
        <w:tab w:val="right" w:pos="9638"/>
      </w:tabs>
      <w:rPr>
        <w:sz w:val="16"/>
        <w:szCs w:val="16"/>
      </w:rPr>
    </w:pPr>
    <w:r>
      <w:rPr>
        <w:sz w:val="16"/>
      </w:rPr>
      <w:tab/>
    </w:r>
    <w:r w:rsidRPr="0122E108">
      <w:rPr>
        <w:noProof/>
        <w:sz w:val="16"/>
        <w:szCs w:val="16"/>
      </w:rPr>
      <w:fldChar w:fldCharType="begin"/>
    </w:r>
    <w:r>
      <w:rPr>
        <w:sz w:val="16"/>
      </w:rPr>
      <w:instrText xml:space="preserve"> PAGE  \* MERGEFORMAT </w:instrText>
    </w:r>
    <w:r w:rsidRPr="0122E108">
      <w:rPr>
        <w:sz w:val="16"/>
      </w:rPr>
      <w:fldChar w:fldCharType="separate"/>
    </w:r>
    <w:r w:rsidR="002508E0" w:rsidRPr="002508E0">
      <w:rPr>
        <w:noProof/>
        <w:sz w:val="16"/>
        <w:szCs w:val="16"/>
      </w:rPr>
      <w:t>2</w:t>
    </w:r>
    <w:r w:rsidRPr="0122E108">
      <w:rPr>
        <w:noProof/>
        <w:sz w:val="16"/>
        <w:szCs w:val="16"/>
      </w:rPr>
      <w:fldChar w:fldCharType="end"/>
    </w:r>
    <w:r w:rsidRPr="0122E108">
      <w:rPr>
        <w:sz w:val="16"/>
        <w:szCs w:val="16"/>
      </w:rPr>
      <w:t>/</w:t>
    </w:r>
    <w:r w:rsidRPr="0122E108">
      <w:rPr>
        <w:noProof/>
        <w:sz w:val="16"/>
        <w:szCs w:val="16"/>
      </w:rPr>
      <w:fldChar w:fldCharType="begin"/>
    </w:r>
    <w:r>
      <w:rPr>
        <w:sz w:val="16"/>
      </w:rPr>
      <w:instrText xml:space="preserve"> NUMPAGES  \* MERGEFORMAT </w:instrText>
    </w:r>
    <w:r w:rsidRPr="0122E108">
      <w:rPr>
        <w:sz w:val="16"/>
      </w:rPr>
      <w:fldChar w:fldCharType="separate"/>
    </w:r>
    <w:r w:rsidR="002508E0" w:rsidRPr="002508E0">
      <w:rPr>
        <w:noProof/>
        <w:sz w:val="16"/>
        <w:szCs w:val="16"/>
      </w:rPr>
      <w:t>2</w:t>
    </w:r>
    <w:r w:rsidRPr="0122E108">
      <w:rPr>
        <w:noProof/>
        <w:sz w:val="16"/>
        <w:szCs w:val="16"/>
      </w:rPr>
      <w:fldChar w:fldCharType="end"/>
    </w:r>
    <w:r>
      <w:rPr>
        <w:sz w:val="16"/>
      </w:rPr>
      <w:tab/>
    </w:r>
    <w:r w:rsidRPr="0122E108">
      <w:rPr>
        <w:sz w:val="16"/>
        <w:szCs w:val="16"/>
      </w:rPr>
      <w:t>Baumer Group</w:t>
    </w:r>
  </w:p>
  <w:p w14:paraId="1A33F3CB" w14:textId="77777777" w:rsidR="004634A7" w:rsidRDefault="004634A7">
    <w:pPr>
      <w:pBdr>
        <w:top w:val="single" w:sz="4" w:space="1" w:color="auto"/>
      </w:pBdr>
      <w:tabs>
        <w:tab w:val="center" w:pos="4819"/>
        <w:tab w:val="right" w:pos="9638"/>
      </w:tabs>
    </w:pPr>
    <w:r>
      <w:rPr>
        <w:sz w:val="16"/>
      </w:rPr>
      <w:tab/>
    </w:r>
    <w:r>
      <w:rPr>
        <w:sz w:val="16"/>
      </w:rPr>
      <w:tab/>
    </w:r>
  </w:p>
  <w:p w14:paraId="561C7954" w14:textId="77777777" w:rsidR="004634A7" w:rsidRDefault="004634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35EC0" w14:textId="1A91DEF3" w:rsidR="004634A7" w:rsidRPr="00D4495A" w:rsidRDefault="004634A7" w:rsidP="0122E108">
    <w:pPr>
      <w:pStyle w:val="Fuzeile"/>
      <w:tabs>
        <w:tab w:val="clear" w:pos="4820"/>
        <w:tab w:val="clear" w:pos="9639"/>
        <w:tab w:val="center" w:pos="4819"/>
        <w:tab w:val="right" w:pos="9638"/>
      </w:tabs>
      <w:rPr>
        <w:sz w:val="20"/>
        <w:szCs w:val="20"/>
        <w:lang w:val="en-US"/>
      </w:rPr>
    </w:pPr>
    <w:r w:rsidRPr="0122E108">
      <w:fldChar w:fldCharType="begin"/>
    </w:r>
    <w:r w:rsidRPr="00D4495A">
      <w:rPr>
        <w:sz w:val="20"/>
        <w:lang w:val="en-US"/>
      </w:rPr>
      <w:instrText xml:space="preserve"> FILENAME  \* MERGEFORMAT </w:instrText>
    </w:r>
    <w:r w:rsidRPr="0122E108">
      <w:rPr>
        <w:sz w:val="20"/>
      </w:rPr>
      <w:fldChar w:fldCharType="separate"/>
    </w:r>
    <w:r w:rsidR="00D4495A" w:rsidRPr="00D4495A">
      <w:rPr>
        <w:noProof/>
        <w:sz w:val="20"/>
        <w:szCs w:val="20"/>
        <w:lang w:val="en-US"/>
      </w:rPr>
      <w:t>IO-Link_Steering_Committee_PR_DE_20220730.DOCX</w:t>
    </w:r>
    <w:r w:rsidRPr="0122E108">
      <w:fldChar w:fldCharType="end"/>
    </w:r>
    <w:r w:rsidRPr="00D4495A">
      <w:rPr>
        <w:sz w:val="20"/>
        <w:lang w:val="en-US"/>
      </w:rPr>
      <w:tab/>
    </w:r>
    <w:r w:rsidRPr="0122E108">
      <w:rPr>
        <w:noProof/>
        <w:sz w:val="20"/>
        <w:szCs w:val="20"/>
      </w:rPr>
      <w:fldChar w:fldCharType="begin"/>
    </w:r>
    <w:r w:rsidRPr="00D4495A">
      <w:rPr>
        <w:sz w:val="20"/>
        <w:lang w:val="en-US"/>
      </w:rPr>
      <w:instrText xml:space="preserve"> PAGE  \* MERGEFORMAT </w:instrText>
    </w:r>
    <w:r w:rsidRPr="0122E108">
      <w:rPr>
        <w:sz w:val="20"/>
      </w:rPr>
      <w:fldChar w:fldCharType="separate"/>
    </w:r>
    <w:r w:rsidRPr="00D4495A">
      <w:rPr>
        <w:noProof/>
        <w:sz w:val="20"/>
        <w:szCs w:val="20"/>
        <w:lang w:val="en-US"/>
      </w:rPr>
      <w:t>1</w:t>
    </w:r>
    <w:r w:rsidRPr="0122E108">
      <w:rPr>
        <w:noProof/>
        <w:sz w:val="20"/>
        <w:szCs w:val="20"/>
      </w:rPr>
      <w:fldChar w:fldCharType="end"/>
    </w:r>
    <w:r w:rsidRPr="00D4495A">
      <w:rPr>
        <w:sz w:val="20"/>
        <w:szCs w:val="20"/>
        <w:lang w:val="en-US"/>
      </w:rPr>
      <w:t>/</w:t>
    </w:r>
    <w:r w:rsidRPr="0122E108">
      <w:rPr>
        <w:noProof/>
        <w:sz w:val="20"/>
        <w:szCs w:val="20"/>
      </w:rPr>
      <w:fldChar w:fldCharType="begin"/>
    </w:r>
    <w:r w:rsidRPr="00D4495A">
      <w:rPr>
        <w:sz w:val="20"/>
        <w:lang w:val="en-US"/>
      </w:rPr>
      <w:instrText xml:space="preserve"> NUMPAGES  \* MERGEFORMAT </w:instrText>
    </w:r>
    <w:r w:rsidRPr="0122E108">
      <w:rPr>
        <w:sz w:val="20"/>
      </w:rPr>
      <w:fldChar w:fldCharType="separate"/>
    </w:r>
    <w:r w:rsidR="00D4495A" w:rsidRPr="00D4495A">
      <w:rPr>
        <w:noProof/>
        <w:sz w:val="20"/>
        <w:szCs w:val="20"/>
        <w:lang w:val="en-US"/>
      </w:rPr>
      <w:t>2</w:t>
    </w:r>
    <w:r w:rsidRPr="0122E108">
      <w:rPr>
        <w:noProof/>
        <w:sz w:val="20"/>
        <w:szCs w:val="20"/>
      </w:rPr>
      <w:fldChar w:fldCharType="end"/>
    </w:r>
    <w:r w:rsidRPr="00D4495A">
      <w:rPr>
        <w:sz w:val="20"/>
        <w:lang w:val="en-US"/>
      </w:rPr>
      <w:tab/>
    </w:r>
    <w:r w:rsidRPr="00D4495A">
      <w:rPr>
        <w:sz w:val="20"/>
        <w:szCs w:val="20"/>
        <w:lang w:val="en-US"/>
      </w:rPr>
      <w:t>Baumer Electric AG</w:t>
    </w:r>
  </w:p>
  <w:p w14:paraId="6A96A66B" w14:textId="310B00DF" w:rsidR="004634A7" w:rsidRDefault="004634A7">
    <w:pPr>
      <w:pStyle w:val="Fuzeile"/>
    </w:pPr>
    <w:r>
      <w:fldChar w:fldCharType="begin"/>
    </w:r>
    <w:r>
      <w:instrText xml:space="preserve"> SAVEDATE \@ "dd.MM.yyyy" \* MERGEFORMAT </w:instrText>
    </w:r>
    <w:r>
      <w:fldChar w:fldCharType="separate"/>
    </w:r>
    <w:r w:rsidR="00A23C63">
      <w:rPr>
        <w:noProof/>
      </w:rPr>
      <w:t>26.07.2022</w:t>
    </w:r>
    <w:r>
      <w:fldChar w:fldCharType="end"/>
    </w:r>
    <w:r>
      <w:t>/</w:t>
    </w:r>
    <w:fldSimple w:instr=" AUTHOR  \* MERGEFORMAT ">
      <w:r w:rsidR="00D4495A">
        <w:rPr>
          <w:noProof/>
        </w:rPr>
        <w:t>Baumer</w:t>
      </w:r>
    </w:fldSimple>
    <w:r>
      <w:tab/>
    </w:r>
    <w:r>
      <w:tab/>
      <w:t>Frauenfeld, Switzerland</w:t>
    </w:r>
  </w:p>
  <w:p w14:paraId="307B3954" w14:textId="77777777" w:rsidR="004634A7" w:rsidRDefault="004634A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47BA6" w14:textId="77777777" w:rsidR="004634A7" w:rsidRDefault="004634A7">
      <w:r>
        <w:separator/>
      </w:r>
    </w:p>
  </w:footnote>
  <w:footnote w:type="continuationSeparator" w:id="0">
    <w:p w14:paraId="3517FB94" w14:textId="77777777" w:rsidR="004634A7" w:rsidRDefault="004634A7">
      <w:r>
        <w:continuationSeparator/>
      </w:r>
    </w:p>
  </w:footnote>
  <w:footnote w:type="continuationNotice" w:id="1">
    <w:p w14:paraId="271B613A" w14:textId="77777777" w:rsidR="00D67CCA" w:rsidRDefault="00D67CC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B1A4" w14:textId="77777777" w:rsidR="004634A7" w:rsidRDefault="004634A7" w:rsidP="0006218F">
    <w:pPr>
      <w:tabs>
        <w:tab w:val="right" w:pos="9639"/>
      </w:tabs>
      <w:ind w:left="79" w:hanging="697"/>
    </w:pPr>
    <w:r>
      <w:rPr>
        <w:noProof/>
        <w:lang w:eastAsia="zh-CN"/>
      </w:rPr>
      <w:drawing>
        <wp:inline distT="0" distB="0" distL="0" distR="0" wp14:anchorId="739CB342" wp14:editId="5D95D35A">
          <wp:extent cx="1743075" cy="219075"/>
          <wp:effectExtent l="0" t="0" r="9525" b="9525"/>
          <wp:docPr id="5" name="Bild 2" descr="Beschreibung: \\baumernet.org\ch01d\MCO\Markt\Corp Ident\Branding\Logos\Logo_Office\B_R_N_R_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aumernet.org\ch01d\MCO\Markt\Corp Ident\Branding\Logos\Logo_Office\B_R_N_R_Offi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19075"/>
                  </a:xfrm>
                  <a:prstGeom prst="rect">
                    <a:avLst/>
                  </a:prstGeom>
                  <a:noFill/>
                  <a:ln>
                    <a:noFill/>
                  </a:ln>
                </pic:spPr>
              </pic:pic>
            </a:graphicData>
          </a:graphic>
        </wp:inline>
      </w:drawing>
    </w:r>
    <w:r>
      <w:rPr>
        <w:noProof/>
        <w:lang w:eastAsia="de-CH"/>
      </w:rPr>
      <w:t xml:space="preserve"> </w:t>
    </w:r>
    <w:r>
      <w:rPr>
        <w:noProof/>
        <w:lang w:eastAsia="de-CH"/>
      </w:rPr>
      <w:tab/>
    </w:r>
    <w:r>
      <w:rPr>
        <w:noProof/>
        <w:lang w:eastAsia="zh-CN"/>
      </w:rPr>
      <w:drawing>
        <wp:inline distT="0" distB="0" distL="0" distR="0" wp14:anchorId="57D9FE95" wp14:editId="610880A1">
          <wp:extent cx="1028700" cy="114300"/>
          <wp:effectExtent l="0" t="0" r="0" b="0"/>
          <wp:docPr id="7" name="Bild 10" descr="Beschreibung: \\baumernet.org\ch01d\MCO\Markt\Corp Ident\Branding\Logos\Logo_Office\S_R_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0" descr="Beschreibung: \\baumernet.org\ch01d\MCO\Markt\Corp Ident\Branding\Logos\Logo_Office\S_R_N.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11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1912360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1EA3ECE"/>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53EC5F2"/>
    <w:lvl w:ilvl="0">
      <w:start w:val="1"/>
      <w:numFmt w:val="bullet"/>
      <w:pStyle w:val="Aufzhlungszeiche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C5BAFC68"/>
    <w:lvl w:ilvl="0">
      <w:start w:val="1"/>
      <w:numFmt w:val="bullet"/>
      <w:pStyle w:val="Aufzhlungszeichen"/>
      <w:lvlText w:val=""/>
      <w:lvlJc w:val="left"/>
      <w:pPr>
        <w:tabs>
          <w:tab w:val="num" w:pos="360"/>
        </w:tabs>
        <w:ind w:left="360" w:hanging="360"/>
      </w:pPr>
      <w:rPr>
        <w:rFonts w:ascii="Symbol" w:hAnsi="Symbol" w:hint="default"/>
      </w:rPr>
    </w:lvl>
  </w:abstractNum>
  <w:abstractNum w:abstractNumId="4" w15:restartNumberingAfterBreak="0">
    <w:nsid w:val="14E66373"/>
    <w:multiLevelType w:val="multilevel"/>
    <w:tmpl w:val="FA74C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650DE"/>
    <w:multiLevelType w:val="hybridMultilevel"/>
    <w:tmpl w:val="C8724DE4"/>
    <w:lvl w:ilvl="0" w:tplc="14D6AD6E">
      <w:start w:val="2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822FC"/>
    <w:multiLevelType w:val="multilevel"/>
    <w:tmpl w:val="72EEA52C"/>
    <w:lvl w:ilvl="0">
      <w:start w:val="1"/>
      <w:numFmt w:val="bullet"/>
      <w:lvlText w:val=""/>
      <w:lvlJc w:val="left"/>
      <w:pPr>
        <w:tabs>
          <w:tab w:val="num" w:pos="425"/>
        </w:tabs>
        <w:ind w:left="425" w:hanging="425"/>
      </w:pPr>
      <w:rPr>
        <w:rFonts w:ascii="Wingdings" w:hAnsi="Wingdings" w:hint="default"/>
      </w:rPr>
    </w:lvl>
    <w:lvl w:ilvl="1">
      <w:start w:val="1"/>
      <w:numFmt w:val="bullet"/>
      <w:lvlText w:val=""/>
      <w:lvlJc w:val="left"/>
      <w:pPr>
        <w:tabs>
          <w:tab w:val="num" w:pos="851"/>
        </w:tabs>
        <w:ind w:left="851" w:hanging="426"/>
      </w:pPr>
      <w:rPr>
        <w:rFonts w:ascii="Wingdings" w:hAnsi="Wingdings" w:hint="default"/>
      </w:rPr>
    </w:lvl>
    <w:lvl w:ilvl="2">
      <w:start w:val="1"/>
      <w:numFmt w:val="bullet"/>
      <w:lvlText w:val=""/>
      <w:lvlJc w:val="left"/>
      <w:pPr>
        <w:tabs>
          <w:tab w:val="num" w:pos="1276"/>
        </w:tabs>
        <w:ind w:left="1276" w:hanging="425"/>
      </w:pPr>
      <w:rPr>
        <w:rFonts w:ascii="Wingdings" w:hAnsi="Wingdings"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4117D"/>
    <w:multiLevelType w:val="hybridMultilevel"/>
    <w:tmpl w:val="ADE2558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6FB2AE8"/>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CC95B9D"/>
    <w:multiLevelType w:val="multilevel"/>
    <w:tmpl w:val="2B20CC26"/>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636"/>
        </w:tabs>
        <w:ind w:left="1418" w:hanging="14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0CE0620"/>
    <w:multiLevelType w:val="hybridMultilevel"/>
    <w:tmpl w:val="536CADF2"/>
    <w:lvl w:ilvl="0" w:tplc="95486C0A">
      <w:start w:val="2"/>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1CF6037"/>
    <w:multiLevelType w:val="hybridMultilevel"/>
    <w:tmpl w:val="E98E84DE"/>
    <w:lvl w:ilvl="0" w:tplc="91F265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2450397"/>
    <w:multiLevelType w:val="hybridMultilevel"/>
    <w:tmpl w:val="B63E1A50"/>
    <w:lvl w:ilvl="0" w:tplc="D9620D28">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5A7503"/>
    <w:multiLevelType w:val="multilevel"/>
    <w:tmpl w:val="24DA104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EBC3F75"/>
    <w:multiLevelType w:val="multilevel"/>
    <w:tmpl w:val="591E34D8"/>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decimal"/>
      <w:lvlText w:val="%1.%2.%3."/>
      <w:lvlJc w:val="left"/>
      <w:pPr>
        <w:tabs>
          <w:tab w:val="num" w:pos="1571"/>
        </w:tabs>
        <w:ind w:left="1276" w:hanging="425"/>
      </w:pPr>
      <w:rPr>
        <w:rFonts w:hint="default"/>
      </w:rPr>
    </w:lvl>
    <w:lvl w:ilvl="3">
      <w:start w:val="1"/>
      <w:numFmt w:val="decimal"/>
      <w:lvlText w:val="%1.%2.%3.%4."/>
      <w:lvlJc w:val="left"/>
      <w:pPr>
        <w:tabs>
          <w:tab w:val="num" w:pos="1996"/>
        </w:tabs>
        <w:ind w:left="1701" w:hanging="425"/>
      </w:pPr>
      <w:rPr>
        <w:rFonts w:hint="default"/>
      </w:rPr>
    </w:lvl>
    <w:lvl w:ilvl="4">
      <w:start w:val="1"/>
      <w:numFmt w:val="decimal"/>
      <w:lvlText w:val="%1.%2.%3.%4.%5."/>
      <w:lvlJc w:val="left"/>
      <w:pPr>
        <w:tabs>
          <w:tab w:val="num" w:pos="2781"/>
        </w:tabs>
        <w:ind w:left="2126" w:hanging="425"/>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6281156"/>
    <w:multiLevelType w:val="multilevel"/>
    <w:tmpl w:val="ADE2558C"/>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6EA2871"/>
    <w:multiLevelType w:val="hybridMultilevel"/>
    <w:tmpl w:val="278693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B7D1B46"/>
    <w:multiLevelType w:val="hybridMultilevel"/>
    <w:tmpl w:val="2ACAEC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F3301FB"/>
    <w:multiLevelType w:val="multilevel"/>
    <w:tmpl w:val="A61269FE"/>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571"/>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lowerLetter"/>
      <w:lvlText w:val="(%5)"/>
      <w:lvlJc w:val="left"/>
      <w:pPr>
        <w:tabs>
          <w:tab w:val="num" w:pos="2126"/>
        </w:tabs>
        <w:ind w:left="2126" w:hanging="425"/>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BA5510"/>
    <w:multiLevelType w:val="hybridMultilevel"/>
    <w:tmpl w:val="10C4AC80"/>
    <w:lvl w:ilvl="0" w:tplc="940647A4">
      <w:start w:val="1"/>
      <w:numFmt w:val="decimal"/>
      <w:lvlText w:val="%1."/>
      <w:lvlJc w:val="left"/>
      <w:pPr>
        <w:tabs>
          <w:tab w:val="num" w:pos="425"/>
        </w:tabs>
        <w:ind w:left="425" w:hanging="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9C62AA8"/>
    <w:multiLevelType w:val="hybridMultilevel"/>
    <w:tmpl w:val="68CCEF44"/>
    <w:lvl w:ilvl="0" w:tplc="0807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18E32F1"/>
    <w:multiLevelType w:val="multilevel"/>
    <w:tmpl w:val="2936864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75993D16"/>
    <w:multiLevelType w:val="hybridMultilevel"/>
    <w:tmpl w:val="1D16353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B5371B3"/>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D95195A"/>
    <w:multiLevelType w:val="multilevel"/>
    <w:tmpl w:val="BD2013E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3"/>
  </w:num>
  <w:num w:numId="3">
    <w:abstractNumId w:val="13"/>
  </w:num>
  <w:num w:numId="4">
    <w:abstractNumId w:val="3"/>
  </w:num>
  <w:num w:numId="5">
    <w:abstractNumId w:val="3"/>
  </w:num>
  <w:num w:numId="6">
    <w:abstractNumId w:val="13"/>
  </w:num>
  <w:num w:numId="7">
    <w:abstractNumId w:val="13"/>
  </w:num>
  <w:num w:numId="8">
    <w:abstractNumId w:val="13"/>
  </w:num>
  <w:num w:numId="9">
    <w:abstractNumId w:val="19"/>
  </w:num>
  <w:num w:numId="10">
    <w:abstractNumId w:val="9"/>
  </w:num>
  <w:num w:numId="11">
    <w:abstractNumId w:val="18"/>
  </w:num>
  <w:num w:numId="12">
    <w:abstractNumId w:val="14"/>
  </w:num>
  <w:num w:numId="13">
    <w:abstractNumId w:val="6"/>
  </w:num>
  <w:num w:numId="14">
    <w:abstractNumId w:val="24"/>
  </w:num>
  <w:num w:numId="15">
    <w:abstractNumId w:val="8"/>
  </w:num>
  <w:num w:numId="16">
    <w:abstractNumId w:val="12"/>
  </w:num>
  <w:num w:numId="17">
    <w:abstractNumId w:val="23"/>
  </w:num>
  <w:num w:numId="18">
    <w:abstractNumId w:val="22"/>
  </w:num>
  <w:num w:numId="19">
    <w:abstractNumId w:val="2"/>
  </w:num>
  <w:num w:numId="20">
    <w:abstractNumId w:val="1"/>
  </w:num>
  <w:num w:numId="21">
    <w:abstractNumId w:val="16"/>
  </w:num>
  <w:num w:numId="22">
    <w:abstractNumId w:val="7"/>
  </w:num>
  <w:num w:numId="23">
    <w:abstractNumId w:val="0"/>
  </w:num>
  <w:num w:numId="24">
    <w:abstractNumId w:val="15"/>
  </w:num>
  <w:num w:numId="25">
    <w:abstractNumId w:val="3"/>
  </w:num>
  <w:num w:numId="26">
    <w:abstractNumId w:val="2"/>
  </w:num>
  <w:num w:numId="27">
    <w:abstractNumId w:val="1"/>
  </w:num>
  <w:num w:numId="28">
    <w:abstractNumId w:val="13"/>
  </w:num>
  <w:num w:numId="29">
    <w:abstractNumId w:val="13"/>
  </w:num>
  <w:num w:numId="30">
    <w:abstractNumId w:val="13"/>
  </w:num>
  <w:num w:numId="31">
    <w:abstractNumId w:val="13"/>
  </w:num>
  <w:num w:numId="32">
    <w:abstractNumId w:val="13"/>
  </w:num>
  <w:num w:numId="33">
    <w:abstractNumId w:val="5"/>
  </w:num>
  <w:num w:numId="34">
    <w:abstractNumId w:val="10"/>
  </w:num>
  <w:num w:numId="35">
    <w:abstractNumId w:val="11"/>
  </w:num>
  <w:num w:numId="36">
    <w:abstractNumId w:val="21"/>
  </w:num>
  <w:num w:numId="37">
    <w:abstractNumId w:val="17"/>
  </w:num>
  <w:num w:numId="38">
    <w:abstractNumId w:val="2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lickAndTypeStyle w:val="BaumerFliesstext"/>
  <w:drawingGridHorizontalSpacing w:val="100"/>
  <w:displayHorizontalDrawingGridEvery w:val="2"/>
  <w:displayVerticalDrawingGridEvery w:val="2"/>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38DB"/>
    <w:rsid w:val="00004CF2"/>
    <w:rsid w:val="0001673B"/>
    <w:rsid w:val="000325AB"/>
    <w:rsid w:val="00045E52"/>
    <w:rsid w:val="00046785"/>
    <w:rsid w:val="000508C7"/>
    <w:rsid w:val="00055535"/>
    <w:rsid w:val="0006218F"/>
    <w:rsid w:val="00070143"/>
    <w:rsid w:val="0007516C"/>
    <w:rsid w:val="000775EA"/>
    <w:rsid w:val="0008350F"/>
    <w:rsid w:val="00095264"/>
    <w:rsid w:val="00097970"/>
    <w:rsid w:val="00097DD2"/>
    <w:rsid w:val="000B4DDB"/>
    <w:rsid w:val="000C2765"/>
    <w:rsid w:val="000C360B"/>
    <w:rsid w:val="000C7D58"/>
    <w:rsid w:val="000D342E"/>
    <w:rsid w:val="000E50FC"/>
    <w:rsid w:val="000F6DFA"/>
    <w:rsid w:val="00106CC0"/>
    <w:rsid w:val="00110207"/>
    <w:rsid w:val="00114804"/>
    <w:rsid w:val="0013782A"/>
    <w:rsid w:val="00143A62"/>
    <w:rsid w:val="0016445F"/>
    <w:rsid w:val="00165C2D"/>
    <w:rsid w:val="00177780"/>
    <w:rsid w:val="00180C13"/>
    <w:rsid w:val="00181590"/>
    <w:rsid w:val="00186571"/>
    <w:rsid w:val="001942A3"/>
    <w:rsid w:val="001A3272"/>
    <w:rsid w:val="001A3B8A"/>
    <w:rsid w:val="001A4DD7"/>
    <w:rsid w:val="001A54D5"/>
    <w:rsid w:val="001B283A"/>
    <w:rsid w:val="001C167E"/>
    <w:rsid w:val="001C3DA0"/>
    <w:rsid w:val="001D6C33"/>
    <w:rsid w:val="001E7A84"/>
    <w:rsid w:val="001F49D9"/>
    <w:rsid w:val="001F5872"/>
    <w:rsid w:val="001F5CFA"/>
    <w:rsid w:val="00216E60"/>
    <w:rsid w:val="00226420"/>
    <w:rsid w:val="002266BB"/>
    <w:rsid w:val="002315C6"/>
    <w:rsid w:val="0023202A"/>
    <w:rsid w:val="00233A6A"/>
    <w:rsid w:val="0023418F"/>
    <w:rsid w:val="002350B3"/>
    <w:rsid w:val="00242810"/>
    <w:rsid w:val="00242AC3"/>
    <w:rsid w:val="00243650"/>
    <w:rsid w:val="00247813"/>
    <w:rsid w:val="002508E0"/>
    <w:rsid w:val="002551A0"/>
    <w:rsid w:val="00264E2E"/>
    <w:rsid w:val="00267869"/>
    <w:rsid w:val="002760F1"/>
    <w:rsid w:val="00277CF6"/>
    <w:rsid w:val="00285805"/>
    <w:rsid w:val="00285EA4"/>
    <w:rsid w:val="002877F1"/>
    <w:rsid w:val="00287C0E"/>
    <w:rsid w:val="00297995"/>
    <w:rsid w:val="002C6B3F"/>
    <w:rsid w:val="002D3AE9"/>
    <w:rsid w:val="002E4D71"/>
    <w:rsid w:val="002F385B"/>
    <w:rsid w:val="002F4802"/>
    <w:rsid w:val="002F6854"/>
    <w:rsid w:val="00300A8D"/>
    <w:rsid w:val="00303333"/>
    <w:rsid w:val="00313DF6"/>
    <w:rsid w:val="00313FF3"/>
    <w:rsid w:val="00314B63"/>
    <w:rsid w:val="0031526C"/>
    <w:rsid w:val="003166CA"/>
    <w:rsid w:val="00322386"/>
    <w:rsid w:val="003259A9"/>
    <w:rsid w:val="00341496"/>
    <w:rsid w:val="0034489E"/>
    <w:rsid w:val="00344D4B"/>
    <w:rsid w:val="0036354F"/>
    <w:rsid w:val="003637E1"/>
    <w:rsid w:val="00381679"/>
    <w:rsid w:val="00387478"/>
    <w:rsid w:val="00392B64"/>
    <w:rsid w:val="003A3B92"/>
    <w:rsid w:val="003A3F92"/>
    <w:rsid w:val="003B7408"/>
    <w:rsid w:val="003C3463"/>
    <w:rsid w:val="003D2A80"/>
    <w:rsid w:val="003E2143"/>
    <w:rsid w:val="003E7855"/>
    <w:rsid w:val="003F4186"/>
    <w:rsid w:val="00401BF5"/>
    <w:rsid w:val="004047B5"/>
    <w:rsid w:val="0040517D"/>
    <w:rsid w:val="00406CCB"/>
    <w:rsid w:val="00412E2E"/>
    <w:rsid w:val="00412EE6"/>
    <w:rsid w:val="0041387F"/>
    <w:rsid w:val="0042196E"/>
    <w:rsid w:val="00424ED7"/>
    <w:rsid w:val="00440CE9"/>
    <w:rsid w:val="00441224"/>
    <w:rsid w:val="004419CA"/>
    <w:rsid w:val="00445EBF"/>
    <w:rsid w:val="00446DE3"/>
    <w:rsid w:val="00454D57"/>
    <w:rsid w:val="0045513F"/>
    <w:rsid w:val="00457DF9"/>
    <w:rsid w:val="004634A7"/>
    <w:rsid w:val="00466EE5"/>
    <w:rsid w:val="00467B58"/>
    <w:rsid w:val="0047388B"/>
    <w:rsid w:val="00486F5B"/>
    <w:rsid w:val="0048725C"/>
    <w:rsid w:val="00492364"/>
    <w:rsid w:val="00493E9A"/>
    <w:rsid w:val="004A384B"/>
    <w:rsid w:val="004A5176"/>
    <w:rsid w:val="004B6E88"/>
    <w:rsid w:val="004C115C"/>
    <w:rsid w:val="004C2CF0"/>
    <w:rsid w:val="004D2A71"/>
    <w:rsid w:val="004E4703"/>
    <w:rsid w:val="004F4434"/>
    <w:rsid w:val="004F726A"/>
    <w:rsid w:val="004F7E62"/>
    <w:rsid w:val="00500B82"/>
    <w:rsid w:val="005169A5"/>
    <w:rsid w:val="00525504"/>
    <w:rsid w:val="00527366"/>
    <w:rsid w:val="00540302"/>
    <w:rsid w:val="0054412B"/>
    <w:rsid w:val="0054416B"/>
    <w:rsid w:val="00546ECC"/>
    <w:rsid w:val="00553DEE"/>
    <w:rsid w:val="0055761E"/>
    <w:rsid w:val="00560A5F"/>
    <w:rsid w:val="005634FE"/>
    <w:rsid w:val="00573D05"/>
    <w:rsid w:val="005867AE"/>
    <w:rsid w:val="00590E14"/>
    <w:rsid w:val="005919EE"/>
    <w:rsid w:val="00594094"/>
    <w:rsid w:val="005955CB"/>
    <w:rsid w:val="00595AFF"/>
    <w:rsid w:val="005975FB"/>
    <w:rsid w:val="005A2A85"/>
    <w:rsid w:val="005B6778"/>
    <w:rsid w:val="005C1D79"/>
    <w:rsid w:val="005C4013"/>
    <w:rsid w:val="005C5413"/>
    <w:rsid w:val="005C770D"/>
    <w:rsid w:val="005D1547"/>
    <w:rsid w:val="005D2F7E"/>
    <w:rsid w:val="005D448E"/>
    <w:rsid w:val="005E0996"/>
    <w:rsid w:val="005E4D3F"/>
    <w:rsid w:val="005F6F10"/>
    <w:rsid w:val="0060368B"/>
    <w:rsid w:val="00606786"/>
    <w:rsid w:val="00612C96"/>
    <w:rsid w:val="00615602"/>
    <w:rsid w:val="00616746"/>
    <w:rsid w:val="00620C62"/>
    <w:rsid w:val="00621D67"/>
    <w:rsid w:val="00633ECC"/>
    <w:rsid w:val="0064675E"/>
    <w:rsid w:val="00661BFC"/>
    <w:rsid w:val="00661E9F"/>
    <w:rsid w:val="00664072"/>
    <w:rsid w:val="00665478"/>
    <w:rsid w:val="006746E5"/>
    <w:rsid w:val="006836DF"/>
    <w:rsid w:val="006A2620"/>
    <w:rsid w:val="006A3686"/>
    <w:rsid w:val="006A4B9A"/>
    <w:rsid w:val="006A71E6"/>
    <w:rsid w:val="006B0667"/>
    <w:rsid w:val="006B3EBB"/>
    <w:rsid w:val="006C6E41"/>
    <w:rsid w:val="006D246F"/>
    <w:rsid w:val="006D2E9A"/>
    <w:rsid w:val="006D34E7"/>
    <w:rsid w:val="006D4588"/>
    <w:rsid w:val="006D7391"/>
    <w:rsid w:val="006E30E1"/>
    <w:rsid w:val="006F31E9"/>
    <w:rsid w:val="006F376E"/>
    <w:rsid w:val="006F7182"/>
    <w:rsid w:val="00701B5B"/>
    <w:rsid w:val="00711D4A"/>
    <w:rsid w:val="00711FF0"/>
    <w:rsid w:val="007360F8"/>
    <w:rsid w:val="00755A38"/>
    <w:rsid w:val="00756FA8"/>
    <w:rsid w:val="007571A0"/>
    <w:rsid w:val="007658F6"/>
    <w:rsid w:val="00765D5D"/>
    <w:rsid w:val="007678A7"/>
    <w:rsid w:val="00776C67"/>
    <w:rsid w:val="00783AA5"/>
    <w:rsid w:val="00792874"/>
    <w:rsid w:val="007A5BCD"/>
    <w:rsid w:val="007B749A"/>
    <w:rsid w:val="007B7DC4"/>
    <w:rsid w:val="007C103E"/>
    <w:rsid w:val="007D7B49"/>
    <w:rsid w:val="007E5F16"/>
    <w:rsid w:val="007F1C12"/>
    <w:rsid w:val="007F2B0C"/>
    <w:rsid w:val="0080049B"/>
    <w:rsid w:val="00810FEA"/>
    <w:rsid w:val="0081164D"/>
    <w:rsid w:val="00812F6F"/>
    <w:rsid w:val="00817F98"/>
    <w:rsid w:val="00825D45"/>
    <w:rsid w:val="0082773D"/>
    <w:rsid w:val="00832110"/>
    <w:rsid w:val="00842A88"/>
    <w:rsid w:val="00845037"/>
    <w:rsid w:val="008506C5"/>
    <w:rsid w:val="008511E6"/>
    <w:rsid w:val="00852504"/>
    <w:rsid w:val="00856B24"/>
    <w:rsid w:val="00860FA5"/>
    <w:rsid w:val="00865A91"/>
    <w:rsid w:val="0087333E"/>
    <w:rsid w:val="00874ECF"/>
    <w:rsid w:val="0087580B"/>
    <w:rsid w:val="00882C91"/>
    <w:rsid w:val="008842AD"/>
    <w:rsid w:val="008A13A1"/>
    <w:rsid w:val="008A29E0"/>
    <w:rsid w:val="008B07A9"/>
    <w:rsid w:val="008C108E"/>
    <w:rsid w:val="008C36AD"/>
    <w:rsid w:val="008D0576"/>
    <w:rsid w:val="008D3C11"/>
    <w:rsid w:val="008D4EC8"/>
    <w:rsid w:val="008D5145"/>
    <w:rsid w:val="008D5276"/>
    <w:rsid w:val="008E6D89"/>
    <w:rsid w:val="008F3F87"/>
    <w:rsid w:val="00903B1F"/>
    <w:rsid w:val="00923462"/>
    <w:rsid w:val="009251B4"/>
    <w:rsid w:val="009274F2"/>
    <w:rsid w:val="00927878"/>
    <w:rsid w:val="009371DC"/>
    <w:rsid w:val="009465A3"/>
    <w:rsid w:val="00950D18"/>
    <w:rsid w:val="00960872"/>
    <w:rsid w:val="009633B6"/>
    <w:rsid w:val="00963B9A"/>
    <w:rsid w:val="00963F21"/>
    <w:rsid w:val="00977539"/>
    <w:rsid w:val="0098158F"/>
    <w:rsid w:val="00981741"/>
    <w:rsid w:val="00981973"/>
    <w:rsid w:val="00982434"/>
    <w:rsid w:val="00991F73"/>
    <w:rsid w:val="009C733C"/>
    <w:rsid w:val="009D48C3"/>
    <w:rsid w:val="009D7AE4"/>
    <w:rsid w:val="009E141A"/>
    <w:rsid w:val="009E6DCD"/>
    <w:rsid w:val="009F2DA3"/>
    <w:rsid w:val="00A02DA0"/>
    <w:rsid w:val="00A2137F"/>
    <w:rsid w:val="00A23C63"/>
    <w:rsid w:val="00A23DE1"/>
    <w:rsid w:val="00A2461C"/>
    <w:rsid w:val="00A26EED"/>
    <w:rsid w:val="00A314A3"/>
    <w:rsid w:val="00A443D2"/>
    <w:rsid w:val="00A57C8C"/>
    <w:rsid w:val="00A57D54"/>
    <w:rsid w:val="00A60557"/>
    <w:rsid w:val="00A65BAE"/>
    <w:rsid w:val="00A71E2C"/>
    <w:rsid w:val="00A72AA8"/>
    <w:rsid w:val="00A91EA6"/>
    <w:rsid w:val="00A95856"/>
    <w:rsid w:val="00AA22BA"/>
    <w:rsid w:val="00AB21AF"/>
    <w:rsid w:val="00AB2D68"/>
    <w:rsid w:val="00AD44E4"/>
    <w:rsid w:val="00AE20BD"/>
    <w:rsid w:val="00AF1413"/>
    <w:rsid w:val="00AF2711"/>
    <w:rsid w:val="00AF6DDE"/>
    <w:rsid w:val="00B0112F"/>
    <w:rsid w:val="00B025FE"/>
    <w:rsid w:val="00B02D40"/>
    <w:rsid w:val="00B039BA"/>
    <w:rsid w:val="00B068AD"/>
    <w:rsid w:val="00B0720A"/>
    <w:rsid w:val="00B122D8"/>
    <w:rsid w:val="00B12B3E"/>
    <w:rsid w:val="00B179CB"/>
    <w:rsid w:val="00B405C0"/>
    <w:rsid w:val="00B409E7"/>
    <w:rsid w:val="00B56A63"/>
    <w:rsid w:val="00B60899"/>
    <w:rsid w:val="00B64AA6"/>
    <w:rsid w:val="00B75A52"/>
    <w:rsid w:val="00B81662"/>
    <w:rsid w:val="00B84651"/>
    <w:rsid w:val="00B87682"/>
    <w:rsid w:val="00B878E6"/>
    <w:rsid w:val="00B95A11"/>
    <w:rsid w:val="00BA281A"/>
    <w:rsid w:val="00BA4EA5"/>
    <w:rsid w:val="00BB106D"/>
    <w:rsid w:val="00BB1C60"/>
    <w:rsid w:val="00BC1524"/>
    <w:rsid w:val="00BC309D"/>
    <w:rsid w:val="00BC352B"/>
    <w:rsid w:val="00BC5444"/>
    <w:rsid w:val="00BC7E58"/>
    <w:rsid w:val="00BD0160"/>
    <w:rsid w:val="00BD0FC4"/>
    <w:rsid w:val="00BF27CE"/>
    <w:rsid w:val="00BF45F8"/>
    <w:rsid w:val="00C0095C"/>
    <w:rsid w:val="00C01E98"/>
    <w:rsid w:val="00C021A7"/>
    <w:rsid w:val="00C3164F"/>
    <w:rsid w:val="00C325B6"/>
    <w:rsid w:val="00C34061"/>
    <w:rsid w:val="00C36E7E"/>
    <w:rsid w:val="00C427D3"/>
    <w:rsid w:val="00C45B61"/>
    <w:rsid w:val="00C55978"/>
    <w:rsid w:val="00C55A7F"/>
    <w:rsid w:val="00C63B5D"/>
    <w:rsid w:val="00C757BB"/>
    <w:rsid w:val="00C8703D"/>
    <w:rsid w:val="00C877C2"/>
    <w:rsid w:val="00C879A3"/>
    <w:rsid w:val="00C907CC"/>
    <w:rsid w:val="00C90C7E"/>
    <w:rsid w:val="00C9524D"/>
    <w:rsid w:val="00C97438"/>
    <w:rsid w:val="00CA0FA3"/>
    <w:rsid w:val="00CA1312"/>
    <w:rsid w:val="00CA2769"/>
    <w:rsid w:val="00CA548E"/>
    <w:rsid w:val="00CB1E03"/>
    <w:rsid w:val="00CC2617"/>
    <w:rsid w:val="00CC37E4"/>
    <w:rsid w:val="00CC4BC6"/>
    <w:rsid w:val="00CD7F70"/>
    <w:rsid w:val="00CE04BA"/>
    <w:rsid w:val="00CE3C66"/>
    <w:rsid w:val="00CE5AC1"/>
    <w:rsid w:val="00CF713A"/>
    <w:rsid w:val="00CF7F75"/>
    <w:rsid w:val="00D05D89"/>
    <w:rsid w:val="00D072BD"/>
    <w:rsid w:val="00D12E04"/>
    <w:rsid w:val="00D1552B"/>
    <w:rsid w:val="00D26496"/>
    <w:rsid w:val="00D26FEC"/>
    <w:rsid w:val="00D31ADB"/>
    <w:rsid w:val="00D439E0"/>
    <w:rsid w:val="00D4495A"/>
    <w:rsid w:val="00D50F68"/>
    <w:rsid w:val="00D529A9"/>
    <w:rsid w:val="00D53B05"/>
    <w:rsid w:val="00D63583"/>
    <w:rsid w:val="00D67CCA"/>
    <w:rsid w:val="00D7385A"/>
    <w:rsid w:val="00D73B0B"/>
    <w:rsid w:val="00D81A44"/>
    <w:rsid w:val="00D831A1"/>
    <w:rsid w:val="00D91BAC"/>
    <w:rsid w:val="00DA66DD"/>
    <w:rsid w:val="00DC3BDC"/>
    <w:rsid w:val="00DD1F2B"/>
    <w:rsid w:val="00DD697F"/>
    <w:rsid w:val="00DE178E"/>
    <w:rsid w:val="00DE2BB7"/>
    <w:rsid w:val="00DE631F"/>
    <w:rsid w:val="00DE6C24"/>
    <w:rsid w:val="00DF399E"/>
    <w:rsid w:val="00DF4E68"/>
    <w:rsid w:val="00E355E3"/>
    <w:rsid w:val="00E35D19"/>
    <w:rsid w:val="00E43A4F"/>
    <w:rsid w:val="00E54CBE"/>
    <w:rsid w:val="00E644C3"/>
    <w:rsid w:val="00E66E57"/>
    <w:rsid w:val="00E67BC5"/>
    <w:rsid w:val="00E71941"/>
    <w:rsid w:val="00E74F3F"/>
    <w:rsid w:val="00E94B12"/>
    <w:rsid w:val="00E97CBD"/>
    <w:rsid w:val="00EA2637"/>
    <w:rsid w:val="00EA2987"/>
    <w:rsid w:val="00EA2CE1"/>
    <w:rsid w:val="00EA6E92"/>
    <w:rsid w:val="00EB5BF9"/>
    <w:rsid w:val="00EE1F82"/>
    <w:rsid w:val="00EE7D2B"/>
    <w:rsid w:val="00EF004D"/>
    <w:rsid w:val="00F02E39"/>
    <w:rsid w:val="00F04628"/>
    <w:rsid w:val="00F05F2D"/>
    <w:rsid w:val="00F0683E"/>
    <w:rsid w:val="00F105B4"/>
    <w:rsid w:val="00F140DF"/>
    <w:rsid w:val="00F162E9"/>
    <w:rsid w:val="00F168ED"/>
    <w:rsid w:val="00F20237"/>
    <w:rsid w:val="00F224F1"/>
    <w:rsid w:val="00F35627"/>
    <w:rsid w:val="00F44BE6"/>
    <w:rsid w:val="00F54167"/>
    <w:rsid w:val="00F562DD"/>
    <w:rsid w:val="00F70C7B"/>
    <w:rsid w:val="00F74B39"/>
    <w:rsid w:val="00F77404"/>
    <w:rsid w:val="00F87A1B"/>
    <w:rsid w:val="00F91B62"/>
    <w:rsid w:val="00F95B93"/>
    <w:rsid w:val="00F96E79"/>
    <w:rsid w:val="00FA2F42"/>
    <w:rsid w:val="00FA7852"/>
    <w:rsid w:val="00FB2211"/>
    <w:rsid w:val="00FB36B2"/>
    <w:rsid w:val="00FD5317"/>
    <w:rsid w:val="00FD73D8"/>
    <w:rsid w:val="00FE1F3E"/>
    <w:rsid w:val="00FE6859"/>
    <w:rsid w:val="00FF3BB6"/>
    <w:rsid w:val="00FF4791"/>
    <w:rsid w:val="00FF6493"/>
    <w:rsid w:val="0122E108"/>
    <w:rsid w:val="3282A93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D6FC482"/>
  <w15:docId w15:val="{6BE3ABAB-1419-4B9D-A55F-E70435BF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C6B3F"/>
    <w:rPr>
      <w:rFonts w:ascii="Arial" w:hAnsi="Arial"/>
      <w:szCs w:val="24"/>
      <w:lang w:eastAsia="de-DE"/>
    </w:rPr>
  </w:style>
  <w:style w:type="paragraph" w:styleId="berschrift1">
    <w:name w:val="heading 1"/>
    <w:basedOn w:val="Standard"/>
    <w:next w:val="BaumerFliesstext"/>
    <w:link w:val="berschrift1Zchn"/>
    <w:qFormat/>
    <w:pPr>
      <w:keepNext/>
      <w:numPr>
        <w:numId w:val="28"/>
      </w:numPr>
      <w:tabs>
        <w:tab w:val="clear" w:pos="432"/>
        <w:tab w:val="left" w:pos="720"/>
      </w:tabs>
      <w:spacing w:after="120" w:line="260" w:lineRule="atLeast"/>
      <w:ind w:left="720" w:hanging="720"/>
      <w:outlineLvl w:val="0"/>
    </w:pPr>
    <w:rPr>
      <w:b/>
      <w:bCs/>
      <w:kern w:val="32"/>
      <w:sz w:val="28"/>
      <w:szCs w:val="32"/>
    </w:rPr>
  </w:style>
  <w:style w:type="paragraph" w:styleId="berschrift2">
    <w:name w:val="heading 2"/>
    <w:basedOn w:val="Standard"/>
    <w:next w:val="BaumerFliesstext"/>
    <w:qFormat/>
    <w:pPr>
      <w:keepNext/>
      <w:numPr>
        <w:ilvl w:val="1"/>
        <w:numId w:val="29"/>
      </w:numPr>
      <w:tabs>
        <w:tab w:val="clear" w:pos="576"/>
        <w:tab w:val="left" w:pos="720"/>
      </w:tabs>
      <w:spacing w:before="180" w:after="120" w:line="260" w:lineRule="atLeast"/>
      <w:ind w:left="720" w:hanging="720"/>
      <w:outlineLvl w:val="1"/>
    </w:pPr>
    <w:rPr>
      <w:b/>
      <w:bCs/>
      <w:kern w:val="24"/>
      <w:sz w:val="24"/>
      <w:szCs w:val="28"/>
    </w:rPr>
  </w:style>
  <w:style w:type="paragraph" w:styleId="berschrift3">
    <w:name w:val="heading 3"/>
    <w:basedOn w:val="berschrift2"/>
    <w:next w:val="BaumerFliesstext"/>
    <w:link w:val="berschrift3Zchn"/>
    <w:qFormat/>
    <w:pPr>
      <w:numPr>
        <w:ilvl w:val="2"/>
        <w:numId w:val="30"/>
      </w:numPr>
      <w:spacing w:before="120" w:after="60"/>
      <w:outlineLvl w:val="2"/>
    </w:pPr>
    <w:rPr>
      <w:bCs w:val="0"/>
      <w:kern w:val="20"/>
      <w:sz w:val="20"/>
      <w:szCs w:val="26"/>
    </w:rPr>
  </w:style>
  <w:style w:type="paragraph" w:styleId="berschrift4">
    <w:name w:val="heading 4"/>
    <w:basedOn w:val="berschrift3"/>
    <w:next w:val="BaumerFliesstext"/>
    <w:qFormat/>
    <w:pPr>
      <w:numPr>
        <w:ilvl w:val="3"/>
        <w:numId w:val="31"/>
      </w:numPr>
      <w:tabs>
        <w:tab w:val="clear" w:pos="864"/>
        <w:tab w:val="left" w:pos="720"/>
      </w:tabs>
      <w:ind w:left="720" w:hanging="720"/>
      <w:outlineLvl w:val="3"/>
    </w:pPr>
    <w:rPr>
      <w:bCs/>
      <w:szCs w:val="28"/>
    </w:rPr>
  </w:style>
  <w:style w:type="paragraph" w:styleId="berschrift5">
    <w:name w:val="heading 5"/>
    <w:basedOn w:val="berschrift4"/>
    <w:next w:val="BaumerFliesstext"/>
    <w:qFormat/>
    <w:pPr>
      <w:numPr>
        <w:ilvl w:val="4"/>
        <w:numId w:val="32"/>
      </w:numPr>
      <w:tabs>
        <w:tab w:val="clear" w:pos="720"/>
        <w:tab w:val="clear" w:pos="1008"/>
        <w:tab w:val="left" w:pos="1077"/>
      </w:tabs>
      <w:ind w:left="1077" w:hanging="1077"/>
      <w:outlineLvl w:val="4"/>
    </w:pPr>
    <w:rPr>
      <w:bCs w:val="0"/>
      <w:i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umerFliesstext">
    <w:name w:val="Baumer Fliesstext"/>
    <w:basedOn w:val="Standard"/>
    <w:link w:val="BaumerFliesstextZchn"/>
    <w:qFormat/>
    <w:pPr>
      <w:spacing w:line="260" w:lineRule="atLeast"/>
    </w:pPr>
    <w:rPr>
      <w:kern w:val="20"/>
    </w:rPr>
  </w:style>
  <w:style w:type="paragraph" w:styleId="Aufzhlungszeichen">
    <w:name w:val="List Bullet"/>
    <w:basedOn w:val="BaumerFliesstext"/>
    <w:autoRedefine/>
    <w:pPr>
      <w:numPr>
        <w:numId w:val="25"/>
      </w:numPr>
      <w:tabs>
        <w:tab w:val="clear" w:pos="360"/>
      </w:tabs>
      <w:ind w:left="357" w:hanging="357"/>
    </w:pPr>
  </w:style>
  <w:style w:type="paragraph" w:styleId="Aufzhlungszeichen2">
    <w:name w:val="List Bullet 2"/>
    <w:basedOn w:val="Standard"/>
    <w:autoRedefine/>
    <w:pPr>
      <w:numPr>
        <w:numId w:val="26"/>
      </w:numPr>
      <w:tabs>
        <w:tab w:val="clear" w:pos="643"/>
        <w:tab w:val="left" w:pos="714"/>
      </w:tabs>
      <w:ind w:left="714" w:hanging="357"/>
    </w:pPr>
  </w:style>
  <w:style w:type="paragraph" w:styleId="Aufzhlungszeichen3">
    <w:name w:val="List Bullet 3"/>
    <w:basedOn w:val="Standard"/>
    <w:autoRedefine/>
    <w:pPr>
      <w:numPr>
        <w:numId w:val="27"/>
      </w:numPr>
      <w:tabs>
        <w:tab w:val="clear" w:pos="926"/>
        <w:tab w:val="left" w:pos="1072"/>
      </w:tabs>
      <w:ind w:left="1071" w:hanging="357"/>
    </w:pPr>
  </w:style>
  <w:style w:type="paragraph" w:customStyle="1" w:styleId="BaumerFliesstexteingerckt">
    <w:name w:val="Baumer Fliesstext eingerückt"/>
    <w:basedOn w:val="BaumerFliesstext"/>
    <w:pPr>
      <w:ind w:left="714"/>
    </w:pPr>
  </w:style>
  <w:style w:type="paragraph" w:customStyle="1" w:styleId="BaumerHaupttitel">
    <w:name w:val="Baumer Haupttitel"/>
    <w:basedOn w:val="BaumerFliesstext"/>
    <w:next w:val="BaumerFliesstext"/>
    <w:pPr>
      <w:keepNext/>
      <w:spacing w:after="120"/>
    </w:pPr>
    <w:rPr>
      <w:b/>
      <w:sz w:val="28"/>
    </w:rPr>
  </w:style>
  <w:style w:type="paragraph" w:customStyle="1" w:styleId="BaumerTitel">
    <w:name w:val="Baumer Titel"/>
    <w:basedOn w:val="BaumerFliesstext"/>
    <w:next w:val="BaumerFliesstext"/>
    <w:pPr>
      <w:keepNext/>
      <w:spacing w:before="180" w:after="120"/>
    </w:pPr>
    <w:rPr>
      <w:b/>
      <w:sz w:val="24"/>
    </w:rPr>
  </w:style>
  <w:style w:type="paragraph" w:customStyle="1" w:styleId="BaumerUntertitel">
    <w:name w:val="Baumer Untertitel"/>
    <w:basedOn w:val="BaumerFliesstext"/>
    <w:next w:val="BaumerFliesstext"/>
    <w:pPr>
      <w:keepNext/>
      <w:spacing w:before="120" w:after="60"/>
    </w:pPr>
    <w:rPr>
      <w:b/>
    </w:rPr>
  </w:style>
  <w:style w:type="character" w:styleId="BesuchterLink">
    <w:name w:val="FollowedHyperlink"/>
    <w:basedOn w:val="Absatz-Standardschriftart"/>
    <w:rPr>
      <w:rFonts w:ascii="Arial" w:hAnsi="Arial"/>
      <w:color w:val="7FABC1"/>
      <w:sz w:val="20"/>
      <w:u w:val="single"/>
    </w:rPr>
  </w:style>
  <w:style w:type="paragraph" w:styleId="Fuzeile">
    <w:name w:val="footer"/>
    <w:basedOn w:val="Standard"/>
    <w:link w:val="FuzeileZchn"/>
    <w:pPr>
      <w:tabs>
        <w:tab w:val="center" w:pos="4820"/>
        <w:tab w:val="right" w:pos="9639"/>
      </w:tabs>
    </w:pPr>
    <w:rPr>
      <w:sz w:val="16"/>
    </w:rPr>
  </w:style>
  <w:style w:type="character" w:styleId="Hyperlink">
    <w:name w:val="Hyperlink"/>
    <w:basedOn w:val="Absatz-Standardschriftart"/>
    <w:rPr>
      <w:rFonts w:ascii="Arial" w:hAnsi="Arial"/>
      <w:color w:val="003399"/>
      <w:sz w:val="20"/>
      <w:u w:val="single"/>
    </w:rPr>
  </w:style>
  <w:style w:type="paragraph" w:styleId="Kopfzeile">
    <w:name w:val="header"/>
    <w:basedOn w:val="Standard"/>
    <w:pPr>
      <w:spacing w:line="260" w:lineRule="atLeast"/>
    </w:pPr>
  </w:style>
  <w:style w:type="paragraph" w:styleId="StandardWeb">
    <w:name w:val="Normal (Web)"/>
    <w:basedOn w:val="Standard"/>
    <w:uiPriority w:val="99"/>
  </w:style>
  <w:style w:type="paragraph" w:styleId="Standardeinzug">
    <w:name w:val="Normal Indent"/>
    <w:basedOn w:val="Standard"/>
    <w:qFormat/>
    <w:pPr>
      <w:ind w:left="714"/>
    </w:pPr>
  </w:style>
  <w:style w:type="paragraph" w:styleId="Verzeichnis1">
    <w:name w:val="toc 1"/>
    <w:basedOn w:val="BaumerFliesstext"/>
    <w:next w:val="Standard"/>
    <w:semiHidden/>
    <w:pPr>
      <w:tabs>
        <w:tab w:val="right" w:leader="dot" w:pos="9639"/>
      </w:tabs>
      <w:spacing w:before="120"/>
    </w:pPr>
    <w:rPr>
      <w:b/>
    </w:rPr>
  </w:style>
  <w:style w:type="paragraph" w:styleId="Verzeichnis2">
    <w:name w:val="toc 2"/>
    <w:basedOn w:val="BaumerFliesstext"/>
    <w:next w:val="Standard"/>
    <w:semiHidden/>
    <w:pPr>
      <w:tabs>
        <w:tab w:val="right" w:leader="dot" w:pos="9639"/>
      </w:tabs>
    </w:pPr>
  </w:style>
  <w:style w:type="paragraph" w:styleId="Verzeichnis3">
    <w:name w:val="toc 3"/>
    <w:basedOn w:val="BaumerFliesstext"/>
    <w:next w:val="Verzeichnis2"/>
    <w:semiHidden/>
    <w:pPr>
      <w:tabs>
        <w:tab w:val="right" w:leader="dot" w:pos="9639"/>
      </w:tabs>
    </w:pPr>
  </w:style>
  <w:style w:type="paragraph" w:styleId="Verzeichnis4">
    <w:name w:val="toc 4"/>
    <w:basedOn w:val="BaumerFliesstext"/>
    <w:next w:val="Standard"/>
    <w:semiHidden/>
    <w:pPr>
      <w:tabs>
        <w:tab w:val="right" w:leader="dot" w:pos="9639"/>
      </w:tabs>
    </w:pPr>
  </w:style>
  <w:style w:type="paragraph" w:styleId="Verzeichnis5">
    <w:name w:val="toc 5"/>
    <w:basedOn w:val="BaumerFliesstext"/>
    <w:next w:val="Standard"/>
    <w:semiHidden/>
    <w:pPr>
      <w:tabs>
        <w:tab w:val="right" w:leader="dot" w:pos="9639"/>
      </w:tabs>
    </w:pPr>
  </w:style>
  <w:style w:type="paragraph" w:styleId="Beschriftung">
    <w:name w:val="caption"/>
    <w:basedOn w:val="Standard"/>
    <w:next w:val="Standard"/>
    <w:qFormat/>
    <w:pPr>
      <w:spacing w:before="120" w:after="120"/>
    </w:pPr>
    <w:rPr>
      <w:b/>
      <w:bCs/>
      <w:szCs w:val="20"/>
    </w:rPr>
  </w:style>
  <w:style w:type="paragraph" w:customStyle="1" w:styleId="PRLegendentext">
    <w:name w:val="PR Legendentext"/>
    <w:basedOn w:val="Standard"/>
    <w:link w:val="PRLegendentextZchn"/>
    <w:rsid w:val="002C6B3F"/>
    <w:rPr>
      <w:rFonts w:eastAsia="SimSun" w:cs="Arial"/>
    </w:rPr>
  </w:style>
  <w:style w:type="paragraph" w:customStyle="1" w:styleId="PRInformation">
    <w:name w:val="PR Information"/>
    <w:basedOn w:val="Kopfzeile"/>
    <w:rsid w:val="002C6B3F"/>
    <w:pPr>
      <w:framePr w:hSpace="141" w:wrap="around" w:vAnchor="text" w:hAnchor="margin" w:y="2702"/>
      <w:tabs>
        <w:tab w:val="right" w:pos="9540"/>
      </w:tabs>
      <w:spacing w:before="120" w:line="240" w:lineRule="auto"/>
      <w:jc w:val="right"/>
    </w:pPr>
    <w:rPr>
      <w:rFonts w:cs="Arial"/>
      <w:sz w:val="16"/>
    </w:rPr>
  </w:style>
  <w:style w:type="character" w:customStyle="1" w:styleId="PRLegendentextZchn">
    <w:name w:val="PR Legendentext Zchn"/>
    <w:basedOn w:val="Absatz-Standardschriftart"/>
    <w:link w:val="PRLegendentext"/>
    <w:rsid w:val="00A26EED"/>
    <w:rPr>
      <w:rFonts w:ascii="Arial" w:eastAsia="SimSun" w:hAnsi="Arial" w:cs="Arial"/>
      <w:szCs w:val="24"/>
      <w:lang w:val="de-CH" w:eastAsia="de-DE" w:bidi="ar-SA"/>
    </w:rPr>
  </w:style>
  <w:style w:type="paragraph" w:styleId="Sprechblasentext">
    <w:name w:val="Balloon Text"/>
    <w:basedOn w:val="Standard"/>
    <w:link w:val="SprechblasentextZchn"/>
    <w:rsid w:val="00EA6E92"/>
    <w:rPr>
      <w:rFonts w:ascii="Tahoma" w:hAnsi="Tahoma" w:cs="Tahoma"/>
      <w:sz w:val="16"/>
      <w:szCs w:val="16"/>
    </w:rPr>
  </w:style>
  <w:style w:type="character" w:customStyle="1" w:styleId="SprechblasentextZchn">
    <w:name w:val="Sprechblasentext Zchn"/>
    <w:basedOn w:val="Absatz-Standardschriftart"/>
    <w:link w:val="Sprechblasentext"/>
    <w:rsid w:val="00EA6E92"/>
    <w:rPr>
      <w:rFonts w:ascii="Tahoma" w:hAnsi="Tahoma" w:cs="Tahoma"/>
      <w:sz w:val="16"/>
      <w:szCs w:val="16"/>
      <w:lang w:eastAsia="de-DE"/>
    </w:rPr>
  </w:style>
  <w:style w:type="character" w:customStyle="1" w:styleId="FuzeileZchn">
    <w:name w:val="Fußzeile Zchn"/>
    <w:basedOn w:val="Absatz-Standardschriftart"/>
    <w:link w:val="Fuzeile"/>
    <w:rsid w:val="00EA6E92"/>
    <w:rPr>
      <w:rFonts w:ascii="Arial" w:hAnsi="Arial"/>
      <w:sz w:val="16"/>
      <w:szCs w:val="24"/>
      <w:lang w:eastAsia="de-DE"/>
    </w:rPr>
  </w:style>
  <w:style w:type="character" w:customStyle="1" w:styleId="BaumerFliesstextZchn">
    <w:name w:val="Baumer Fliesstext Zchn"/>
    <w:link w:val="BaumerFliesstext"/>
    <w:rsid w:val="00EA6E92"/>
    <w:rPr>
      <w:rFonts w:ascii="Arial" w:hAnsi="Arial"/>
      <w:kern w:val="20"/>
      <w:szCs w:val="24"/>
      <w:lang w:eastAsia="de-DE"/>
    </w:rPr>
  </w:style>
  <w:style w:type="character" w:styleId="Kommentarzeichen">
    <w:name w:val="annotation reference"/>
    <w:basedOn w:val="Absatz-Standardschriftart"/>
    <w:rsid w:val="00EE7D2B"/>
    <w:rPr>
      <w:sz w:val="16"/>
      <w:szCs w:val="16"/>
    </w:rPr>
  </w:style>
  <w:style w:type="paragraph" w:styleId="Kommentartext">
    <w:name w:val="annotation text"/>
    <w:basedOn w:val="Standard"/>
    <w:link w:val="KommentartextZchn"/>
    <w:rsid w:val="00EE7D2B"/>
    <w:rPr>
      <w:szCs w:val="20"/>
    </w:rPr>
  </w:style>
  <w:style w:type="character" w:customStyle="1" w:styleId="KommentartextZchn">
    <w:name w:val="Kommentartext Zchn"/>
    <w:basedOn w:val="Absatz-Standardschriftart"/>
    <w:link w:val="Kommentartext"/>
    <w:rsid w:val="00EE7D2B"/>
    <w:rPr>
      <w:rFonts w:ascii="Arial" w:hAnsi="Arial"/>
      <w:lang w:eastAsia="de-DE"/>
    </w:rPr>
  </w:style>
  <w:style w:type="paragraph" w:styleId="Kommentarthema">
    <w:name w:val="annotation subject"/>
    <w:basedOn w:val="Kommentartext"/>
    <w:next w:val="Kommentartext"/>
    <w:link w:val="KommentarthemaZchn"/>
    <w:rsid w:val="00EE7D2B"/>
    <w:rPr>
      <w:b/>
      <w:bCs/>
    </w:rPr>
  </w:style>
  <w:style w:type="character" w:customStyle="1" w:styleId="KommentarthemaZchn">
    <w:name w:val="Kommentarthema Zchn"/>
    <w:basedOn w:val="KommentartextZchn"/>
    <w:link w:val="Kommentarthema"/>
    <w:rsid w:val="00EE7D2B"/>
    <w:rPr>
      <w:rFonts w:ascii="Arial" w:hAnsi="Arial"/>
      <w:b/>
      <w:bCs/>
      <w:lang w:eastAsia="de-DE"/>
    </w:rPr>
  </w:style>
  <w:style w:type="character" w:customStyle="1" w:styleId="berschrift1Zchn">
    <w:name w:val="Überschrift 1 Zchn"/>
    <w:basedOn w:val="Absatz-Standardschriftart"/>
    <w:link w:val="berschrift1"/>
    <w:rsid w:val="008C108E"/>
    <w:rPr>
      <w:rFonts w:ascii="Arial" w:hAnsi="Arial"/>
      <w:b/>
      <w:bCs/>
      <w:kern w:val="32"/>
      <w:sz w:val="28"/>
      <w:szCs w:val="32"/>
      <w:lang w:eastAsia="de-DE"/>
    </w:rPr>
  </w:style>
  <w:style w:type="character" w:customStyle="1" w:styleId="berschrift3Zchn">
    <w:name w:val="Überschrift 3 Zchn"/>
    <w:basedOn w:val="Absatz-Standardschriftart"/>
    <w:link w:val="berschrift3"/>
    <w:rsid w:val="008C108E"/>
    <w:rPr>
      <w:rFonts w:ascii="Arial" w:hAnsi="Arial"/>
      <w:b/>
      <w:kern w:val="20"/>
      <w:szCs w:val="26"/>
      <w:lang w:eastAsia="de-DE"/>
    </w:rPr>
  </w:style>
  <w:style w:type="paragraph" w:customStyle="1" w:styleId="-Text">
    <w:name w:val="-Text"/>
    <w:basedOn w:val="Standard"/>
    <w:rsid w:val="00226420"/>
    <w:pPr>
      <w:spacing w:after="57" w:line="360" w:lineRule="auto"/>
      <w:jc w:val="both"/>
    </w:pPr>
    <w:rPr>
      <w:rFonts w:ascii="Times New Roman" w:eastAsia="Lucida Sans Unicode" w:hAnsi="Times New Roman"/>
      <w:sz w:val="24"/>
      <w:lang w:val="de-DE"/>
    </w:rPr>
  </w:style>
  <w:style w:type="paragraph" w:styleId="berarbeitung">
    <w:name w:val="Revision"/>
    <w:hidden/>
    <w:uiPriority w:val="99"/>
    <w:semiHidden/>
    <w:rsid w:val="00711FF0"/>
    <w:rPr>
      <w:rFonts w:ascii="Arial" w:hAnsi="Arial"/>
      <w:szCs w:val="24"/>
      <w:lang w:eastAsia="de-DE"/>
    </w:rPr>
  </w:style>
  <w:style w:type="paragraph" w:styleId="Listenabsatz">
    <w:name w:val="List Paragraph"/>
    <w:basedOn w:val="Standard"/>
    <w:uiPriority w:val="34"/>
    <w:qFormat/>
    <w:rsid w:val="00765D5D"/>
    <w:pPr>
      <w:ind w:left="720"/>
      <w:contextualSpacing/>
    </w:pPr>
  </w:style>
  <w:style w:type="table" w:styleId="Tabellenraster">
    <w:name w:val="Table Grid"/>
    <w:basedOn w:val="NormaleTabelle"/>
    <w:rsid w:val="006A3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aser">
    <w:name w:val="teaser"/>
    <w:basedOn w:val="Standard"/>
    <w:rsid w:val="001F49D9"/>
    <w:pPr>
      <w:spacing w:before="100" w:beforeAutospacing="1" w:after="100" w:afterAutospacing="1"/>
    </w:pPr>
    <w:rPr>
      <w:rFonts w:ascii="Times New Roman"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0833">
      <w:bodyDiv w:val="1"/>
      <w:marLeft w:val="0"/>
      <w:marRight w:val="0"/>
      <w:marTop w:val="0"/>
      <w:marBottom w:val="0"/>
      <w:divBdr>
        <w:top w:val="none" w:sz="0" w:space="0" w:color="auto"/>
        <w:left w:val="none" w:sz="0" w:space="0" w:color="auto"/>
        <w:bottom w:val="none" w:sz="0" w:space="0" w:color="auto"/>
        <w:right w:val="none" w:sz="0" w:space="0" w:color="auto"/>
      </w:divBdr>
    </w:div>
    <w:div w:id="150174869">
      <w:bodyDiv w:val="1"/>
      <w:marLeft w:val="0"/>
      <w:marRight w:val="0"/>
      <w:marTop w:val="0"/>
      <w:marBottom w:val="0"/>
      <w:divBdr>
        <w:top w:val="none" w:sz="0" w:space="0" w:color="auto"/>
        <w:left w:val="none" w:sz="0" w:space="0" w:color="auto"/>
        <w:bottom w:val="none" w:sz="0" w:space="0" w:color="auto"/>
        <w:right w:val="none" w:sz="0" w:space="0" w:color="auto"/>
      </w:divBdr>
      <w:divsChild>
        <w:div w:id="534195090">
          <w:marLeft w:val="0"/>
          <w:marRight w:val="0"/>
          <w:marTop w:val="0"/>
          <w:marBottom w:val="0"/>
          <w:divBdr>
            <w:top w:val="none" w:sz="0" w:space="0" w:color="auto"/>
            <w:left w:val="none" w:sz="0" w:space="0" w:color="auto"/>
            <w:bottom w:val="none" w:sz="0" w:space="0" w:color="auto"/>
            <w:right w:val="none" w:sz="0" w:space="0" w:color="auto"/>
          </w:divBdr>
          <w:divsChild>
            <w:div w:id="1202668670">
              <w:marLeft w:val="0"/>
              <w:marRight w:val="0"/>
              <w:marTop w:val="0"/>
              <w:marBottom w:val="0"/>
              <w:divBdr>
                <w:top w:val="none" w:sz="0" w:space="0" w:color="auto"/>
                <w:left w:val="none" w:sz="0" w:space="0" w:color="auto"/>
                <w:bottom w:val="none" w:sz="0" w:space="0" w:color="auto"/>
                <w:right w:val="none" w:sz="0" w:space="0" w:color="auto"/>
              </w:divBdr>
              <w:divsChild>
                <w:div w:id="1304968752">
                  <w:marLeft w:val="0"/>
                  <w:marRight w:val="0"/>
                  <w:marTop w:val="0"/>
                  <w:marBottom w:val="0"/>
                  <w:divBdr>
                    <w:top w:val="none" w:sz="0" w:space="0" w:color="auto"/>
                    <w:left w:val="none" w:sz="0" w:space="0" w:color="auto"/>
                    <w:bottom w:val="none" w:sz="0" w:space="0" w:color="auto"/>
                    <w:right w:val="none" w:sz="0" w:space="0" w:color="auto"/>
                  </w:divBdr>
                  <w:divsChild>
                    <w:div w:id="716701891">
                      <w:marLeft w:val="0"/>
                      <w:marRight w:val="0"/>
                      <w:marTop w:val="0"/>
                      <w:marBottom w:val="0"/>
                      <w:divBdr>
                        <w:top w:val="none" w:sz="0" w:space="0" w:color="auto"/>
                        <w:left w:val="none" w:sz="0" w:space="0" w:color="auto"/>
                        <w:bottom w:val="none" w:sz="0" w:space="0" w:color="auto"/>
                        <w:right w:val="none" w:sz="0" w:space="0" w:color="auto"/>
                      </w:divBdr>
                      <w:divsChild>
                        <w:div w:id="830372003">
                          <w:marLeft w:val="0"/>
                          <w:marRight w:val="0"/>
                          <w:marTop w:val="0"/>
                          <w:marBottom w:val="0"/>
                          <w:divBdr>
                            <w:top w:val="none" w:sz="0" w:space="0" w:color="auto"/>
                            <w:left w:val="none" w:sz="0" w:space="0" w:color="auto"/>
                            <w:bottom w:val="none" w:sz="0" w:space="0" w:color="auto"/>
                            <w:right w:val="none" w:sz="0" w:space="0" w:color="auto"/>
                          </w:divBdr>
                          <w:divsChild>
                            <w:div w:id="2012562808">
                              <w:marLeft w:val="0"/>
                              <w:marRight w:val="0"/>
                              <w:marTop w:val="0"/>
                              <w:marBottom w:val="0"/>
                              <w:divBdr>
                                <w:top w:val="none" w:sz="0" w:space="0" w:color="auto"/>
                                <w:left w:val="none" w:sz="0" w:space="0" w:color="auto"/>
                                <w:bottom w:val="none" w:sz="0" w:space="0" w:color="auto"/>
                                <w:right w:val="none" w:sz="0" w:space="0" w:color="auto"/>
                              </w:divBdr>
                              <w:divsChild>
                                <w:div w:id="909581407">
                                  <w:marLeft w:val="0"/>
                                  <w:marRight w:val="0"/>
                                  <w:marTop w:val="0"/>
                                  <w:marBottom w:val="0"/>
                                  <w:divBdr>
                                    <w:top w:val="none" w:sz="0" w:space="0" w:color="auto"/>
                                    <w:left w:val="none" w:sz="0" w:space="0" w:color="auto"/>
                                    <w:bottom w:val="none" w:sz="0" w:space="0" w:color="auto"/>
                                    <w:right w:val="none" w:sz="0" w:space="0" w:color="auto"/>
                                  </w:divBdr>
                                  <w:divsChild>
                                    <w:div w:id="667291313">
                                      <w:marLeft w:val="0"/>
                                      <w:marRight w:val="0"/>
                                      <w:marTop w:val="0"/>
                                      <w:marBottom w:val="75"/>
                                      <w:divBdr>
                                        <w:top w:val="none" w:sz="0" w:space="0" w:color="auto"/>
                                        <w:left w:val="none" w:sz="0" w:space="0" w:color="auto"/>
                                        <w:bottom w:val="none" w:sz="0" w:space="0" w:color="auto"/>
                                        <w:right w:val="none" w:sz="0" w:space="0" w:color="auto"/>
                                      </w:divBdr>
                                      <w:divsChild>
                                        <w:div w:id="82073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1964177">
      <w:bodyDiv w:val="1"/>
      <w:marLeft w:val="0"/>
      <w:marRight w:val="0"/>
      <w:marTop w:val="0"/>
      <w:marBottom w:val="0"/>
      <w:divBdr>
        <w:top w:val="none" w:sz="0" w:space="0" w:color="auto"/>
        <w:left w:val="none" w:sz="0" w:space="0" w:color="auto"/>
        <w:bottom w:val="none" w:sz="0" w:space="0" w:color="auto"/>
        <w:right w:val="none" w:sz="0" w:space="0" w:color="auto"/>
      </w:divBdr>
    </w:div>
    <w:div w:id="451437135">
      <w:bodyDiv w:val="1"/>
      <w:marLeft w:val="0"/>
      <w:marRight w:val="0"/>
      <w:marTop w:val="0"/>
      <w:marBottom w:val="0"/>
      <w:divBdr>
        <w:top w:val="none" w:sz="0" w:space="0" w:color="auto"/>
        <w:left w:val="none" w:sz="0" w:space="0" w:color="auto"/>
        <w:bottom w:val="none" w:sz="0" w:space="0" w:color="auto"/>
        <w:right w:val="none" w:sz="0" w:space="0" w:color="auto"/>
      </w:divBdr>
    </w:div>
    <w:div w:id="533537334">
      <w:bodyDiv w:val="1"/>
      <w:marLeft w:val="0"/>
      <w:marRight w:val="0"/>
      <w:marTop w:val="0"/>
      <w:marBottom w:val="0"/>
      <w:divBdr>
        <w:top w:val="none" w:sz="0" w:space="0" w:color="auto"/>
        <w:left w:val="none" w:sz="0" w:space="0" w:color="auto"/>
        <w:bottom w:val="none" w:sz="0" w:space="0" w:color="auto"/>
        <w:right w:val="none" w:sz="0" w:space="0" w:color="auto"/>
      </w:divBdr>
    </w:div>
    <w:div w:id="556362338">
      <w:bodyDiv w:val="1"/>
      <w:marLeft w:val="0"/>
      <w:marRight w:val="0"/>
      <w:marTop w:val="0"/>
      <w:marBottom w:val="0"/>
      <w:divBdr>
        <w:top w:val="none" w:sz="0" w:space="0" w:color="auto"/>
        <w:left w:val="none" w:sz="0" w:space="0" w:color="auto"/>
        <w:bottom w:val="none" w:sz="0" w:space="0" w:color="auto"/>
        <w:right w:val="none" w:sz="0" w:space="0" w:color="auto"/>
      </w:divBdr>
    </w:div>
    <w:div w:id="653752744">
      <w:bodyDiv w:val="1"/>
      <w:marLeft w:val="0"/>
      <w:marRight w:val="0"/>
      <w:marTop w:val="0"/>
      <w:marBottom w:val="0"/>
      <w:divBdr>
        <w:top w:val="none" w:sz="0" w:space="0" w:color="auto"/>
        <w:left w:val="none" w:sz="0" w:space="0" w:color="auto"/>
        <w:bottom w:val="none" w:sz="0" w:space="0" w:color="auto"/>
        <w:right w:val="none" w:sz="0" w:space="0" w:color="auto"/>
      </w:divBdr>
    </w:div>
    <w:div w:id="750007247">
      <w:bodyDiv w:val="1"/>
      <w:marLeft w:val="0"/>
      <w:marRight w:val="0"/>
      <w:marTop w:val="0"/>
      <w:marBottom w:val="0"/>
      <w:divBdr>
        <w:top w:val="none" w:sz="0" w:space="0" w:color="auto"/>
        <w:left w:val="none" w:sz="0" w:space="0" w:color="auto"/>
        <w:bottom w:val="none" w:sz="0" w:space="0" w:color="auto"/>
        <w:right w:val="none" w:sz="0" w:space="0" w:color="auto"/>
      </w:divBdr>
    </w:div>
    <w:div w:id="848567580">
      <w:bodyDiv w:val="1"/>
      <w:marLeft w:val="0"/>
      <w:marRight w:val="0"/>
      <w:marTop w:val="0"/>
      <w:marBottom w:val="0"/>
      <w:divBdr>
        <w:top w:val="none" w:sz="0" w:space="0" w:color="auto"/>
        <w:left w:val="none" w:sz="0" w:space="0" w:color="auto"/>
        <w:bottom w:val="none" w:sz="0" w:space="0" w:color="auto"/>
        <w:right w:val="none" w:sz="0" w:space="0" w:color="auto"/>
      </w:divBdr>
    </w:div>
    <w:div w:id="918759186">
      <w:bodyDiv w:val="1"/>
      <w:marLeft w:val="0"/>
      <w:marRight w:val="0"/>
      <w:marTop w:val="0"/>
      <w:marBottom w:val="0"/>
      <w:divBdr>
        <w:top w:val="none" w:sz="0" w:space="0" w:color="auto"/>
        <w:left w:val="none" w:sz="0" w:space="0" w:color="auto"/>
        <w:bottom w:val="none" w:sz="0" w:space="0" w:color="auto"/>
        <w:right w:val="none" w:sz="0" w:space="0" w:color="auto"/>
      </w:divBdr>
      <w:divsChild>
        <w:div w:id="2116367418">
          <w:marLeft w:val="0"/>
          <w:marRight w:val="0"/>
          <w:marTop w:val="0"/>
          <w:marBottom w:val="0"/>
          <w:divBdr>
            <w:top w:val="none" w:sz="0" w:space="0" w:color="auto"/>
            <w:left w:val="none" w:sz="0" w:space="0" w:color="auto"/>
            <w:bottom w:val="none" w:sz="0" w:space="0" w:color="auto"/>
            <w:right w:val="none" w:sz="0" w:space="0" w:color="auto"/>
          </w:divBdr>
          <w:divsChild>
            <w:div w:id="321472026">
              <w:marLeft w:val="0"/>
              <w:marRight w:val="0"/>
              <w:marTop w:val="0"/>
              <w:marBottom w:val="0"/>
              <w:divBdr>
                <w:top w:val="none" w:sz="0" w:space="0" w:color="auto"/>
                <w:left w:val="none" w:sz="0" w:space="0" w:color="auto"/>
                <w:bottom w:val="none" w:sz="0" w:space="0" w:color="auto"/>
                <w:right w:val="none" w:sz="0" w:space="0" w:color="auto"/>
              </w:divBdr>
              <w:divsChild>
                <w:div w:id="1404447714">
                  <w:marLeft w:val="0"/>
                  <w:marRight w:val="0"/>
                  <w:marTop w:val="0"/>
                  <w:marBottom w:val="0"/>
                  <w:divBdr>
                    <w:top w:val="none" w:sz="0" w:space="0" w:color="auto"/>
                    <w:left w:val="none" w:sz="0" w:space="0" w:color="auto"/>
                    <w:bottom w:val="none" w:sz="0" w:space="0" w:color="auto"/>
                    <w:right w:val="none" w:sz="0" w:space="0" w:color="auto"/>
                  </w:divBdr>
                  <w:divsChild>
                    <w:div w:id="1345981817">
                      <w:marLeft w:val="0"/>
                      <w:marRight w:val="0"/>
                      <w:marTop w:val="0"/>
                      <w:marBottom w:val="0"/>
                      <w:divBdr>
                        <w:top w:val="none" w:sz="0" w:space="0" w:color="auto"/>
                        <w:left w:val="none" w:sz="0" w:space="0" w:color="auto"/>
                        <w:bottom w:val="none" w:sz="0" w:space="0" w:color="auto"/>
                        <w:right w:val="none" w:sz="0" w:space="0" w:color="auto"/>
                      </w:divBdr>
                      <w:divsChild>
                        <w:div w:id="938441555">
                          <w:marLeft w:val="0"/>
                          <w:marRight w:val="0"/>
                          <w:marTop w:val="0"/>
                          <w:marBottom w:val="0"/>
                          <w:divBdr>
                            <w:top w:val="none" w:sz="0" w:space="0" w:color="auto"/>
                            <w:left w:val="none" w:sz="0" w:space="0" w:color="auto"/>
                            <w:bottom w:val="none" w:sz="0" w:space="0" w:color="auto"/>
                            <w:right w:val="none" w:sz="0" w:space="0" w:color="auto"/>
                          </w:divBdr>
                          <w:divsChild>
                            <w:div w:id="75520551">
                              <w:marLeft w:val="0"/>
                              <w:marRight w:val="0"/>
                              <w:marTop w:val="0"/>
                              <w:marBottom w:val="0"/>
                              <w:divBdr>
                                <w:top w:val="none" w:sz="0" w:space="0" w:color="auto"/>
                                <w:left w:val="none" w:sz="0" w:space="0" w:color="auto"/>
                                <w:bottom w:val="none" w:sz="0" w:space="0" w:color="auto"/>
                                <w:right w:val="none" w:sz="0" w:space="0" w:color="auto"/>
                              </w:divBdr>
                              <w:divsChild>
                                <w:div w:id="1778938828">
                                  <w:marLeft w:val="0"/>
                                  <w:marRight w:val="0"/>
                                  <w:marTop w:val="0"/>
                                  <w:marBottom w:val="0"/>
                                  <w:divBdr>
                                    <w:top w:val="none" w:sz="0" w:space="0" w:color="auto"/>
                                    <w:left w:val="none" w:sz="0" w:space="0" w:color="auto"/>
                                    <w:bottom w:val="none" w:sz="0" w:space="0" w:color="auto"/>
                                    <w:right w:val="none" w:sz="0" w:space="0" w:color="auto"/>
                                  </w:divBdr>
                                  <w:divsChild>
                                    <w:div w:id="1412579382">
                                      <w:marLeft w:val="0"/>
                                      <w:marRight w:val="0"/>
                                      <w:marTop w:val="0"/>
                                      <w:marBottom w:val="75"/>
                                      <w:divBdr>
                                        <w:top w:val="none" w:sz="0" w:space="0" w:color="auto"/>
                                        <w:left w:val="none" w:sz="0" w:space="0" w:color="auto"/>
                                        <w:bottom w:val="none" w:sz="0" w:space="0" w:color="auto"/>
                                        <w:right w:val="none" w:sz="0" w:space="0" w:color="auto"/>
                                      </w:divBdr>
                                      <w:divsChild>
                                        <w:div w:id="208078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1341801">
      <w:bodyDiv w:val="1"/>
      <w:marLeft w:val="0"/>
      <w:marRight w:val="0"/>
      <w:marTop w:val="0"/>
      <w:marBottom w:val="0"/>
      <w:divBdr>
        <w:top w:val="none" w:sz="0" w:space="0" w:color="auto"/>
        <w:left w:val="none" w:sz="0" w:space="0" w:color="auto"/>
        <w:bottom w:val="none" w:sz="0" w:space="0" w:color="auto"/>
        <w:right w:val="none" w:sz="0" w:space="0" w:color="auto"/>
      </w:divBdr>
    </w:div>
    <w:div w:id="1579167994">
      <w:bodyDiv w:val="1"/>
      <w:marLeft w:val="0"/>
      <w:marRight w:val="0"/>
      <w:marTop w:val="0"/>
      <w:marBottom w:val="0"/>
      <w:divBdr>
        <w:top w:val="none" w:sz="0" w:space="0" w:color="auto"/>
        <w:left w:val="none" w:sz="0" w:space="0" w:color="auto"/>
        <w:bottom w:val="none" w:sz="0" w:space="0" w:color="auto"/>
        <w:right w:val="none" w:sz="0" w:space="0" w:color="auto"/>
      </w:divBdr>
      <w:divsChild>
        <w:div w:id="128935172">
          <w:marLeft w:val="0"/>
          <w:marRight w:val="0"/>
          <w:marTop w:val="0"/>
          <w:marBottom w:val="0"/>
          <w:divBdr>
            <w:top w:val="none" w:sz="0" w:space="0" w:color="auto"/>
            <w:left w:val="none" w:sz="0" w:space="0" w:color="auto"/>
            <w:bottom w:val="none" w:sz="0" w:space="0" w:color="auto"/>
            <w:right w:val="none" w:sz="0" w:space="0" w:color="auto"/>
          </w:divBdr>
          <w:divsChild>
            <w:div w:id="392120982">
              <w:marLeft w:val="0"/>
              <w:marRight w:val="0"/>
              <w:marTop w:val="0"/>
              <w:marBottom w:val="0"/>
              <w:divBdr>
                <w:top w:val="none" w:sz="0" w:space="0" w:color="auto"/>
                <w:left w:val="none" w:sz="0" w:space="0" w:color="auto"/>
                <w:bottom w:val="none" w:sz="0" w:space="0" w:color="auto"/>
                <w:right w:val="none" w:sz="0" w:space="0" w:color="auto"/>
              </w:divBdr>
              <w:divsChild>
                <w:div w:id="76560685">
                  <w:marLeft w:val="0"/>
                  <w:marRight w:val="0"/>
                  <w:marTop w:val="0"/>
                  <w:marBottom w:val="0"/>
                  <w:divBdr>
                    <w:top w:val="none" w:sz="0" w:space="0" w:color="auto"/>
                    <w:left w:val="none" w:sz="0" w:space="0" w:color="auto"/>
                    <w:bottom w:val="none" w:sz="0" w:space="0" w:color="auto"/>
                    <w:right w:val="none" w:sz="0" w:space="0" w:color="auto"/>
                  </w:divBdr>
                  <w:divsChild>
                    <w:div w:id="2015110327">
                      <w:marLeft w:val="0"/>
                      <w:marRight w:val="0"/>
                      <w:marTop w:val="0"/>
                      <w:marBottom w:val="0"/>
                      <w:divBdr>
                        <w:top w:val="none" w:sz="0" w:space="0" w:color="auto"/>
                        <w:left w:val="none" w:sz="0" w:space="0" w:color="auto"/>
                        <w:bottom w:val="none" w:sz="0" w:space="0" w:color="auto"/>
                        <w:right w:val="none" w:sz="0" w:space="0" w:color="auto"/>
                      </w:divBdr>
                      <w:divsChild>
                        <w:div w:id="143935693">
                          <w:marLeft w:val="0"/>
                          <w:marRight w:val="0"/>
                          <w:marTop w:val="0"/>
                          <w:marBottom w:val="0"/>
                          <w:divBdr>
                            <w:top w:val="none" w:sz="0" w:space="0" w:color="auto"/>
                            <w:left w:val="none" w:sz="0" w:space="0" w:color="auto"/>
                            <w:bottom w:val="none" w:sz="0" w:space="0" w:color="auto"/>
                            <w:right w:val="none" w:sz="0" w:space="0" w:color="auto"/>
                          </w:divBdr>
                          <w:divsChild>
                            <w:div w:id="254946858">
                              <w:marLeft w:val="0"/>
                              <w:marRight w:val="0"/>
                              <w:marTop w:val="0"/>
                              <w:marBottom w:val="0"/>
                              <w:divBdr>
                                <w:top w:val="none" w:sz="0" w:space="0" w:color="auto"/>
                                <w:left w:val="none" w:sz="0" w:space="0" w:color="auto"/>
                                <w:bottom w:val="none" w:sz="0" w:space="0" w:color="auto"/>
                                <w:right w:val="none" w:sz="0" w:space="0" w:color="auto"/>
                              </w:divBdr>
                              <w:divsChild>
                                <w:div w:id="1591816409">
                                  <w:marLeft w:val="0"/>
                                  <w:marRight w:val="0"/>
                                  <w:marTop w:val="0"/>
                                  <w:marBottom w:val="0"/>
                                  <w:divBdr>
                                    <w:top w:val="none" w:sz="0" w:space="0" w:color="auto"/>
                                    <w:left w:val="none" w:sz="0" w:space="0" w:color="auto"/>
                                    <w:bottom w:val="none" w:sz="0" w:space="0" w:color="auto"/>
                                    <w:right w:val="none" w:sz="0" w:space="0" w:color="auto"/>
                                  </w:divBdr>
                                  <w:divsChild>
                                    <w:div w:id="1556425266">
                                      <w:marLeft w:val="0"/>
                                      <w:marRight w:val="0"/>
                                      <w:marTop w:val="0"/>
                                      <w:marBottom w:val="75"/>
                                      <w:divBdr>
                                        <w:top w:val="none" w:sz="0" w:space="0" w:color="auto"/>
                                        <w:left w:val="none" w:sz="0" w:space="0" w:color="auto"/>
                                        <w:bottom w:val="none" w:sz="0" w:space="0" w:color="auto"/>
                                        <w:right w:val="none" w:sz="0" w:space="0" w:color="auto"/>
                                      </w:divBdr>
                                      <w:divsChild>
                                        <w:div w:id="10313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205008">
      <w:bodyDiv w:val="1"/>
      <w:marLeft w:val="0"/>
      <w:marRight w:val="0"/>
      <w:marTop w:val="0"/>
      <w:marBottom w:val="0"/>
      <w:divBdr>
        <w:top w:val="none" w:sz="0" w:space="0" w:color="auto"/>
        <w:left w:val="none" w:sz="0" w:space="0" w:color="auto"/>
        <w:bottom w:val="none" w:sz="0" w:space="0" w:color="auto"/>
        <w:right w:val="none" w:sz="0" w:space="0" w:color="auto"/>
      </w:divBdr>
      <w:divsChild>
        <w:div w:id="441002891">
          <w:marLeft w:val="0"/>
          <w:marRight w:val="0"/>
          <w:marTop w:val="0"/>
          <w:marBottom w:val="0"/>
          <w:divBdr>
            <w:top w:val="none" w:sz="0" w:space="0" w:color="auto"/>
            <w:left w:val="none" w:sz="0" w:space="0" w:color="auto"/>
            <w:bottom w:val="none" w:sz="0" w:space="0" w:color="auto"/>
            <w:right w:val="none" w:sz="0" w:space="0" w:color="auto"/>
          </w:divBdr>
          <w:divsChild>
            <w:div w:id="1313674425">
              <w:marLeft w:val="0"/>
              <w:marRight w:val="0"/>
              <w:marTop w:val="0"/>
              <w:marBottom w:val="0"/>
              <w:divBdr>
                <w:top w:val="none" w:sz="0" w:space="0" w:color="auto"/>
                <w:left w:val="none" w:sz="0" w:space="0" w:color="auto"/>
                <w:bottom w:val="none" w:sz="0" w:space="0" w:color="auto"/>
                <w:right w:val="none" w:sz="0" w:space="0" w:color="auto"/>
              </w:divBdr>
              <w:divsChild>
                <w:div w:id="12273407">
                  <w:marLeft w:val="0"/>
                  <w:marRight w:val="0"/>
                  <w:marTop w:val="0"/>
                  <w:marBottom w:val="0"/>
                  <w:divBdr>
                    <w:top w:val="none" w:sz="0" w:space="0" w:color="auto"/>
                    <w:left w:val="none" w:sz="0" w:space="0" w:color="auto"/>
                    <w:bottom w:val="none" w:sz="0" w:space="0" w:color="auto"/>
                    <w:right w:val="none" w:sz="0" w:space="0" w:color="auto"/>
                  </w:divBdr>
                  <w:divsChild>
                    <w:div w:id="1507793054">
                      <w:marLeft w:val="0"/>
                      <w:marRight w:val="0"/>
                      <w:marTop w:val="0"/>
                      <w:marBottom w:val="0"/>
                      <w:divBdr>
                        <w:top w:val="none" w:sz="0" w:space="0" w:color="auto"/>
                        <w:left w:val="none" w:sz="0" w:space="0" w:color="auto"/>
                        <w:bottom w:val="none" w:sz="0" w:space="0" w:color="auto"/>
                        <w:right w:val="none" w:sz="0" w:space="0" w:color="auto"/>
                      </w:divBdr>
                      <w:divsChild>
                        <w:div w:id="2135319915">
                          <w:marLeft w:val="0"/>
                          <w:marRight w:val="0"/>
                          <w:marTop w:val="0"/>
                          <w:marBottom w:val="0"/>
                          <w:divBdr>
                            <w:top w:val="none" w:sz="0" w:space="0" w:color="auto"/>
                            <w:left w:val="none" w:sz="0" w:space="0" w:color="auto"/>
                            <w:bottom w:val="none" w:sz="0" w:space="0" w:color="auto"/>
                            <w:right w:val="none" w:sz="0" w:space="0" w:color="auto"/>
                          </w:divBdr>
                          <w:divsChild>
                            <w:div w:id="410542073">
                              <w:marLeft w:val="0"/>
                              <w:marRight w:val="0"/>
                              <w:marTop w:val="0"/>
                              <w:marBottom w:val="0"/>
                              <w:divBdr>
                                <w:top w:val="none" w:sz="0" w:space="0" w:color="auto"/>
                                <w:left w:val="none" w:sz="0" w:space="0" w:color="auto"/>
                                <w:bottom w:val="none" w:sz="0" w:space="0" w:color="auto"/>
                                <w:right w:val="none" w:sz="0" w:space="0" w:color="auto"/>
                              </w:divBdr>
                              <w:divsChild>
                                <w:div w:id="1294407902">
                                  <w:marLeft w:val="0"/>
                                  <w:marRight w:val="0"/>
                                  <w:marTop w:val="0"/>
                                  <w:marBottom w:val="0"/>
                                  <w:divBdr>
                                    <w:top w:val="none" w:sz="0" w:space="0" w:color="auto"/>
                                    <w:left w:val="none" w:sz="0" w:space="0" w:color="auto"/>
                                    <w:bottom w:val="none" w:sz="0" w:space="0" w:color="auto"/>
                                    <w:right w:val="none" w:sz="0" w:space="0" w:color="auto"/>
                                  </w:divBdr>
                                  <w:divsChild>
                                    <w:div w:id="628780021">
                                      <w:marLeft w:val="0"/>
                                      <w:marRight w:val="0"/>
                                      <w:marTop w:val="0"/>
                                      <w:marBottom w:val="75"/>
                                      <w:divBdr>
                                        <w:top w:val="none" w:sz="0" w:space="0" w:color="auto"/>
                                        <w:left w:val="none" w:sz="0" w:space="0" w:color="auto"/>
                                        <w:bottom w:val="none" w:sz="0" w:space="0" w:color="auto"/>
                                        <w:right w:val="none" w:sz="0" w:space="0" w:color="auto"/>
                                      </w:divBdr>
                                      <w:divsChild>
                                        <w:div w:id="20482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0516076">
      <w:bodyDiv w:val="1"/>
      <w:marLeft w:val="0"/>
      <w:marRight w:val="0"/>
      <w:marTop w:val="0"/>
      <w:marBottom w:val="0"/>
      <w:divBdr>
        <w:top w:val="none" w:sz="0" w:space="0" w:color="auto"/>
        <w:left w:val="none" w:sz="0" w:space="0" w:color="auto"/>
        <w:bottom w:val="none" w:sz="0" w:space="0" w:color="auto"/>
        <w:right w:val="none" w:sz="0" w:space="0" w:color="auto"/>
      </w:divBdr>
      <w:divsChild>
        <w:div w:id="1459450668">
          <w:marLeft w:val="0"/>
          <w:marRight w:val="0"/>
          <w:marTop w:val="0"/>
          <w:marBottom w:val="0"/>
          <w:divBdr>
            <w:top w:val="none" w:sz="0" w:space="0" w:color="auto"/>
            <w:left w:val="none" w:sz="0" w:space="0" w:color="auto"/>
            <w:bottom w:val="none" w:sz="0" w:space="0" w:color="auto"/>
            <w:right w:val="none" w:sz="0" w:space="0" w:color="auto"/>
          </w:divBdr>
          <w:divsChild>
            <w:div w:id="488833380">
              <w:marLeft w:val="0"/>
              <w:marRight w:val="0"/>
              <w:marTop w:val="0"/>
              <w:marBottom w:val="0"/>
              <w:divBdr>
                <w:top w:val="none" w:sz="0" w:space="0" w:color="auto"/>
                <w:left w:val="none" w:sz="0" w:space="0" w:color="auto"/>
                <w:bottom w:val="none" w:sz="0" w:space="0" w:color="auto"/>
                <w:right w:val="none" w:sz="0" w:space="0" w:color="auto"/>
              </w:divBdr>
              <w:divsChild>
                <w:div w:id="1545946081">
                  <w:marLeft w:val="0"/>
                  <w:marRight w:val="0"/>
                  <w:marTop w:val="0"/>
                  <w:marBottom w:val="0"/>
                  <w:divBdr>
                    <w:top w:val="none" w:sz="0" w:space="0" w:color="auto"/>
                    <w:left w:val="none" w:sz="0" w:space="0" w:color="auto"/>
                    <w:bottom w:val="none" w:sz="0" w:space="0" w:color="auto"/>
                    <w:right w:val="none" w:sz="0" w:space="0" w:color="auto"/>
                  </w:divBdr>
                  <w:divsChild>
                    <w:div w:id="425343689">
                      <w:marLeft w:val="0"/>
                      <w:marRight w:val="0"/>
                      <w:marTop w:val="0"/>
                      <w:marBottom w:val="0"/>
                      <w:divBdr>
                        <w:top w:val="none" w:sz="0" w:space="0" w:color="auto"/>
                        <w:left w:val="none" w:sz="0" w:space="0" w:color="auto"/>
                        <w:bottom w:val="none" w:sz="0" w:space="0" w:color="auto"/>
                        <w:right w:val="none" w:sz="0" w:space="0" w:color="auto"/>
                      </w:divBdr>
                      <w:divsChild>
                        <w:div w:id="1453399586">
                          <w:marLeft w:val="0"/>
                          <w:marRight w:val="0"/>
                          <w:marTop w:val="0"/>
                          <w:marBottom w:val="0"/>
                          <w:divBdr>
                            <w:top w:val="none" w:sz="0" w:space="0" w:color="auto"/>
                            <w:left w:val="none" w:sz="0" w:space="0" w:color="auto"/>
                            <w:bottom w:val="none" w:sz="0" w:space="0" w:color="auto"/>
                            <w:right w:val="none" w:sz="0" w:space="0" w:color="auto"/>
                          </w:divBdr>
                          <w:divsChild>
                            <w:div w:id="1744641105">
                              <w:marLeft w:val="0"/>
                              <w:marRight w:val="0"/>
                              <w:marTop w:val="0"/>
                              <w:marBottom w:val="0"/>
                              <w:divBdr>
                                <w:top w:val="none" w:sz="0" w:space="0" w:color="auto"/>
                                <w:left w:val="none" w:sz="0" w:space="0" w:color="auto"/>
                                <w:bottom w:val="none" w:sz="0" w:space="0" w:color="auto"/>
                                <w:right w:val="none" w:sz="0" w:space="0" w:color="auto"/>
                              </w:divBdr>
                              <w:divsChild>
                                <w:div w:id="32173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231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umer.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umer.com/pres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baumer.com"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les.ch@baum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EBBD71CB3849448EC972BB334EA14C" ma:contentTypeVersion="3" ma:contentTypeDescription="Create a new document." ma:contentTypeScope="" ma:versionID="abfe71ab2666e13df7e98494ef907324">
  <xsd:schema xmlns:xsd="http://www.w3.org/2001/XMLSchema" xmlns:xs="http://www.w3.org/2001/XMLSchema" xmlns:p="http://schemas.microsoft.com/office/2006/metadata/properties" xmlns:ns3="8fc0e159-2a0d-4e0a-a71b-629d1cce7cc7" targetNamespace="http://schemas.microsoft.com/office/2006/metadata/properties" ma:root="true" ma:fieldsID="db004622a016f9f45c4a5d6225b74064" ns3:_="">
    <xsd:import namespace="8fc0e159-2a0d-4e0a-a71b-629d1cce7cc7"/>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c0e159-2a0d-4e0a-a71b-629d1cce7cc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B611-4DEF-4C7C-B8EE-70A2E9EC558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fc0e159-2a0d-4e0a-a71b-629d1cce7cc7"/>
    <ds:schemaRef ds:uri="http://www.w3.org/XML/1998/namespace"/>
    <ds:schemaRef ds:uri="http://purl.org/dc/dcmitype/"/>
  </ds:schemaRefs>
</ds:datastoreItem>
</file>

<file path=customXml/itemProps2.xml><?xml version="1.0" encoding="utf-8"?>
<ds:datastoreItem xmlns:ds="http://schemas.openxmlformats.org/officeDocument/2006/customXml" ds:itemID="{723C9A69-D2FA-4733-BD74-91735E9B2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c0e159-2a0d-4e0a-a71b-629d1cce7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41833D-D97F-4F8E-B998-7EC82B453E86}">
  <ds:schemaRefs>
    <ds:schemaRef ds:uri="http://schemas.microsoft.com/sharepoint/v3/contenttype/forms"/>
  </ds:schemaRefs>
</ds:datastoreItem>
</file>

<file path=customXml/itemProps4.xml><?xml version="1.0" encoding="utf-8"?>
<ds:datastoreItem xmlns:ds="http://schemas.openxmlformats.org/officeDocument/2006/customXml" ds:itemID="{DCAF8513-6525-4CB0-919B-A9F563D18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EE86E9AA.dotm</Template>
  <TotalTime>0</TotalTime>
  <Pages>2</Pages>
  <Words>479</Words>
  <Characters>3023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Baumer | Presse-Information</vt:lpstr>
    </vt:vector>
  </TitlesOfParts>
  <Manager>S. Diepenbrock</Manager>
  <Company>Baumer Management Services AG</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Baumer | Presse-Information</dc:title>
  <dc:subject>4</dc:subject>
  <dc:creator>Baumer</dc:creator>
  <cp:lastModifiedBy>Thissen Holger</cp:lastModifiedBy>
  <cp:revision>2</cp:revision>
  <cp:lastPrinted>2022-07-26T07:53:00Z</cp:lastPrinted>
  <dcterms:created xsi:type="dcterms:W3CDTF">2022-08-03T10:11:00Z</dcterms:created>
  <dcterms:modified xsi:type="dcterms:W3CDTF">2022-08-03T10:11:00Z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0x01010010EBBD71CB3849448EC972BB334EA14C</vt:lpwstr>
  </property>
  <property fmtid="{D5CDD505-2E9C-101B-9397-08002B2CF9AE}" pid="3" name="Send Mail to">
    <vt:lpwstr>;#  ;#</vt:lpwstr>
  </property>
  <property fmtid="{D5CDD505-2E9C-101B-9397-08002B2CF9AE}" pid="4" name="WorkflowChangePath">
    <vt:lpwstr>081feaff-6026-4261-891b-b51a92763cd6,4;081feaff-6026-4261-891b-b51a92763cd6,4;081feaff-6026-4261-891b-b51a92763cd6,4;081feaff-6026-4261-891b-b51a92763cd6,25;081feaff-6026-4261-891b-b51a92763cd6,25;081feaff-6026-4261-891b-b51a92763cd6,25;</vt:lpwstr>
  </property>
  <property fmtid="{D5CDD505-2E9C-101B-9397-08002B2CF9AE}" pid="5" name="Flag">
    <vt:lpwstr/>
  </property>
  <property fmtid="{D5CDD505-2E9C-101B-9397-08002B2CF9AE}" pid="6" name="Email text">
    <vt:lpwstr>  </vt:lpwstr>
  </property>
</Properties>
</file>