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3F0832F" w:rsidR="008C108E" w:rsidRPr="00D504D6" w:rsidRDefault="3282A936" w:rsidP="3282A936">
      <w:pPr>
        <w:pStyle w:val="berschrift1"/>
        <w:numPr>
          <w:ilvl w:val="0"/>
          <w:numId w:val="0"/>
        </w:numPr>
        <w:spacing w:line="240" w:lineRule="auto"/>
        <w:rPr>
          <w:b w:val="0"/>
          <w:sz w:val="24"/>
          <w:szCs w:val="24"/>
          <w:lang w:val="en-US"/>
        </w:rPr>
      </w:pPr>
      <w:r w:rsidRPr="00D504D6">
        <w:rPr>
          <w:b w:val="0"/>
          <w:sz w:val="24"/>
          <w:szCs w:val="24"/>
          <w:lang w:val="en-US"/>
        </w:rPr>
        <w:t>Press Release</w:t>
      </w:r>
    </w:p>
    <w:p w14:paraId="6D0DE865" w14:textId="7FDF355B" w:rsidR="00615602" w:rsidRPr="00D504D6" w:rsidRDefault="00CF713A" w:rsidP="3282A936">
      <w:pPr>
        <w:pStyle w:val="BaumerFliesstext"/>
        <w:spacing w:before="240" w:line="360" w:lineRule="auto"/>
        <w:rPr>
          <w:b/>
          <w:bCs/>
          <w:sz w:val="28"/>
          <w:szCs w:val="28"/>
          <w:lang w:val="en-US"/>
        </w:rPr>
      </w:pPr>
      <w:r w:rsidRPr="00D504D6">
        <w:rPr>
          <w:b/>
          <w:bCs/>
          <w:sz w:val="28"/>
          <w:szCs w:val="28"/>
          <w:lang w:val="en-US"/>
        </w:rPr>
        <w:t>Baumer strengthens IO-Link Steering Committee</w:t>
      </w:r>
    </w:p>
    <w:p w14:paraId="49995F94" w14:textId="77777777" w:rsidR="00247813" w:rsidRPr="00D504D6" w:rsidRDefault="00247813" w:rsidP="00247813">
      <w:pPr>
        <w:jc w:val="right"/>
        <w:rPr>
          <w:lang w:val="en-US"/>
        </w:rPr>
      </w:pPr>
    </w:p>
    <w:p w14:paraId="52C7A62E" w14:textId="06E63922" w:rsidR="00553DEE" w:rsidRPr="00D504D6" w:rsidRDefault="00950D18" w:rsidP="00553DEE">
      <w:pPr>
        <w:pStyle w:val="teaser"/>
        <w:spacing w:before="0" w:beforeAutospacing="0" w:after="270" w:afterAutospacing="0" w:line="360" w:lineRule="auto"/>
        <w:textAlignment w:val="baseline"/>
        <w:rPr>
          <w:rFonts w:ascii="Arial" w:hAnsi="Arial" w:cs="Arial"/>
          <w:color w:val="000000" w:themeColor="text1"/>
          <w:sz w:val="20"/>
          <w:szCs w:val="20"/>
          <w:lang w:val="en-US"/>
        </w:rPr>
      </w:pPr>
      <w:r>
        <w:rPr>
          <w:noProof/>
        </w:rPr>
        <w:drawing>
          <wp:anchor distT="0" distB="0" distL="114300" distR="114300" simplePos="0" relativeHeight="251657216" behindDoc="0" locked="0" layoutInCell="1" allowOverlap="1" wp14:anchorId="327CBBED" wp14:editId="3595076D">
            <wp:simplePos x="0" y="0"/>
            <wp:positionH relativeFrom="column">
              <wp:posOffset>3676111</wp:posOffset>
            </wp:positionH>
            <wp:positionV relativeFrom="paragraph">
              <wp:posOffset>65507</wp:posOffset>
            </wp:positionV>
            <wp:extent cx="2408263" cy="1802765"/>
            <wp:effectExtent l="0" t="0" r="0"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8263" cy="1802765"/>
                    </a:xfrm>
                    <a:prstGeom prst="rect">
                      <a:avLst/>
                    </a:prstGeom>
                    <a:noFill/>
                    <a:ln>
                      <a:noFill/>
                    </a:ln>
                  </pic:spPr>
                </pic:pic>
              </a:graphicData>
            </a:graphic>
            <wp14:sizeRelV relativeFrom="margin">
              <wp14:pctHeight>0</wp14:pctHeight>
            </wp14:sizeRelV>
          </wp:anchor>
        </w:drawing>
      </w:r>
      <w:r w:rsidR="00D504D6" w:rsidRPr="00D504D6">
        <w:rPr>
          <w:rFonts w:ascii="Arial" w:hAnsi="Arial" w:cs="Arial"/>
          <w:sz w:val="20"/>
          <w:szCs w:val="20"/>
          <w:lang w:val="en-US"/>
        </w:rPr>
        <w:t>(0</w:t>
      </w:r>
      <w:r w:rsidR="00D504D6">
        <w:rPr>
          <w:rFonts w:ascii="Arial" w:hAnsi="Arial" w:cs="Arial"/>
          <w:sz w:val="20"/>
          <w:szCs w:val="20"/>
          <w:lang w:val="en-US"/>
        </w:rPr>
        <w:t>8/09</w:t>
      </w:r>
      <w:bookmarkStart w:id="0" w:name="_GoBack"/>
      <w:bookmarkEnd w:id="0"/>
      <w:r w:rsidRPr="00D504D6">
        <w:rPr>
          <w:rFonts w:ascii="Arial" w:hAnsi="Arial" w:cs="Arial"/>
          <w:sz w:val="20"/>
          <w:szCs w:val="20"/>
          <w:lang w:val="en-US"/>
        </w:rPr>
        <w:t xml:space="preserve">/2022) The sensor specialist Baumer is now also driving the further development of IO-Link as an active member of the IO-Link Steering Committee. In collaboration with other sensor and automation companies, Baumer works to actively support the further optimization of this leading-edge communication system. </w:t>
      </w:r>
      <w:r w:rsidRPr="00D504D6">
        <w:rPr>
          <w:rFonts w:ascii="Arial" w:hAnsi="Arial" w:cs="Arial"/>
          <w:color w:val="000000" w:themeColor="text1"/>
          <w:sz w:val="20"/>
          <w:szCs w:val="20"/>
          <w:lang w:val="en-US"/>
        </w:rPr>
        <w:t xml:space="preserve">The Steering Committee controls the technology development of IO-Link; in addition to the elected members, the committee consists of the Steering Committee Director and the directors of the Quality, Technology, Marketing, Profiles, and Integration Working Groups. The Steering Committee now includes representatives from 18 companies, including Baumer, that are decisively involved in the further development of IO-Link. The companies were elected to the committee at the IO-Link general assembly on June 23 in Frankfurt/Main, Germany. </w:t>
      </w:r>
    </w:p>
    <w:p w14:paraId="6FAF26EA" w14:textId="7E0AE442" w:rsidR="00553DEE" w:rsidRPr="00D504D6" w:rsidRDefault="00553DEE" w:rsidP="00553DEE">
      <w:pPr>
        <w:pStyle w:val="teaser"/>
        <w:spacing w:before="0" w:beforeAutospacing="0" w:after="270" w:afterAutospacing="0" w:line="360" w:lineRule="auto"/>
        <w:textAlignment w:val="baseline"/>
        <w:rPr>
          <w:rFonts w:ascii="Arial" w:hAnsi="Arial" w:cs="Arial"/>
          <w:sz w:val="20"/>
          <w:szCs w:val="20"/>
          <w:lang w:val="en-US"/>
        </w:rPr>
      </w:pPr>
      <w:r w:rsidRPr="00D504D6">
        <w:rPr>
          <w:rFonts w:ascii="Arial" w:hAnsi="Arial" w:cs="Arial"/>
          <w:color w:val="000000" w:themeColor="text1"/>
          <w:sz w:val="20"/>
          <w:szCs w:val="20"/>
          <w:lang w:val="en-US"/>
        </w:rPr>
        <w:t xml:space="preserve">Lasse-Pekka Thiem, Senior Product Manager Connectivity &amp; Control, is actively involved in the Steering Committee for Baumer. He sees the continuous further development of IO-Link technology as an important task for taking digitalized production to the next level. </w:t>
      </w:r>
      <w:r w:rsidRPr="00D504D6">
        <w:rPr>
          <w:rFonts w:ascii="Arial" w:hAnsi="Arial" w:cs="Arial"/>
          <w:sz w:val="20"/>
          <w:szCs w:val="20"/>
          <w:lang w:val="en-US"/>
        </w:rPr>
        <w:t>"On the road to smart factories, there is no alternative to IO-Link for simple field devices in my opinion. However, I also see a few problem areas. We have to make it even easier for users to use IO-Link and tap the full potential of this future-proof technology," says Thiem.</w:t>
      </w:r>
      <w:r w:rsidRPr="00D504D6">
        <w:rPr>
          <w:rFonts w:ascii="Arial" w:hAnsi="Arial" w:cs="Arial"/>
          <w:color w:val="000000" w:themeColor="text1"/>
          <w:sz w:val="20"/>
          <w:szCs w:val="20"/>
          <w:lang w:val="en-US"/>
        </w:rPr>
        <w:t xml:space="preserve"> </w:t>
      </w:r>
      <w:r w:rsidRPr="00D504D6">
        <w:rPr>
          <w:lang w:val="en-US"/>
        </w:rPr>
        <w:t xml:space="preserve"> </w:t>
      </w:r>
    </w:p>
    <w:p w14:paraId="3B4C89E5" w14:textId="3B23DD0D" w:rsidR="001F49D9" w:rsidRPr="00D504D6" w:rsidRDefault="00446DE3" w:rsidP="001F49D9">
      <w:pPr>
        <w:pStyle w:val="teaser"/>
        <w:spacing w:before="0" w:beforeAutospacing="0" w:after="270" w:afterAutospacing="0" w:line="360" w:lineRule="auto"/>
        <w:textAlignment w:val="baseline"/>
        <w:rPr>
          <w:rFonts w:ascii="Arial" w:hAnsi="Arial" w:cs="Arial"/>
          <w:sz w:val="20"/>
          <w:szCs w:val="20"/>
          <w:lang w:val="en-US"/>
        </w:rPr>
      </w:pPr>
      <w:r w:rsidRPr="00D504D6">
        <w:rPr>
          <w:rFonts w:ascii="Arial" w:hAnsi="Arial" w:cs="Arial"/>
          <w:sz w:val="20"/>
          <w:szCs w:val="20"/>
          <w:lang w:val="en-US"/>
        </w:rPr>
        <w:t xml:space="preserve">The following companies and people are involved in the Steering Committee: </w:t>
      </w:r>
    </w:p>
    <w:p w14:paraId="2BEC3816"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 xml:space="preserve">Torsten Delfs, </w:t>
      </w:r>
      <w:proofErr w:type="spellStart"/>
      <w:r>
        <w:rPr>
          <w:rFonts w:cs="Arial"/>
          <w:color w:val="000000" w:themeColor="text1"/>
          <w:szCs w:val="20"/>
        </w:rPr>
        <w:t>Balluff</w:t>
      </w:r>
      <w:proofErr w:type="spellEnd"/>
    </w:p>
    <w:p w14:paraId="20308088"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 xml:space="preserve">Dmitry </w:t>
      </w:r>
      <w:proofErr w:type="spellStart"/>
      <w:r>
        <w:rPr>
          <w:rFonts w:cs="Arial"/>
          <w:color w:val="000000" w:themeColor="text1"/>
          <w:szCs w:val="20"/>
        </w:rPr>
        <w:t>Gringauz</w:t>
      </w:r>
      <w:proofErr w:type="spellEnd"/>
      <w:r>
        <w:rPr>
          <w:rFonts w:cs="Arial"/>
          <w:color w:val="000000" w:themeColor="text1"/>
          <w:szCs w:val="20"/>
        </w:rPr>
        <w:t>, Banner Engineering</w:t>
      </w:r>
    </w:p>
    <w:p w14:paraId="7FBFA164"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Lasse-Pekka Thiem, Baumer</w:t>
      </w:r>
    </w:p>
    <w:p w14:paraId="759F7E2C"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 xml:space="preserve">Daniel </w:t>
      </w:r>
      <w:proofErr w:type="spellStart"/>
      <w:r>
        <w:rPr>
          <w:rFonts w:cs="Arial"/>
          <w:color w:val="000000" w:themeColor="text1"/>
          <w:szCs w:val="20"/>
        </w:rPr>
        <w:t>Schlotthauer</w:t>
      </w:r>
      <w:proofErr w:type="spellEnd"/>
      <w:r>
        <w:rPr>
          <w:rFonts w:cs="Arial"/>
          <w:color w:val="000000" w:themeColor="text1"/>
          <w:szCs w:val="20"/>
        </w:rPr>
        <w:t xml:space="preserve">, </w:t>
      </w:r>
      <w:proofErr w:type="spellStart"/>
      <w:r>
        <w:rPr>
          <w:rFonts w:cs="Arial"/>
          <w:color w:val="000000" w:themeColor="text1"/>
          <w:szCs w:val="20"/>
        </w:rPr>
        <w:t>Beckhoff</w:t>
      </w:r>
      <w:proofErr w:type="spellEnd"/>
    </w:p>
    <w:p w14:paraId="02B86024"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Florian Welker, Festo</w:t>
      </w:r>
    </w:p>
    <w:p w14:paraId="764CE5D2"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 xml:space="preserve">Werner </w:t>
      </w:r>
      <w:proofErr w:type="spellStart"/>
      <w:r>
        <w:rPr>
          <w:rFonts w:cs="Arial"/>
          <w:color w:val="000000" w:themeColor="text1"/>
          <w:szCs w:val="20"/>
        </w:rPr>
        <w:t>Flögel</w:t>
      </w:r>
      <w:proofErr w:type="spellEnd"/>
      <w:r>
        <w:rPr>
          <w:rFonts w:cs="Arial"/>
          <w:color w:val="000000" w:themeColor="text1"/>
          <w:szCs w:val="20"/>
        </w:rPr>
        <w:t>, GEMÜ</w:t>
      </w:r>
    </w:p>
    <w:p w14:paraId="7F199197" w14:textId="5065890B"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 xml:space="preserve">Joachim </w:t>
      </w:r>
      <w:proofErr w:type="spellStart"/>
      <w:r>
        <w:rPr>
          <w:rFonts w:cs="Arial"/>
          <w:color w:val="000000" w:themeColor="text1"/>
          <w:szCs w:val="20"/>
        </w:rPr>
        <w:t>Uffelmann</w:t>
      </w:r>
      <w:proofErr w:type="spellEnd"/>
      <w:r>
        <w:rPr>
          <w:rFonts w:cs="Arial"/>
          <w:color w:val="000000" w:themeColor="text1"/>
          <w:szCs w:val="20"/>
        </w:rPr>
        <w:t xml:space="preserve">, </w:t>
      </w:r>
      <w:proofErr w:type="spellStart"/>
      <w:r>
        <w:rPr>
          <w:rFonts w:cs="Arial"/>
          <w:color w:val="000000" w:themeColor="text1"/>
          <w:szCs w:val="20"/>
        </w:rPr>
        <w:t>ifm</w:t>
      </w:r>
      <w:proofErr w:type="spellEnd"/>
      <w:r>
        <w:rPr>
          <w:rFonts w:cs="Arial"/>
          <w:color w:val="000000" w:themeColor="text1"/>
          <w:szCs w:val="20"/>
        </w:rPr>
        <w:t xml:space="preserve"> (Speaker)</w:t>
      </w:r>
    </w:p>
    <w:p w14:paraId="12F338C8"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 xml:space="preserve">Ingo </w:t>
      </w:r>
      <w:proofErr w:type="spellStart"/>
      <w:r>
        <w:rPr>
          <w:rFonts w:cs="Arial"/>
          <w:color w:val="000000" w:themeColor="text1"/>
          <w:szCs w:val="20"/>
        </w:rPr>
        <w:t>Baumgardt</w:t>
      </w:r>
      <w:proofErr w:type="spellEnd"/>
      <w:r>
        <w:rPr>
          <w:rFonts w:cs="Arial"/>
          <w:color w:val="000000" w:themeColor="text1"/>
          <w:szCs w:val="20"/>
        </w:rPr>
        <w:t>, Leuze</w:t>
      </w:r>
    </w:p>
    <w:p w14:paraId="17D60BED"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 xml:space="preserve">Wolfgang Wiedemann, </w:t>
      </w:r>
      <w:proofErr w:type="spellStart"/>
      <w:r>
        <w:rPr>
          <w:rFonts w:cs="Arial"/>
          <w:color w:val="000000" w:themeColor="text1"/>
          <w:szCs w:val="20"/>
        </w:rPr>
        <w:t>Murrelektronik</w:t>
      </w:r>
      <w:proofErr w:type="spellEnd"/>
    </w:p>
    <w:p w14:paraId="09945094"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proofErr w:type="spellStart"/>
      <w:r>
        <w:rPr>
          <w:rFonts w:cs="Arial"/>
          <w:color w:val="000000" w:themeColor="text1"/>
          <w:szCs w:val="20"/>
        </w:rPr>
        <w:t>Kazushi</w:t>
      </w:r>
      <w:proofErr w:type="spellEnd"/>
      <w:r>
        <w:rPr>
          <w:rFonts w:cs="Arial"/>
          <w:color w:val="000000" w:themeColor="text1"/>
          <w:szCs w:val="20"/>
        </w:rPr>
        <w:t xml:space="preserve"> </w:t>
      </w:r>
      <w:proofErr w:type="spellStart"/>
      <w:r>
        <w:rPr>
          <w:rFonts w:cs="Arial"/>
          <w:color w:val="000000" w:themeColor="text1"/>
          <w:szCs w:val="20"/>
        </w:rPr>
        <w:t>Tanase</w:t>
      </w:r>
      <w:proofErr w:type="spellEnd"/>
      <w:r>
        <w:rPr>
          <w:rFonts w:cs="Arial"/>
          <w:color w:val="000000" w:themeColor="text1"/>
          <w:szCs w:val="20"/>
        </w:rPr>
        <w:t xml:space="preserve">, </w:t>
      </w:r>
      <w:proofErr w:type="spellStart"/>
      <w:r>
        <w:rPr>
          <w:rFonts w:cs="Arial"/>
          <w:color w:val="000000" w:themeColor="text1"/>
          <w:szCs w:val="20"/>
        </w:rPr>
        <w:t>Omron</w:t>
      </w:r>
      <w:proofErr w:type="spellEnd"/>
    </w:p>
    <w:p w14:paraId="19E3EA33"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 xml:space="preserve">Sebastian Stöber, </w:t>
      </w:r>
      <w:proofErr w:type="spellStart"/>
      <w:r>
        <w:rPr>
          <w:rFonts w:cs="Arial"/>
          <w:color w:val="000000" w:themeColor="text1"/>
          <w:szCs w:val="20"/>
        </w:rPr>
        <w:t>Pepperl+Fuchs</w:t>
      </w:r>
      <w:proofErr w:type="spellEnd"/>
    </w:p>
    <w:p w14:paraId="579C755A"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 xml:space="preserve">Claus Kühnel, Phoenix </w:t>
      </w:r>
      <w:proofErr w:type="spellStart"/>
      <w:r>
        <w:rPr>
          <w:rFonts w:cs="Arial"/>
          <w:color w:val="000000" w:themeColor="text1"/>
          <w:szCs w:val="20"/>
        </w:rPr>
        <w:t>Contact</w:t>
      </w:r>
      <w:proofErr w:type="spellEnd"/>
    </w:p>
    <w:p w14:paraId="284EDAD5"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Frank Moritz, Sick</w:t>
      </w:r>
    </w:p>
    <w:p w14:paraId="742DEEC0"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Achim Gutsche, Siemens</w:t>
      </w:r>
    </w:p>
    <w:p w14:paraId="212D1FA2"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 xml:space="preserve">Otto Witte, </w:t>
      </w:r>
      <w:proofErr w:type="spellStart"/>
      <w:r>
        <w:rPr>
          <w:rFonts w:cs="Arial"/>
          <w:color w:val="000000" w:themeColor="text1"/>
          <w:szCs w:val="20"/>
        </w:rPr>
        <w:t>TEConcept</w:t>
      </w:r>
      <w:proofErr w:type="spellEnd"/>
    </w:p>
    <w:p w14:paraId="5B234245"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t>Karim Jamal, Texas Instruments</w:t>
      </w:r>
    </w:p>
    <w:p w14:paraId="72B248A6" w14:textId="2DAB0B2E" w:rsidR="001F49D9" w:rsidRPr="0055761E" w:rsidRDefault="001F49D9" w:rsidP="00446DE3">
      <w:pPr>
        <w:pStyle w:val="Listenabsatz"/>
        <w:numPr>
          <w:ilvl w:val="0"/>
          <w:numId w:val="38"/>
        </w:numPr>
        <w:spacing w:line="360" w:lineRule="auto"/>
        <w:textAlignment w:val="baseline"/>
        <w:rPr>
          <w:rFonts w:cs="Arial"/>
          <w:color w:val="000000" w:themeColor="text1"/>
          <w:szCs w:val="20"/>
        </w:rPr>
      </w:pPr>
      <w:r>
        <w:rPr>
          <w:rFonts w:cs="Arial"/>
          <w:color w:val="000000" w:themeColor="text1"/>
          <w:szCs w:val="20"/>
        </w:rPr>
        <w:lastRenderedPageBreak/>
        <w:t>Klaus-Peter Willems, TMG</w:t>
      </w:r>
    </w:p>
    <w:p w14:paraId="34E21AB0" w14:textId="77777777" w:rsidR="005919EE" w:rsidRPr="0055761E" w:rsidRDefault="005919EE" w:rsidP="005919EE">
      <w:pPr>
        <w:numPr>
          <w:ilvl w:val="0"/>
          <w:numId w:val="38"/>
        </w:numPr>
        <w:textAlignment w:val="baseline"/>
        <w:rPr>
          <w:rFonts w:cs="Arial"/>
          <w:color w:val="000000" w:themeColor="text1"/>
          <w:szCs w:val="20"/>
        </w:rPr>
      </w:pPr>
      <w:proofErr w:type="spellStart"/>
      <w:r>
        <w:rPr>
          <w:rFonts w:cs="Arial"/>
          <w:color w:val="000000" w:themeColor="text1"/>
          <w:szCs w:val="20"/>
        </w:rPr>
        <w:t>Sai</w:t>
      </w:r>
      <w:proofErr w:type="spellEnd"/>
      <w:r>
        <w:rPr>
          <w:rFonts w:cs="Arial"/>
          <w:color w:val="000000" w:themeColor="text1"/>
          <w:szCs w:val="20"/>
        </w:rPr>
        <w:t xml:space="preserve"> Seidel-</w:t>
      </w:r>
      <w:proofErr w:type="spellStart"/>
      <w:r>
        <w:rPr>
          <w:rFonts w:cs="Arial"/>
          <w:color w:val="000000" w:themeColor="text1"/>
          <w:szCs w:val="20"/>
        </w:rPr>
        <w:t>Sridhavan</w:t>
      </w:r>
      <w:proofErr w:type="spellEnd"/>
      <w:r>
        <w:rPr>
          <w:rFonts w:cs="Arial"/>
          <w:color w:val="000000" w:themeColor="text1"/>
          <w:szCs w:val="20"/>
        </w:rPr>
        <w:t xml:space="preserve">, </w:t>
      </w:r>
      <w:proofErr w:type="spellStart"/>
      <w:r>
        <w:rPr>
          <w:rFonts w:cs="Arial"/>
          <w:color w:val="000000" w:themeColor="text1"/>
          <w:szCs w:val="20"/>
        </w:rPr>
        <w:t>Turck</w:t>
      </w:r>
      <w:proofErr w:type="spellEnd"/>
    </w:p>
    <w:p w14:paraId="15D89D2F" w14:textId="77777777" w:rsidR="005919EE" w:rsidRPr="0055761E" w:rsidRDefault="005919EE" w:rsidP="005919EE">
      <w:pPr>
        <w:pStyle w:val="Listenabsatz"/>
        <w:spacing w:line="360" w:lineRule="auto"/>
        <w:textAlignment w:val="baseline"/>
        <w:rPr>
          <w:rFonts w:cs="Arial"/>
          <w:color w:val="000000" w:themeColor="text1"/>
          <w:szCs w:val="20"/>
        </w:rPr>
      </w:pPr>
    </w:p>
    <w:p w14:paraId="2F89AB0C" w14:textId="5E4E89BE" w:rsidR="00CC2617" w:rsidRPr="0055761E" w:rsidRDefault="00CC2617" w:rsidP="00446DE3">
      <w:pPr>
        <w:spacing w:line="360" w:lineRule="auto"/>
        <w:textAlignment w:val="baseline"/>
        <w:rPr>
          <w:rFonts w:cs="Arial"/>
          <w:szCs w:val="20"/>
        </w:rPr>
      </w:pPr>
    </w:p>
    <w:p w14:paraId="4F73C293" w14:textId="77777777" w:rsidR="009371DC" w:rsidRPr="0055761E" w:rsidRDefault="009371DC" w:rsidP="00C01E98">
      <w:pPr>
        <w:pBdr>
          <w:bottom w:val="single" w:sz="4" w:space="1" w:color="auto"/>
        </w:pBdr>
        <w:rPr>
          <w:rFonts w:cs="Arial"/>
          <w:szCs w:val="20"/>
        </w:rPr>
      </w:pPr>
    </w:p>
    <w:p w14:paraId="26FC6BBA" w14:textId="0ED4F481" w:rsidR="00CA1312" w:rsidRPr="00D504D6" w:rsidRDefault="3282A936" w:rsidP="00C01E98">
      <w:pPr>
        <w:pStyle w:val="BaumerFliesstext"/>
        <w:tabs>
          <w:tab w:val="left" w:pos="3408"/>
        </w:tabs>
        <w:spacing w:before="120" w:line="360" w:lineRule="auto"/>
        <w:rPr>
          <w:rFonts w:cs="Arial"/>
          <w:iCs/>
          <w:szCs w:val="20"/>
          <w:lang w:val="en-US"/>
        </w:rPr>
      </w:pPr>
      <w:r w:rsidRPr="00D504D6">
        <w:rPr>
          <w:rFonts w:cs="Arial"/>
          <w:szCs w:val="20"/>
          <w:lang w:val="en-US"/>
        </w:rPr>
        <w:t xml:space="preserve">Image: </w:t>
      </w:r>
      <w:r w:rsidRPr="00D504D6">
        <w:rPr>
          <w:rFonts w:cs="Arial"/>
          <w:color w:val="000000" w:themeColor="text1"/>
          <w:szCs w:val="20"/>
          <w:lang w:val="en-US"/>
        </w:rPr>
        <w:t>Lasse-Pekka Thiem, Senior Product Manager Connectivity &amp; Control, is actively involved in the IO-Link Steering Committee for Baumer. Image: Baumer</w:t>
      </w:r>
    </w:p>
    <w:p w14:paraId="3CBD8EBE" w14:textId="77777777" w:rsidR="00454D57" w:rsidRPr="00D504D6" w:rsidRDefault="00454D57" w:rsidP="00D73B0B">
      <w:pPr>
        <w:pStyle w:val="BaumerFliesstext"/>
        <w:tabs>
          <w:tab w:val="left" w:pos="3408"/>
        </w:tabs>
        <w:spacing w:before="120" w:line="360" w:lineRule="auto"/>
        <w:rPr>
          <w:iCs/>
          <w:szCs w:val="20"/>
          <w:lang w:val="en-US"/>
        </w:rPr>
      </w:pPr>
    </w:p>
    <w:p w14:paraId="4F19F680" w14:textId="2D55809C" w:rsidR="004F726A" w:rsidRPr="00D504D6" w:rsidRDefault="3282A936" w:rsidP="3282A936">
      <w:pPr>
        <w:pStyle w:val="BaumerFliesstext"/>
        <w:tabs>
          <w:tab w:val="left" w:pos="3408"/>
        </w:tabs>
        <w:spacing w:line="360" w:lineRule="auto"/>
        <w:rPr>
          <w:sz w:val="16"/>
          <w:szCs w:val="16"/>
          <w:lang w:val="en-US"/>
        </w:rPr>
      </w:pPr>
      <w:r w:rsidRPr="00D504D6">
        <w:rPr>
          <w:sz w:val="16"/>
          <w:szCs w:val="16"/>
          <w:lang w:val="en-US"/>
        </w:rPr>
        <w:t xml:space="preserve">Total characters (with spaces) approx. 1900 </w:t>
      </w:r>
    </w:p>
    <w:p w14:paraId="3212606C" w14:textId="77777777" w:rsidR="00D73B0B" w:rsidRPr="00D504D6" w:rsidRDefault="3282A936" w:rsidP="3282A936">
      <w:pPr>
        <w:pStyle w:val="BaumerFliesstext"/>
        <w:tabs>
          <w:tab w:val="left" w:pos="3408"/>
        </w:tabs>
        <w:spacing w:line="360" w:lineRule="auto"/>
        <w:rPr>
          <w:rStyle w:val="Hyperlink"/>
          <w:b/>
          <w:bCs/>
          <w:sz w:val="16"/>
          <w:szCs w:val="16"/>
          <w:lang w:val="en-US"/>
        </w:rPr>
      </w:pPr>
      <w:r w:rsidRPr="00D504D6">
        <w:rPr>
          <w:sz w:val="16"/>
          <w:szCs w:val="16"/>
          <w:lang w:val="en-US"/>
        </w:rPr>
        <w:t xml:space="preserve">Text with image available for download at: </w:t>
      </w:r>
      <w:hyperlink r:id="rId12">
        <w:r w:rsidRPr="00D504D6">
          <w:rPr>
            <w:rStyle w:val="Hyperlink"/>
            <w:b/>
            <w:bCs/>
            <w:sz w:val="16"/>
            <w:szCs w:val="16"/>
            <w:lang w:val="en-US"/>
          </w:rPr>
          <w:t>www.baumer.com/press</w:t>
        </w:r>
      </w:hyperlink>
    </w:p>
    <w:p w14:paraId="0609D37F" w14:textId="4340CE5A" w:rsidR="004F726A" w:rsidRPr="00D504D6" w:rsidRDefault="004F726A" w:rsidP="004F726A">
      <w:pPr>
        <w:pStyle w:val="BaumerFliesstext"/>
        <w:tabs>
          <w:tab w:val="left" w:pos="3408"/>
        </w:tabs>
        <w:spacing w:line="360" w:lineRule="auto"/>
        <w:rPr>
          <w:b/>
          <w:szCs w:val="20"/>
          <w:lang w:val="en-US"/>
        </w:rPr>
      </w:pPr>
      <w:r w:rsidRPr="00D504D6">
        <w:rPr>
          <w:b/>
          <w:szCs w:val="20"/>
          <w:lang w:val="en-US"/>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D504D6" w:rsidRDefault="3282A936" w:rsidP="3282A936">
            <w:pPr>
              <w:pStyle w:val="BaumerFliesstext"/>
              <w:tabs>
                <w:tab w:val="left" w:pos="3408"/>
              </w:tabs>
              <w:spacing w:line="360" w:lineRule="auto"/>
              <w:rPr>
                <w:b/>
                <w:bCs/>
                <w:sz w:val="16"/>
                <w:szCs w:val="16"/>
                <w:lang w:val="en-US"/>
              </w:rPr>
            </w:pPr>
            <w:r w:rsidRPr="00D504D6">
              <w:rPr>
                <w:b/>
                <w:bCs/>
                <w:sz w:val="16"/>
                <w:szCs w:val="16"/>
                <w:lang w:val="en-US"/>
              </w:rPr>
              <w:t>Baumer Group</w:t>
            </w:r>
          </w:p>
          <w:p w14:paraId="03E181B7" w14:textId="4F75589A" w:rsidR="006A3686" w:rsidRPr="006A3686" w:rsidRDefault="00665478" w:rsidP="000E50FC">
            <w:pPr>
              <w:spacing w:line="360" w:lineRule="auto"/>
              <w:rPr>
                <w:szCs w:val="20"/>
              </w:rPr>
            </w:pPr>
            <w:r w:rsidRPr="00D504D6">
              <w:rPr>
                <w:rFonts w:cs="Arial"/>
                <w:sz w:val="16"/>
                <w:szCs w:val="16"/>
                <w:lang w:val="en-US"/>
              </w:rPr>
              <w:t xml:space="preserve">The Baumer Group is one of the world's leading experts for high-performant sensors and sensor technology in industrial automation. The unrivalled broad product portfolio, precise measured values, and smart sensor functionalities provide intelligent solutions for digitalized production. With around 2,800 employees and 39 of its own development centers, production sites, and sales units in 19 countries, the Swiss family-owned Group is always close to the customers. As an innovation leader for 70 years, Baumer has been creating decisive market advantages and measurable added value with consistently high quality standards. </w:t>
            </w:r>
            <w:r>
              <w:rPr>
                <w:sz w:val="16"/>
                <w:szCs w:val="16"/>
              </w:rPr>
              <w:t xml:space="preserve">Further </w:t>
            </w:r>
            <w:proofErr w:type="spellStart"/>
            <w:r>
              <w:rPr>
                <w:sz w:val="16"/>
                <w:szCs w:val="16"/>
              </w:rPr>
              <w:t>information</w:t>
            </w:r>
            <w:proofErr w:type="spellEnd"/>
            <w:r>
              <w:rPr>
                <w:sz w:val="16"/>
                <w:szCs w:val="16"/>
              </w:rPr>
              <w:t>: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D4495A"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00D504D6">
              <w:rPr>
                <w:b/>
                <w:bCs/>
                <w:sz w:val="16"/>
                <w:szCs w:val="16"/>
                <w:lang w:val="en-US"/>
              </w:rPr>
              <w:t>Press contact:</w:t>
            </w:r>
          </w:p>
          <w:p w14:paraId="75356400" w14:textId="06A72F70" w:rsidR="00445EBF" w:rsidRPr="007C3AA5" w:rsidRDefault="3282A936" w:rsidP="3282A936">
            <w:pPr>
              <w:spacing w:line="240" w:lineRule="exact"/>
              <w:rPr>
                <w:sz w:val="16"/>
                <w:szCs w:val="16"/>
                <w:lang w:val="en-US"/>
              </w:rPr>
            </w:pPr>
            <w:r w:rsidRPr="00D504D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00D504D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00D504D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00D504D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0D504D6">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Pr>
                <w:sz w:val="16"/>
                <w:szCs w:val="16"/>
              </w:rPr>
              <w:t>www.baumer.com</w:t>
            </w:r>
          </w:p>
        </w:tc>
        <w:tc>
          <w:tcPr>
            <w:tcW w:w="3407" w:type="dxa"/>
            <w:shd w:val="clear" w:color="auto" w:fill="auto"/>
          </w:tcPr>
          <w:p w14:paraId="3D329CDD" w14:textId="77777777" w:rsidR="00CA1312" w:rsidRPr="00D504D6" w:rsidRDefault="3282A936" w:rsidP="3282A936">
            <w:pPr>
              <w:spacing w:line="240" w:lineRule="exact"/>
              <w:rPr>
                <w:b/>
                <w:bCs/>
                <w:sz w:val="16"/>
                <w:szCs w:val="16"/>
                <w:lang w:val="en-US"/>
              </w:rPr>
            </w:pPr>
            <w:r w:rsidRPr="00D504D6">
              <w:rPr>
                <w:b/>
                <w:bCs/>
                <w:sz w:val="16"/>
                <w:szCs w:val="16"/>
                <w:lang w:val="en-US"/>
              </w:rPr>
              <w:t>Business contact Germany/Austria:</w:t>
            </w:r>
          </w:p>
          <w:p w14:paraId="59B895F6" w14:textId="77777777" w:rsidR="00CA1312" w:rsidRPr="00D504D6" w:rsidRDefault="3282A936" w:rsidP="3282A936">
            <w:pPr>
              <w:spacing w:line="240" w:lineRule="exact"/>
              <w:rPr>
                <w:sz w:val="16"/>
                <w:szCs w:val="16"/>
                <w:lang w:val="en-US"/>
              </w:rPr>
            </w:pPr>
            <w:r w:rsidRPr="00D504D6">
              <w:rPr>
                <w:sz w:val="16"/>
                <w:szCs w:val="16"/>
                <w:lang w:val="en-US"/>
              </w:rPr>
              <w:t>Baumer GmbH</w:t>
            </w:r>
          </w:p>
          <w:p w14:paraId="195DE9BE" w14:textId="77777777" w:rsidR="00CA1312" w:rsidRPr="00832110" w:rsidRDefault="3282A936" w:rsidP="3282A936">
            <w:pPr>
              <w:spacing w:line="240" w:lineRule="exact"/>
              <w:rPr>
                <w:sz w:val="16"/>
                <w:szCs w:val="16"/>
              </w:rPr>
            </w:pPr>
            <w:r>
              <w:rPr>
                <w:sz w:val="16"/>
                <w:szCs w:val="16"/>
              </w:rPr>
              <w:t>Phone +49 (0)6031 60 07 0</w:t>
            </w:r>
          </w:p>
          <w:p w14:paraId="42DCDCAA" w14:textId="77777777" w:rsidR="00CA1312" w:rsidRPr="000D342E" w:rsidRDefault="0023202A" w:rsidP="3282A936">
            <w:pPr>
              <w:spacing w:line="240" w:lineRule="exact"/>
              <w:rPr>
                <w:sz w:val="16"/>
                <w:szCs w:val="16"/>
                <w:lang w:val="fr-FR"/>
              </w:rPr>
            </w:pPr>
            <w:r>
              <w:rPr>
                <w:sz w:val="16"/>
                <w:szCs w:val="16"/>
              </w:rPr>
              <w:t>Fax +49 (0)6031 60 07 60 70</w:t>
            </w:r>
            <w:r>
              <w:rPr>
                <w:sz w:val="16"/>
                <w:szCs w:val="16"/>
              </w:rPr>
              <w:tab/>
            </w:r>
          </w:p>
          <w:p w14:paraId="2E0A39E7" w14:textId="77777777" w:rsidR="00CA1312" w:rsidRPr="000D342E" w:rsidRDefault="00F54167" w:rsidP="3282A936">
            <w:pPr>
              <w:spacing w:line="240" w:lineRule="exact"/>
              <w:rPr>
                <w:sz w:val="16"/>
                <w:szCs w:val="16"/>
                <w:lang w:val="fr-FR"/>
              </w:rPr>
            </w:pPr>
            <w:r>
              <w:rPr>
                <w:sz w:val="16"/>
                <w:szCs w:val="16"/>
              </w:rPr>
              <w:t xml:space="preserve">sales.de@baumer.com </w:t>
            </w:r>
            <w:r>
              <w:rPr>
                <w:sz w:val="16"/>
                <w:szCs w:val="16"/>
              </w:rPr>
              <w:tab/>
            </w:r>
          </w:p>
          <w:p w14:paraId="595C2C15" w14:textId="77777777" w:rsidR="00CA1312" w:rsidRPr="00832110" w:rsidRDefault="00B77CD6" w:rsidP="004634A7">
            <w:pPr>
              <w:spacing w:line="240" w:lineRule="exact"/>
              <w:rPr>
                <w:b/>
                <w:sz w:val="16"/>
                <w:szCs w:val="16"/>
              </w:rPr>
            </w:pPr>
            <w:hyperlink r:id="rId13" w:history="1">
              <w:r w:rsidR="00CC43E3">
                <w:rPr>
                  <w:rStyle w:val="Hyperlink"/>
                  <w:color w:val="auto"/>
                  <w:sz w:val="16"/>
                  <w:szCs w:val="16"/>
                  <w:u w:val="none"/>
                </w:rPr>
                <w:t>www.baumer.com</w:t>
              </w:r>
            </w:hyperlink>
            <w:r w:rsidR="00CC43E3">
              <w:rPr>
                <w:b/>
                <w:sz w:val="16"/>
                <w:szCs w:val="16"/>
              </w:rPr>
              <w:t xml:space="preserve"> </w:t>
            </w:r>
          </w:p>
        </w:tc>
        <w:tc>
          <w:tcPr>
            <w:tcW w:w="2938" w:type="dxa"/>
          </w:tcPr>
          <w:p w14:paraId="40140150" w14:textId="77777777" w:rsidR="00CA1312" w:rsidRPr="00D504D6" w:rsidRDefault="3282A936" w:rsidP="3282A936">
            <w:pPr>
              <w:spacing w:line="240" w:lineRule="exact"/>
              <w:rPr>
                <w:b/>
                <w:bCs/>
                <w:sz w:val="16"/>
                <w:szCs w:val="16"/>
                <w:lang w:val="en-US"/>
              </w:rPr>
            </w:pPr>
            <w:r w:rsidRPr="00D504D6">
              <w:rPr>
                <w:b/>
                <w:bCs/>
                <w:sz w:val="16"/>
                <w:szCs w:val="16"/>
                <w:lang w:val="en-US"/>
              </w:rPr>
              <w:t>Business contact Switzerland:</w:t>
            </w:r>
          </w:p>
          <w:p w14:paraId="5A83322D" w14:textId="77777777" w:rsidR="00CA1312" w:rsidRPr="00D504D6" w:rsidRDefault="3282A936" w:rsidP="3282A936">
            <w:pPr>
              <w:spacing w:line="240" w:lineRule="exact"/>
              <w:rPr>
                <w:sz w:val="16"/>
                <w:szCs w:val="16"/>
                <w:lang w:val="en-US"/>
              </w:rPr>
            </w:pPr>
            <w:r w:rsidRPr="00D504D6">
              <w:rPr>
                <w:sz w:val="16"/>
                <w:szCs w:val="16"/>
                <w:lang w:val="en-US"/>
              </w:rPr>
              <w:t>Baumer Electric AG</w:t>
            </w:r>
          </w:p>
          <w:p w14:paraId="7628D990" w14:textId="77777777" w:rsidR="00CA1312" w:rsidRPr="00832110" w:rsidRDefault="3282A936" w:rsidP="3282A936">
            <w:pPr>
              <w:spacing w:line="240" w:lineRule="exact"/>
              <w:rPr>
                <w:sz w:val="16"/>
                <w:szCs w:val="16"/>
              </w:rPr>
            </w:pPr>
            <w:r>
              <w:rPr>
                <w:sz w:val="16"/>
                <w:szCs w:val="16"/>
              </w:rPr>
              <w:t>Phone +41 (0)52 728 11 22</w:t>
            </w:r>
          </w:p>
          <w:p w14:paraId="182F54C3" w14:textId="77777777" w:rsidR="00CA1312" w:rsidRPr="000D342E" w:rsidRDefault="0023202A" w:rsidP="3282A936">
            <w:pPr>
              <w:spacing w:line="240" w:lineRule="exact"/>
              <w:rPr>
                <w:sz w:val="16"/>
                <w:szCs w:val="16"/>
                <w:lang w:val="fr-FR"/>
              </w:rPr>
            </w:pPr>
            <w:r>
              <w:rPr>
                <w:sz w:val="16"/>
                <w:szCs w:val="16"/>
              </w:rPr>
              <w:t>Fax +41 (0)52 728 11 44</w:t>
            </w:r>
            <w:r>
              <w:rPr>
                <w:sz w:val="16"/>
                <w:szCs w:val="16"/>
              </w:rPr>
              <w:tab/>
            </w:r>
          </w:p>
          <w:p w14:paraId="6AD38299" w14:textId="77777777" w:rsidR="00CA1312" w:rsidRPr="000D342E" w:rsidRDefault="00B77CD6" w:rsidP="004634A7">
            <w:pPr>
              <w:spacing w:line="240" w:lineRule="exact"/>
              <w:rPr>
                <w:b/>
                <w:bCs/>
                <w:sz w:val="16"/>
                <w:szCs w:val="16"/>
                <w:lang w:val="fr-FR"/>
              </w:rPr>
            </w:pPr>
            <w:hyperlink r:id="rId14" w:history="1">
              <w:r w:rsidR="00CC43E3">
                <w:rPr>
                  <w:rStyle w:val="Hyperlink"/>
                  <w:color w:val="auto"/>
                  <w:sz w:val="16"/>
                  <w:szCs w:val="16"/>
                  <w:u w:val="none"/>
                </w:rPr>
                <w:t>sales.ch@baumer.com</w:t>
              </w:r>
            </w:hyperlink>
            <w:r w:rsidR="00CC43E3">
              <w:rPr>
                <w:sz w:val="16"/>
                <w:szCs w:val="16"/>
              </w:rPr>
              <w:t xml:space="preserve"> </w:t>
            </w:r>
            <w:hyperlink r:id="rId15" w:history="1">
              <w:r w:rsidR="00CC43E3">
                <w:rPr>
                  <w:rStyle w:val="Hyperlink"/>
                  <w:color w:val="auto"/>
                  <w:sz w:val="16"/>
                  <w:szCs w:val="16"/>
                  <w:u w:val="none"/>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6E178" w14:textId="77777777" w:rsidR="00B77CD6" w:rsidRDefault="00B77CD6">
      <w:r>
        <w:separator/>
      </w:r>
    </w:p>
  </w:endnote>
  <w:endnote w:type="continuationSeparator" w:id="0">
    <w:p w14:paraId="0CC9DE63" w14:textId="77777777" w:rsidR="00B77CD6" w:rsidRDefault="00B77CD6">
      <w:r>
        <w:continuationSeparator/>
      </w:r>
    </w:p>
  </w:endnote>
  <w:endnote w:type="continuationNotice" w:id="1">
    <w:p w14:paraId="41A2DF29" w14:textId="77777777" w:rsidR="00B77CD6" w:rsidRDefault="00B77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4F8BC491" w:rsidR="004634A7" w:rsidRPr="00D4495A" w:rsidRDefault="004634A7" w:rsidP="0122E108">
    <w:pPr>
      <w:pStyle w:val="Fuzeile"/>
      <w:tabs>
        <w:tab w:val="clear" w:pos="4820"/>
        <w:tab w:val="clear" w:pos="9639"/>
        <w:tab w:val="center" w:pos="4819"/>
        <w:tab w:val="right" w:pos="9638"/>
      </w:tabs>
      <w:rPr>
        <w:sz w:val="20"/>
        <w:szCs w:val="20"/>
        <w:lang w:val="en-US"/>
      </w:rPr>
    </w:pPr>
    <w:r w:rsidRPr="0122E108">
      <w:fldChar w:fldCharType="begin"/>
    </w:r>
    <w:r w:rsidRPr="00D4495A">
      <w:rPr>
        <w:sz w:val="20"/>
        <w:lang w:val="en-US"/>
      </w:rPr>
      <w:instrText xml:space="preserve"> FILENAME  \* MERGEFORMAT </w:instrText>
    </w:r>
    <w:r w:rsidRPr="0122E108">
      <w:rPr>
        <w:sz w:val="20"/>
      </w:rPr>
      <w:fldChar w:fldCharType="separate"/>
    </w:r>
    <w:r w:rsidR="00D4495A" w:rsidRPr="00D4495A">
      <w:rPr>
        <w:noProof/>
        <w:sz w:val="20"/>
        <w:szCs w:val="20"/>
        <w:lang w:val="en-US"/>
      </w:rPr>
      <w:t>IO-Link_Steering_Committee_PR_DE_20220730.DOCX</w:t>
    </w:r>
    <w:r w:rsidRPr="0122E108">
      <w:fldChar w:fldCharType="end"/>
    </w:r>
    <w:r w:rsidRPr="00D504D6">
      <w:rPr>
        <w:sz w:val="20"/>
        <w:lang w:val="en-US"/>
      </w:rPr>
      <w:tab/>
    </w:r>
    <w:r w:rsidRPr="0122E108">
      <w:rPr>
        <w:noProof/>
        <w:sz w:val="20"/>
        <w:szCs w:val="20"/>
      </w:rPr>
      <w:fldChar w:fldCharType="begin"/>
    </w:r>
    <w:r w:rsidRPr="00D4495A">
      <w:rPr>
        <w:sz w:val="20"/>
        <w:lang w:val="en-US"/>
      </w:rPr>
      <w:instrText xml:space="preserve"> PAGE  \* MERGEFORMAT </w:instrText>
    </w:r>
    <w:r w:rsidRPr="0122E108">
      <w:rPr>
        <w:sz w:val="20"/>
      </w:rPr>
      <w:fldChar w:fldCharType="separate"/>
    </w:r>
    <w:r w:rsidRPr="00D4495A">
      <w:rPr>
        <w:noProof/>
        <w:sz w:val="20"/>
        <w:szCs w:val="20"/>
        <w:lang w:val="en-US"/>
      </w:rPr>
      <w:t>1</w:t>
    </w:r>
    <w:r w:rsidRPr="0122E108">
      <w:rPr>
        <w:noProof/>
        <w:sz w:val="20"/>
        <w:szCs w:val="20"/>
      </w:rPr>
      <w:fldChar w:fldCharType="end"/>
    </w:r>
    <w:r w:rsidRPr="00D504D6">
      <w:rPr>
        <w:sz w:val="20"/>
        <w:szCs w:val="20"/>
        <w:lang w:val="en-US"/>
      </w:rPr>
      <w:t>/</w:t>
    </w:r>
    <w:r w:rsidRPr="0122E108">
      <w:rPr>
        <w:noProof/>
        <w:sz w:val="20"/>
        <w:szCs w:val="20"/>
      </w:rPr>
      <w:fldChar w:fldCharType="begin"/>
    </w:r>
    <w:r w:rsidRPr="00D4495A">
      <w:rPr>
        <w:sz w:val="20"/>
        <w:lang w:val="en-US"/>
      </w:rPr>
      <w:instrText xml:space="preserve"> NUMPAGES  \* MERGEFORMAT </w:instrText>
    </w:r>
    <w:r w:rsidRPr="0122E108">
      <w:rPr>
        <w:sz w:val="20"/>
      </w:rPr>
      <w:fldChar w:fldCharType="separate"/>
    </w:r>
    <w:r w:rsidR="00D4495A" w:rsidRPr="00D4495A">
      <w:rPr>
        <w:noProof/>
        <w:sz w:val="20"/>
        <w:szCs w:val="20"/>
        <w:lang w:val="en-US"/>
      </w:rPr>
      <w:t>2</w:t>
    </w:r>
    <w:r w:rsidRPr="0122E108">
      <w:rPr>
        <w:noProof/>
        <w:sz w:val="20"/>
        <w:szCs w:val="20"/>
      </w:rPr>
      <w:fldChar w:fldCharType="end"/>
    </w:r>
    <w:r w:rsidRPr="00D504D6">
      <w:rPr>
        <w:sz w:val="20"/>
        <w:lang w:val="en-US"/>
      </w:rPr>
      <w:tab/>
    </w:r>
    <w:r w:rsidRPr="00D504D6">
      <w:rPr>
        <w:sz w:val="20"/>
        <w:szCs w:val="20"/>
        <w:lang w:val="en-US"/>
      </w:rPr>
      <w:t>Baumer Electric AG</w:t>
    </w:r>
  </w:p>
  <w:p w14:paraId="1A2EBA2E" w14:textId="1ED3E26C" w:rsidR="004634A7" w:rsidRDefault="004634A7">
    <w:pPr>
      <w:pStyle w:val="Fuzeile"/>
    </w:pPr>
    <w:r>
      <w:fldChar w:fldCharType="begin"/>
    </w:r>
    <w:r>
      <w:instrText xml:space="preserve"> SAVEDATE \@ "dd.MM.yyyy" \* MERGEFORMAT </w:instrText>
    </w:r>
    <w:r>
      <w:fldChar w:fldCharType="separate"/>
    </w:r>
    <w:r w:rsidR="00D504D6">
      <w:rPr>
        <w:noProof/>
      </w:rPr>
      <w:t>26.07.2022</w:t>
    </w:r>
    <w:r>
      <w:fldChar w:fldCharType="end"/>
    </w:r>
    <w:r>
      <w:t>/</w:t>
    </w:r>
    <w:fldSimple w:instr=" AUTHOR  \* MERGEFORMAT ">
      <w:r w:rsidR="00D4495A">
        <w:rPr>
          <w:noProof/>
        </w:rPr>
        <w:t>Baumer</w:t>
      </w:r>
    </w:fldSimple>
    <w:r>
      <w:tab/>
    </w:r>
    <w:r>
      <w:tab/>
      <w:t xml:space="preserve">Frauenfeld, </w:t>
    </w:r>
    <w:proofErr w:type="spellStart"/>
    <w:r>
      <w:t>Switzerland</w:t>
    </w:r>
    <w:proofErr w:type="spellEnd"/>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7F589FC4" w:rsidR="004634A7" w:rsidRDefault="004634A7" w:rsidP="0122E108">
    <w:pPr>
      <w:pBdr>
        <w:top w:val="single" w:sz="4" w:space="1" w:color="auto"/>
      </w:pBdr>
      <w:tabs>
        <w:tab w:val="center" w:pos="4819"/>
        <w:tab w:val="right" w:pos="9638"/>
      </w:tabs>
      <w:rPr>
        <w:sz w:val="16"/>
        <w:szCs w:val="16"/>
      </w:rPr>
    </w:pPr>
    <w:r>
      <w:rPr>
        <w:sz w:val="16"/>
      </w:rPr>
      <w:tab/>
    </w:r>
    <w:r>
      <w:rPr>
        <w:noProof/>
        <w:sz w:val="16"/>
        <w:szCs w:val="16"/>
      </w:rPr>
      <w:fldChar w:fldCharType="begin"/>
    </w:r>
    <w:r>
      <w:rPr>
        <w:noProof/>
        <w:sz w:val="16"/>
        <w:szCs w:val="16"/>
      </w:rPr>
      <w:instrText xml:space="preserve"> PAGE  \* MERGEFORMAT </w:instrText>
    </w:r>
    <w:r>
      <w:fldChar w:fldCharType="separate"/>
    </w:r>
    <w:r w:rsidR="00D504D6">
      <w:rPr>
        <w:noProof/>
        <w:sz w:val="16"/>
        <w:szCs w:val="16"/>
      </w:rPr>
      <w:t>1</w:t>
    </w:r>
    <w:r>
      <w:fldChar w:fldCharType="end"/>
    </w:r>
    <w:r>
      <w:rPr>
        <w:sz w:val="16"/>
        <w:szCs w:val="16"/>
      </w:rPr>
      <w:t>/</w:t>
    </w:r>
    <w:r>
      <w:rPr>
        <w:noProof/>
        <w:sz w:val="16"/>
        <w:szCs w:val="16"/>
      </w:rPr>
      <w:fldChar w:fldCharType="begin"/>
    </w:r>
    <w:r>
      <w:rPr>
        <w:noProof/>
        <w:sz w:val="16"/>
        <w:szCs w:val="16"/>
      </w:rPr>
      <w:instrText xml:space="preserve"> NUMPAGES  \* MERGEFORMAT </w:instrText>
    </w:r>
    <w:r>
      <w:fldChar w:fldCharType="separate"/>
    </w:r>
    <w:r w:rsidR="00D504D6">
      <w:rPr>
        <w:noProof/>
        <w:sz w:val="16"/>
        <w:szCs w:val="16"/>
      </w:rPr>
      <w:t>2</w:t>
    </w:r>
    <w:r>
      <w:fldChar w:fldCharType="end"/>
    </w:r>
    <w:r>
      <w:rPr>
        <w:sz w:val="16"/>
      </w:rPr>
      <w:tab/>
    </w:r>
    <w:r>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1A91DEF3" w:rsidR="004634A7" w:rsidRPr="00D4495A" w:rsidRDefault="004634A7" w:rsidP="0122E108">
    <w:pPr>
      <w:pStyle w:val="Fuzeile"/>
      <w:tabs>
        <w:tab w:val="clear" w:pos="4820"/>
        <w:tab w:val="clear" w:pos="9639"/>
        <w:tab w:val="center" w:pos="4819"/>
        <w:tab w:val="right" w:pos="9638"/>
      </w:tabs>
      <w:rPr>
        <w:sz w:val="20"/>
        <w:szCs w:val="20"/>
        <w:lang w:val="en-US"/>
      </w:rPr>
    </w:pPr>
    <w:r w:rsidRPr="0122E108">
      <w:fldChar w:fldCharType="begin"/>
    </w:r>
    <w:r w:rsidRPr="00D4495A">
      <w:rPr>
        <w:sz w:val="20"/>
        <w:lang w:val="en-US"/>
      </w:rPr>
      <w:instrText xml:space="preserve"> FILENAME  \* MERGEFORMAT </w:instrText>
    </w:r>
    <w:r w:rsidRPr="0122E108">
      <w:rPr>
        <w:sz w:val="20"/>
      </w:rPr>
      <w:fldChar w:fldCharType="separate"/>
    </w:r>
    <w:r w:rsidR="00D4495A" w:rsidRPr="00D4495A">
      <w:rPr>
        <w:noProof/>
        <w:sz w:val="20"/>
        <w:szCs w:val="20"/>
        <w:lang w:val="en-US"/>
      </w:rPr>
      <w:t>IO-Link_Steering_Committee_PR_DE_20220730.DOCX</w:t>
    </w:r>
    <w:r w:rsidRPr="0122E108">
      <w:fldChar w:fldCharType="end"/>
    </w:r>
    <w:r w:rsidRPr="00D504D6">
      <w:rPr>
        <w:sz w:val="20"/>
        <w:lang w:val="en-US"/>
      </w:rPr>
      <w:tab/>
    </w:r>
    <w:r w:rsidRPr="0122E108">
      <w:rPr>
        <w:noProof/>
        <w:sz w:val="20"/>
        <w:szCs w:val="20"/>
      </w:rPr>
      <w:fldChar w:fldCharType="begin"/>
    </w:r>
    <w:r w:rsidRPr="00D4495A">
      <w:rPr>
        <w:sz w:val="20"/>
        <w:lang w:val="en-US"/>
      </w:rPr>
      <w:instrText xml:space="preserve"> PAGE  \* MERGEFORMAT </w:instrText>
    </w:r>
    <w:r w:rsidRPr="0122E108">
      <w:rPr>
        <w:sz w:val="20"/>
      </w:rPr>
      <w:fldChar w:fldCharType="separate"/>
    </w:r>
    <w:r w:rsidRPr="00D4495A">
      <w:rPr>
        <w:noProof/>
        <w:sz w:val="20"/>
        <w:szCs w:val="20"/>
        <w:lang w:val="en-US"/>
      </w:rPr>
      <w:t>1</w:t>
    </w:r>
    <w:r w:rsidRPr="0122E108">
      <w:rPr>
        <w:noProof/>
        <w:sz w:val="20"/>
        <w:szCs w:val="20"/>
      </w:rPr>
      <w:fldChar w:fldCharType="end"/>
    </w:r>
    <w:r w:rsidRPr="00D504D6">
      <w:rPr>
        <w:sz w:val="20"/>
        <w:szCs w:val="20"/>
        <w:lang w:val="en-US"/>
      </w:rPr>
      <w:t>/</w:t>
    </w:r>
    <w:r w:rsidRPr="0122E108">
      <w:rPr>
        <w:noProof/>
        <w:sz w:val="20"/>
        <w:szCs w:val="20"/>
      </w:rPr>
      <w:fldChar w:fldCharType="begin"/>
    </w:r>
    <w:r w:rsidRPr="00D4495A">
      <w:rPr>
        <w:sz w:val="20"/>
        <w:lang w:val="en-US"/>
      </w:rPr>
      <w:instrText xml:space="preserve"> NUMPAGES  \* MERGEFORMAT </w:instrText>
    </w:r>
    <w:r w:rsidRPr="0122E108">
      <w:rPr>
        <w:sz w:val="20"/>
      </w:rPr>
      <w:fldChar w:fldCharType="separate"/>
    </w:r>
    <w:r w:rsidR="00D4495A" w:rsidRPr="00D4495A">
      <w:rPr>
        <w:noProof/>
        <w:sz w:val="20"/>
        <w:szCs w:val="20"/>
        <w:lang w:val="en-US"/>
      </w:rPr>
      <w:t>2</w:t>
    </w:r>
    <w:r w:rsidRPr="0122E108">
      <w:rPr>
        <w:noProof/>
        <w:sz w:val="20"/>
        <w:szCs w:val="20"/>
      </w:rPr>
      <w:fldChar w:fldCharType="end"/>
    </w:r>
    <w:r w:rsidRPr="00D504D6">
      <w:rPr>
        <w:sz w:val="20"/>
        <w:lang w:val="en-US"/>
      </w:rPr>
      <w:tab/>
    </w:r>
    <w:r w:rsidRPr="00D504D6">
      <w:rPr>
        <w:sz w:val="20"/>
        <w:szCs w:val="20"/>
        <w:lang w:val="en-US"/>
      </w:rPr>
      <w:t>Baumer Electric AG</w:t>
    </w:r>
  </w:p>
  <w:p w14:paraId="6A96A66B" w14:textId="20F89BF5" w:rsidR="004634A7" w:rsidRDefault="004634A7">
    <w:pPr>
      <w:pStyle w:val="Fuzeile"/>
    </w:pPr>
    <w:r>
      <w:fldChar w:fldCharType="begin"/>
    </w:r>
    <w:r>
      <w:instrText xml:space="preserve"> SAVEDATE \@ "dd.MM.yyyy" \* MERGEFORMAT </w:instrText>
    </w:r>
    <w:r>
      <w:fldChar w:fldCharType="separate"/>
    </w:r>
    <w:r w:rsidR="00D504D6">
      <w:rPr>
        <w:noProof/>
      </w:rPr>
      <w:t>26.07.2022</w:t>
    </w:r>
    <w:r>
      <w:fldChar w:fldCharType="end"/>
    </w:r>
    <w:r>
      <w:t>/</w:t>
    </w:r>
    <w:fldSimple w:instr=" AUTHOR  \* MERGEFORMAT ">
      <w:r w:rsidR="00D4495A">
        <w:rPr>
          <w:noProof/>
        </w:rPr>
        <w:t>Baumer</w:t>
      </w:r>
    </w:fldSimple>
    <w:r>
      <w:tab/>
    </w:r>
    <w:r>
      <w:tab/>
      <w:t xml:space="preserve">Frauenfeld, </w:t>
    </w:r>
    <w:proofErr w:type="spellStart"/>
    <w:r>
      <w:t>Switzerland</w:t>
    </w:r>
    <w:proofErr w:type="spellEnd"/>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21E0A" w14:textId="77777777" w:rsidR="00B77CD6" w:rsidRDefault="00B77CD6">
      <w:r>
        <w:separator/>
      </w:r>
    </w:p>
  </w:footnote>
  <w:footnote w:type="continuationSeparator" w:id="0">
    <w:p w14:paraId="7E55B8B2" w14:textId="77777777" w:rsidR="00B77CD6" w:rsidRDefault="00B77CD6">
      <w:r>
        <w:continuationSeparator/>
      </w:r>
    </w:p>
  </w:footnote>
  <w:footnote w:type="continuationNotice" w:id="1">
    <w:p w14:paraId="1FB21A0C" w14:textId="77777777" w:rsidR="00B77CD6" w:rsidRDefault="00B77C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4E66373"/>
    <w:multiLevelType w:val="multilevel"/>
    <w:tmpl w:val="FA74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B7D1B46"/>
    <w:multiLevelType w:val="hybridMultilevel"/>
    <w:tmpl w:val="2ACAEC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9C62AA8"/>
    <w:multiLevelType w:val="hybridMultilevel"/>
    <w:tmpl w:val="68CCEF44"/>
    <w:lvl w:ilvl="0" w:tplc="08070003">
      <w:start w:val="1"/>
      <w:numFmt w:val="bullet"/>
      <w:lvlText w:val="o"/>
      <w:lvlJc w:val="left"/>
      <w:pPr>
        <w:ind w:left="720" w:hanging="360"/>
      </w:pPr>
      <w:rPr>
        <w:rFonts w:ascii="Courier New"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718E32F1"/>
    <w:multiLevelType w:val="multilevel"/>
    <w:tmpl w:val="2936864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2"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9"/>
  </w:num>
  <w:num w:numId="10">
    <w:abstractNumId w:val="9"/>
  </w:num>
  <w:num w:numId="11">
    <w:abstractNumId w:val="18"/>
  </w:num>
  <w:num w:numId="12">
    <w:abstractNumId w:val="14"/>
  </w:num>
  <w:num w:numId="13">
    <w:abstractNumId w:val="6"/>
  </w:num>
  <w:num w:numId="14">
    <w:abstractNumId w:val="24"/>
  </w:num>
  <w:num w:numId="15">
    <w:abstractNumId w:val="8"/>
  </w:num>
  <w:num w:numId="16">
    <w:abstractNumId w:val="12"/>
  </w:num>
  <w:num w:numId="17">
    <w:abstractNumId w:val="23"/>
  </w:num>
  <w:num w:numId="18">
    <w:abstractNumId w:val="22"/>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5"/>
  </w:num>
  <w:num w:numId="34">
    <w:abstractNumId w:val="10"/>
  </w:num>
  <w:num w:numId="35">
    <w:abstractNumId w:val="11"/>
  </w:num>
  <w:num w:numId="36">
    <w:abstractNumId w:val="21"/>
  </w:num>
  <w:num w:numId="37">
    <w:abstractNumId w:val="17"/>
  </w:num>
  <w:num w:numId="38">
    <w:abstractNumId w:val="20"/>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08C7"/>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E50FC"/>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49D9"/>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259A9"/>
    <w:rsid w:val="00341496"/>
    <w:rsid w:val="0034489E"/>
    <w:rsid w:val="00344D4B"/>
    <w:rsid w:val="0036354F"/>
    <w:rsid w:val="003637E1"/>
    <w:rsid w:val="00381679"/>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46DE3"/>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C2CF0"/>
    <w:rsid w:val="004D2A71"/>
    <w:rsid w:val="004E4703"/>
    <w:rsid w:val="004F4434"/>
    <w:rsid w:val="004F726A"/>
    <w:rsid w:val="004F7E62"/>
    <w:rsid w:val="00500B82"/>
    <w:rsid w:val="005169A5"/>
    <w:rsid w:val="00525504"/>
    <w:rsid w:val="00527366"/>
    <w:rsid w:val="00540302"/>
    <w:rsid w:val="0054412B"/>
    <w:rsid w:val="0054416B"/>
    <w:rsid w:val="00546ECC"/>
    <w:rsid w:val="00553DEE"/>
    <w:rsid w:val="0055761E"/>
    <w:rsid w:val="00560A5F"/>
    <w:rsid w:val="005634FE"/>
    <w:rsid w:val="00573D05"/>
    <w:rsid w:val="005867AE"/>
    <w:rsid w:val="00590E14"/>
    <w:rsid w:val="005919EE"/>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65478"/>
    <w:rsid w:val="006746E5"/>
    <w:rsid w:val="006836DF"/>
    <w:rsid w:val="006A2620"/>
    <w:rsid w:val="006A3686"/>
    <w:rsid w:val="006A4B9A"/>
    <w:rsid w:val="006A71E6"/>
    <w:rsid w:val="006B0667"/>
    <w:rsid w:val="006B3EBB"/>
    <w:rsid w:val="006C6E41"/>
    <w:rsid w:val="006D246F"/>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11E6"/>
    <w:rsid w:val="00852504"/>
    <w:rsid w:val="00856B24"/>
    <w:rsid w:val="00860FA5"/>
    <w:rsid w:val="00865A91"/>
    <w:rsid w:val="0087333E"/>
    <w:rsid w:val="00874ECF"/>
    <w:rsid w:val="0087580B"/>
    <w:rsid w:val="00882C91"/>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50D18"/>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57D54"/>
    <w:rsid w:val="00A60557"/>
    <w:rsid w:val="00A65BAE"/>
    <w:rsid w:val="00A71E2C"/>
    <w:rsid w:val="00A72AA8"/>
    <w:rsid w:val="00A91EA6"/>
    <w:rsid w:val="00A9585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77CD6"/>
    <w:rsid w:val="00B81662"/>
    <w:rsid w:val="00B84651"/>
    <w:rsid w:val="00B87682"/>
    <w:rsid w:val="00B878E6"/>
    <w:rsid w:val="00B95A11"/>
    <w:rsid w:val="00BA281A"/>
    <w:rsid w:val="00BA4EA5"/>
    <w:rsid w:val="00BB106D"/>
    <w:rsid w:val="00BB1C60"/>
    <w:rsid w:val="00BC1524"/>
    <w:rsid w:val="00BC309D"/>
    <w:rsid w:val="00BC352B"/>
    <w:rsid w:val="00BC5444"/>
    <w:rsid w:val="00BC7E58"/>
    <w:rsid w:val="00BD0160"/>
    <w:rsid w:val="00BD0FC4"/>
    <w:rsid w:val="00BF27CE"/>
    <w:rsid w:val="00BF45F8"/>
    <w:rsid w:val="00C0095C"/>
    <w:rsid w:val="00C01E98"/>
    <w:rsid w:val="00C021A7"/>
    <w:rsid w:val="00C3164F"/>
    <w:rsid w:val="00C325B6"/>
    <w:rsid w:val="00C34061"/>
    <w:rsid w:val="00C36E7E"/>
    <w:rsid w:val="00C427D3"/>
    <w:rsid w:val="00C45B61"/>
    <w:rsid w:val="00C55978"/>
    <w:rsid w:val="00C55A7F"/>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3E3"/>
    <w:rsid w:val="00CC4BC6"/>
    <w:rsid w:val="00CD7F70"/>
    <w:rsid w:val="00CE04BA"/>
    <w:rsid w:val="00CE3C66"/>
    <w:rsid w:val="00CE5AC1"/>
    <w:rsid w:val="00CF713A"/>
    <w:rsid w:val="00CF7F75"/>
    <w:rsid w:val="00D05D89"/>
    <w:rsid w:val="00D072BD"/>
    <w:rsid w:val="00D12E04"/>
    <w:rsid w:val="00D1552B"/>
    <w:rsid w:val="00D26496"/>
    <w:rsid w:val="00D26FEC"/>
    <w:rsid w:val="00D31ADB"/>
    <w:rsid w:val="00D439E0"/>
    <w:rsid w:val="00D4495A"/>
    <w:rsid w:val="00D504D6"/>
    <w:rsid w:val="00D50F68"/>
    <w:rsid w:val="00D529A9"/>
    <w:rsid w:val="00D53B05"/>
    <w:rsid w:val="00D63583"/>
    <w:rsid w:val="00D67CCA"/>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67BC5"/>
    <w:rsid w:val="00E71941"/>
    <w:rsid w:val="00E74F3F"/>
    <w:rsid w:val="00E94B12"/>
    <w:rsid w:val="00E97CBD"/>
    <w:rsid w:val="00EA2637"/>
    <w:rsid w:val="00EA2987"/>
    <w:rsid w:val="00EA2CE1"/>
    <w:rsid w:val="00EA6E92"/>
    <w:rsid w:val="00EB5BF9"/>
    <w:rsid w:val="00ED067B"/>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aser">
    <w:name w:val="teaser"/>
    <w:basedOn w:val="Standard"/>
    <w:rsid w:val="001F49D9"/>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0833">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964177">
      <w:bodyDiv w:val="1"/>
      <w:marLeft w:val="0"/>
      <w:marRight w:val="0"/>
      <w:marTop w:val="0"/>
      <w:marBottom w:val="0"/>
      <w:divBdr>
        <w:top w:val="none" w:sz="0" w:space="0" w:color="auto"/>
        <w:left w:val="none" w:sz="0" w:space="0" w:color="auto"/>
        <w:bottom w:val="none" w:sz="0" w:space="0" w:color="auto"/>
        <w:right w:val="none" w:sz="0" w:space="0" w:color="auto"/>
      </w:divBdr>
    </w:div>
    <w:div w:id="451437135">
      <w:bodyDiv w:val="1"/>
      <w:marLeft w:val="0"/>
      <w:marRight w:val="0"/>
      <w:marTop w:val="0"/>
      <w:marBottom w:val="0"/>
      <w:divBdr>
        <w:top w:val="none" w:sz="0" w:space="0" w:color="auto"/>
        <w:left w:val="none" w:sz="0" w:space="0" w:color="auto"/>
        <w:bottom w:val="none" w:sz="0" w:space="0" w:color="auto"/>
        <w:right w:val="none" w:sz="0" w:space="0" w:color="auto"/>
      </w:divBdr>
    </w:div>
    <w:div w:id="533537334">
      <w:bodyDiv w:val="1"/>
      <w:marLeft w:val="0"/>
      <w:marRight w:val="0"/>
      <w:marTop w:val="0"/>
      <w:marBottom w:val="0"/>
      <w:divBdr>
        <w:top w:val="none" w:sz="0" w:space="0" w:color="auto"/>
        <w:left w:val="none" w:sz="0" w:space="0" w:color="auto"/>
        <w:bottom w:val="none" w:sz="0" w:space="0" w:color="auto"/>
        <w:right w:val="none" w:sz="0" w:space="0" w:color="auto"/>
      </w:divBdr>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653752744">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4856758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1341801">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3231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C9A69-D2FA-4733-BD74-91735E9B2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4.xml><?xml version="1.0" encoding="utf-8"?>
<ds:datastoreItem xmlns:ds="http://schemas.openxmlformats.org/officeDocument/2006/customXml" ds:itemID="{85A363E9-DCB4-4760-8B64-9B7A4D3EC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A0E6F6C4.dotm</Template>
  <TotalTime>0</TotalTime>
  <Pages>2</Pages>
  <Words>483</Words>
  <Characters>3048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3</cp:revision>
  <cp:lastPrinted>2022-07-26T07:53:00Z</cp:lastPrinted>
  <dcterms:created xsi:type="dcterms:W3CDTF">2022-07-26T08:01:00Z</dcterms:created>
  <dcterms:modified xsi:type="dcterms:W3CDTF">2022-08-02T13:39:00Z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