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1249E"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541249F" w14:textId="77777777" w:rsidR="00812F6F" w:rsidRPr="005F4A03" w:rsidRDefault="00812F6F" w:rsidP="00812F6F">
      <w:pPr>
        <w:pStyle w:val="BaumerFliesstext"/>
        <w:rPr>
          <w:lang w:val="en-US"/>
        </w:rPr>
      </w:pPr>
    </w:p>
    <w:p w14:paraId="554124A0" w14:textId="77777777" w:rsidR="00812F6F" w:rsidRPr="005F4A03" w:rsidRDefault="00812F6F" w:rsidP="00812F6F">
      <w:pPr>
        <w:pStyle w:val="BaumerFliesstext"/>
        <w:rPr>
          <w:lang w:val="en-US"/>
        </w:rPr>
      </w:pPr>
    </w:p>
    <w:p w14:paraId="75FDF7AE" w14:textId="71F0CE64" w:rsidR="007370EB" w:rsidRPr="007370EB" w:rsidRDefault="007370EB" w:rsidP="007370EB">
      <w:pPr>
        <w:pStyle w:val="BaumerFliesstext"/>
        <w:spacing w:before="240" w:line="360" w:lineRule="auto"/>
        <w:rPr>
          <w:b/>
          <w:bCs/>
          <w:iCs/>
          <w:sz w:val="28"/>
          <w:szCs w:val="28"/>
          <w:lang w:val="en-US"/>
        </w:rPr>
      </w:pPr>
      <w:r w:rsidRPr="007370EB">
        <w:rPr>
          <w:b/>
          <w:bCs/>
          <w:iCs/>
          <w:sz w:val="28"/>
          <w:szCs w:val="28"/>
          <w:lang w:val="en-US"/>
        </w:rPr>
        <w:t>Competitive pressure sensor PP20R with railway certification for increased operating safety</w:t>
      </w:r>
    </w:p>
    <w:p w14:paraId="554124A2" w14:textId="77777777" w:rsidR="00247813" w:rsidRPr="007370EB" w:rsidRDefault="00247813" w:rsidP="00247813">
      <w:pPr>
        <w:jc w:val="right"/>
        <w:rPr>
          <w:noProof/>
          <w:lang w:val="en-US"/>
        </w:rPr>
      </w:pPr>
    </w:p>
    <w:p w14:paraId="2B2E1BE5" w14:textId="3E2AB77B" w:rsidR="007370EB" w:rsidRPr="007370EB" w:rsidRDefault="00924365" w:rsidP="007370EB">
      <w:pPr>
        <w:pStyle w:val="BaumerFliesstext"/>
        <w:spacing w:before="240" w:line="360" w:lineRule="auto"/>
        <w:rPr>
          <w:szCs w:val="20"/>
          <w:lang w:val="en-US"/>
        </w:rPr>
      </w:pPr>
      <w:r>
        <w:rPr>
          <w:noProof/>
          <w:lang w:val="en-US" w:eastAsia="en-US"/>
        </w:rPr>
        <w:drawing>
          <wp:anchor distT="0" distB="0" distL="114300" distR="114300" simplePos="0" relativeHeight="251658240" behindDoc="0" locked="0" layoutInCell="1" allowOverlap="1" wp14:anchorId="7098B9F1" wp14:editId="603FFE6A">
            <wp:simplePos x="0" y="0"/>
            <wp:positionH relativeFrom="margin">
              <wp:posOffset>3505835</wp:posOffset>
            </wp:positionH>
            <wp:positionV relativeFrom="margin">
              <wp:posOffset>1766570</wp:posOffset>
            </wp:positionV>
            <wp:extent cx="2343150" cy="1718310"/>
            <wp:effectExtent l="0" t="0" r="0" b="0"/>
            <wp:wrapSquare wrapText="bothSides"/>
            <wp:docPr id="1" name="Grafik 1" descr="Z:\PM-PI\09_Marketing\ProductLaunches\2018\PP20R\PR\PR_PP20R_Lau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M-PI\09_Marketing\ProductLaunches\2018\PP20R\PR\PR_PP20R_Laun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3150" cy="1718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70EB" w:rsidRPr="00924365">
        <w:rPr>
          <w:szCs w:val="20"/>
          <w:lang w:val="en-US"/>
        </w:rPr>
        <w:t>(</w:t>
      </w:r>
      <w:r w:rsidRPr="00924365">
        <w:rPr>
          <w:szCs w:val="20"/>
          <w:lang w:val="en-US"/>
        </w:rPr>
        <w:t xml:space="preserve">September 11, </w:t>
      </w:r>
      <w:r w:rsidR="00131F51" w:rsidRPr="00924365">
        <w:rPr>
          <w:szCs w:val="20"/>
          <w:lang w:val="en-US"/>
        </w:rPr>
        <w:t>2018</w:t>
      </w:r>
      <w:r w:rsidR="007370EB" w:rsidRPr="00924365">
        <w:rPr>
          <w:szCs w:val="20"/>
          <w:lang w:val="en-US"/>
        </w:rPr>
        <w:t>)</w:t>
      </w:r>
      <w:r w:rsidR="007370EB" w:rsidRPr="007370EB">
        <w:rPr>
          <w:lang w:val="en-US"/>
        </w:rPr>
        <w:t xml:space="preserve"> </w:t>
      </w:r>
      <w:r w:rsidR="007370EB" w:rsidRPr="007370EB">
        <w:rPr>
          <w:szCs w:val="20"/>
          <w:lang w:val="en-US"/>
        </w:rPr>
        <w:t>With the new PP20R family of pressure sensors, Baumer is expanding its portfolio to offer an attractively priced solution for demanding applications within the rail industry. The pressure sensor sets itself apart with its high insulation strength and enhanced EMC immunity, while also being the only pressure sensor on the market right now to be labeled in accordance with the GS1 standard.</w:t>
      </w:r>
    </w:p>
    <w:p w14:paraId="22F0F2FD" w14:textId="395EB9B8" w:rsidR="007370EB" w:rsidRPr="007370EB" w:rsidRDefault="007370EB" w:rsidP="007370EB">
      <w:pPr>
        <w:pStyle w:val="BaumerFliesstext"/>
        <w:spacing w:before="240" w:line="360" w:lineRule="auto"/>
        <w:rPr>
          <w:szCs w:val="20"/>
          <w:lang w:val="en-US"/>
        </w:rPr>
      </w:pPr>
      <w:r w:rsidRPr="007370EB">
        <w:rPr>
          <w:szCs w:val="20"/>
          <w:lang w:val="en-US"/>
        </w:rPr>
        <w:t>The PP20R measures relative pressure</w:t>
      </w:r>
      <w:r w:rsidR="009D2EFA">
        <w:rPr>
          <w:szCs w:val="20"/>
          <w:lang w:val="en-US"/>
        </w:rPr>
        <w:t xml:space="preserve"> in pressure ranges from 0–0.25 bar and 0–160 </w:t>
      </w:r>
      <w:r w:rsidRPr="007370EB">
        <w:rPr>
          <w:szCs w:val="20"/>
          <w:lang w:val="en-US"/>
        </w:rPr>
        <w:t>bar. It is available in a variety of models with regard to accuracy,</w:t>
      </w:r>
      <w:r w:rsidR="009D2EFA">
        <w:rPr>
          <w:szCs w:val="20"/>
          <w:lang w:val="en-US"/>
        </w:rPr>
        <w:t xml:space="preserve"> output signal (current 4–20 mA and voltage 0–10 V, 0–5 V and 0–2 </w:t>
      </w:r>
      <w:r w:rsidRPr="007370EB">
        <w:rPr>
          <w:szCs w:val="20"/>
          <w:lang w:val="en-US"/>
        </w:rPr>
        <w:t>V), and electronic and process connections. This makes it a highly flexible solution as well as being extremely robust in combination with its reinforced measuring cell.</w:t>
      </w:r>
    </w:p>
    <w:p w14:paraId="10A6A2BD" w14:textId="77777777" w:rsidR="007370EB" w:rsidRPr="007370EB" w:rsidRDefault="007370EB" w:rsidP="007370EB">
      <w:pPr>
        <w:pStyle w:val="BaumerFliesstext"/>
        <w:spacing w:line="360" w:lineRule="auto"/>
        <w:rPr>
          <w:szCs w:val="20"/>
          <w:lang w:val="en-US"/>
        </w:rPr>
      </w:pPr>
      <w:r w:rsidRPr="007370EB">
        <w:rPr>
          <w:szCs w:val="20"/>
          <w:lang w:val="en-US"/>
        </w:rPr>
        <w:t xml:space="preserve">It is suitable for use in applications such as pressure measurement in braking systems, cooling systems for traction units, and controlling and regulating the pantograph contact pressure. </w:t>
      </w:r>
    </w:p>
    <w:p w14:paraId="63BDE36E" w14:textId="6657349A" w:rsidR="007370EB" w:rsidRPr="007370EB" w:rsidRDefault="007370EB" w:rsidP="007370EB">
      <w:pPr>
        <w:pStyle w:val="BaumerFliesstext"/>
        <w:spacing w:before="240" w:line="360" w:lineRule="auto"/>
        <w:rPr>
          <w:szCs w:val="20"/>
          <w:lang w:val="en-US"/>
        </w:rPr>
      </w:pPr>
      <w:r w:rsidRPr="007370EB">
        <w:rPr>
          <w:szCs w:val="20"/>
          <w:lang w:val="en-US"/>
        </w:rPr>
        <w:t>The exceptional insulation s</w:t>
      </w:r>
      <w:r w:rsidR="00924365">
        <w:rPr>
          <w:szCs w:val="20"/>
          <w:lang w:val="en-US"/>
        </w:rPr>
        <w:t xml:space="preserve">trength of the sensor up to 1.5 kV </w:t>
      </w:r>
      <w:r w:rsidRPr="007370EB">
        <w:rPr>
          <w:szCs w:val="20"/>
          <w:lang w:val="en-US"/>
        </w:rPr>
        <w:t>AC minimizes the risk of damage caused by voltage differences in the device, thereby increasing both its own operating safety and that of the entire system.</w:t>
      </w:r>
    </w:p>
    <w:p w14:paraId="06CAEAB3" w14:textId="24FA17D5" w:rsidR="007370EB" w:rsidRPr="007370EB" w:rsidRDefault="007370EB" w:rsidP="007370EB">
      <w:pPr>
        <w:spacing w:line="360" w:lineRule="auto"/>
        <w:rPr>
          <w:kern w:val="20"/>
          <w:szCs w:val="20"/>
          <w:lang w:val="en-US"/>
        </w:rPr>
      </w:pPr>
      <w:r w:rsidRPr="007370EB">
        <w:rPr>
          <w:szCs w:val="20"/>
          <w:lang w:val="en-US"/>
        </w:rPr>
        <w:t>Its high electromagnetic immunity exceeds the</w:t>
      </w:r>
      <w:r w:rsidR="00924365">
        <w:rPr>
          <w:szCs w:val="20"/>
          <w:lang w:val="en-US"/>
        </w:rPr>
        <w:t xml:space="preserve"> requirements set out in the EN </w:t>
      </w:r>
      <w:r w:rsidRPr="007370EB">
        <w:rPr>
          <w:szCs w:val="20"/>
          <w:lang w:val="en-US"/>
        </w:rPr>
        <w:t xml:space="preserve">50121-3-2 standard, meaning it can even be positioned close to electronic interference fields without a problem. </w:t>
      </w:r>
    </w:p>
    <w:p w14:paraId="319A928B" w14:textId="77777777" w:rsidR="007370EB" w:rsidRPr="007370EB" w:rsidRDefault="007370EB" w:rsidP="007370EB">
      <w:pPr>
        <w:spacing w:line="360" w:lineRule="auto"/>
        <w:rPr>
          <w:kern w:val="20"/>
          <w:szCs w:val="20"/>
          <w:lang w:val="en-US"/>
        </w:rPr>
      </w:pPr>
      <w:r w:rsidRPr="007370EB">
        <w:rPr>
          <w:lang w:val="en-US"/>
        </w:rPr>
        <w:t xml:space="preserve">With its four pressure equalization ports in place of the single equalizer found in other products on the market, </w:t>
      </w:r>
      <w:r w:rsidRPr="007370EB">
        <w:rPr>
          <w:szCs w:val="20"/>
          <w:lang w:val="en-US"/>
        </w:rPr>
        <w:t>the PP20R is less vulnerable to environmental dirt, deposits, condensation water, and other liquids. This also makes it ideal for outdoor applications in harsh weather conditions, including on vehicle roofs or even in underfloor areas.</w:t>
      </w:r>
    </w:p>
    <w:p w14:paraId="2D3A629C" w14:textId="77777777" w:rsidR="007370EB" w:rsidRDefault="007370EB" w:rsidP="007370EB">
      <w:pPr>
        <w:pStyle w:val="BaumerFliesstext"/>
        <w:spacing w:before="240" w:line="360" w:lineRule="auto"/>
        <w:rPr>
          <w:color w:val="92D050"/>
          <w:szCs w:val="20"/>
          <w:lang w:val="en-US"/>
        </w:rPr>
      </w:pPr>
      <w:r w:rsidRPr="007370EB">
        <w:rPr>
          <w:szCs w:val="20"/>
          <w:lang w:val="en-US"/>
        </w:rPr>
        <w:t>The pressure sensor meets the newly established GS1 standard for the rail industry, which makes it possible to exchange component life cycle data on production, maintenance, repair, and reconditioning processes, and thereby contributes to efficient logistics processes for everyone involved in the rail sector</w:t>
      </w:r>
      <w:r w:rsidRPr="007370EB">
        <w:rPr>
          <w:color w:val="92D050"/>
          <w:szCs w:val="20"/>
          <w:lang w:val="en-US"/>
        </w:rPr>
        <w:t>.</w:t>
      </w:r>
    </w:p>
    <w:p w14:paraId="554124A6" w14:textId="275828CA" w:rsidR="00C825A9" w:rsidRPr="005F4A03" w:rsidRDefault="00C825A9" w:rsidP="007370EB">
      <w:pPr>
        <w:pStyle w:val="BaumerFliesstext"/>
        <w:spacing w:before="240" w:line="360" w:lineRule="auto"/>
        <w:rPr>
          <w:b/>
          <w:szCs w:val="20"/>
          <w:lang w:val="en-US"/>
        </w:rPr>
      </w:pPr>
      <w:r w:rsidRPr="00131F51">
        <w:rPr>
          <w:b/>
          <w:szCs w:val="20"/>
          <w:lang w:val="en-US"/>
        </w:rPr>
        <w:t xml:space="preserve">Baumer at </w:t>
      </w:r>
      <w:proofErr w:type="spellStart"/>
      <w:r w:rsidR="00034E15" w:rsidRPr="00131F51">
        <w:rPr>
          <w:b/>
          <w:szCs w:val="20"/>
          <w:lang w:val="en-US"/>
        </w:rPr>
        <w:t>Innotrans</w:t>
      </w:r>
      <w:proofErr w:type="spellEnd"/>
      <w:r w:rsidRPr="00131F51">
        <w:rPr>
          <w:b/>
          <w:szCs w:val="20"/>
          <w:lang w:val="en-US"/>
        </w:rPr>
        <w:t xml:space="preserve">: Hall </w:t>
      </w:r>
      <w:r w:rsidR="00131F51" w:rsidRPr="00131F51">
        <w:rPr>
          <w:b/>
          <w:szCs w:val="20"/>
          <w:lang w:val="en-US"/>
        </w:rPr>
        <w:t>4.2</w:t>
      </w:r>
      <w:r w:rsidRPr="00131F51">
        <w:rPr>
          <w:b/>
          <w:szCs w:val="20"/>
          <w:lang w:val="en-US"/>
        </w:rPr>
        <w:t xml:space="preserve">, Booth </w:t>
      </w:r>
      <w:r w:rsidR="00131F51" w:rsidRPr="00131F51">
        <w:rPr>
          <w:b/>
          <w:szCs w:val="20"/>
          <w:lang w:val="en-US"/>
        </w:rPr>
        <w:t>102</w:t>
      </w:r>
    </w:p>
    <w:p w14:paraId="554124A7" w14:textId="77777777" w:rsidR="009371DC" w:rsidRPr="005F4A03" w:rsidRDefault="009371DC" w:rsidP="00874ECF">
      <w:pPr>
        <w:pBdr>
          <w:bottom w:val="single" w:sz="4" w:space="1" w:color="auto"/>
        </w:pBdr>
        <w:rPr>
          <w:szCs w:val="20"/>
          <w:lang w:val="en-US"/>
        </w:rPr>
      </w:pPr>
    </w:p>
    <w:p w14:paraId="554124A8" w14:textId="27A68167" w:rsidR="00CA1312" w:rsidRPr="007370EB" w:rsidRDefault="00F91039" w:rsidP="00D73B0B">
      <w:pPr>
        <w:pStyle w:val="BaumerFliesstext"/>
        <w:tabs>
          <w:tab w:val="left" w:pos="3408"/>
        </w:tabs>
        <w:spacing w:before="120" w:line="360" w:lineRule="auto"/>
        <w:rPr>
          <w:iCs/>
          <w:noProof/>
          <w:szCs w:val="20"/>
          <w:lang w:val="en-US"/>
        </w:rPr>
      </w:pPr>
      <w:r w:rsidRPr="005F4A03">
        <w:rPr>
          <w:noProof/>
          <w:szCs w:val="20"/>
          <w:lang w:val="en-US"/>
        </w:rPr>
        <w:lastRenderedPageBreak/>
        <w:t>Photo:</w:t>
      </w:r>
      <w:r w:rsidRPr="005F4A03">
        <w:rPr>
          <w:iCs/>
          <w:noProof/>
          <w:szCs w:val="20"/>
          <w:lang w:val="en-US"/>
        </w:rPr>
        <w:t xml:space="preserve"> </w:t>
      </w:r>
      <w:r w:rsidR="00924365">
        <w:rPr>
          <w:szCs w:val="20"/>
          <w:lang w:val="en-US"/>
        </w:rPr>
        <w:t xml:space="preserve">Certified in line with the EN </w:t>
      </w:r>
      <w:r w:rsidR="007370EB" w:rsidRPr="007370EB">
        <w:rPr>
          <w:szCs w:val="20"/>
          <w:lang w:val="en-US"/>
        </w:rPr>
        <w:t>50155 standard, the pressure sensor PP20R is available in various models with a range of process connections</w:t>
      </w:r>
      <w:r w:rsidR="007370EB" w:rsidRPr="007370EB">
        <w:rPr>
          <w:lang w:val="en-US"/>
        </w:rPr>
        <w:t>.</w:t>
      </w:r>
    </w:p>
    <w:p w14:paraId="554124A9" w14:textId="77777777" w:rsidR="00454D57" w:rsidRPr="005F4A03" w:rsidRDefault="00454D57" w:rsidP="00D73B0B">
      <w:pPr>
        <w:pStyle w:val="BaumerFliesstext"/>
        <w:tabs>
          <w:tab w:val="left" w:pos="3408"/>
        </w:tabs>
        <w:spacing w:before="120" w:line="360" w:lineRule="auto"/>
        <w:rPr>
          <w:iCs/>
          <w:noProof/>
          <w:szCs w:val="20"/>
          <w:lang w:val="en-US"/>
        </w:rPr>
      </w:pPr>
    </w:p>
    <w:p w14:paraId="554124AA" w14:textId="04A0B987"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924365">
        <w:rPr>
          <w:sz w:val="16"/>
          <w:szCs w:val="16"/>
          <w:lang w:val="en-US"/>
        </w:rPr>
        <w:t>2060</w:t>
      </w:r>
    </w:p>
    <w:p w14:paraId="554124AB"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54124AC" w14:textId="77777777" w:rsidR="00817F98" w:rsidRPr="005F4A03" w:rsidRDefault="00817F98" w:rsidP="00D73B0B">
      <w:pPr>
        <w:spacing w:line="360" w:lineRule="auto"/>
        <w:ind w:right="-2378"/>
        <w:rPr>
          <w:szCs w:val="20"/>
          <w:lang w:val="en-US"/>
        </w:rPr>
      </w:pPr>
    </w:p>
    <w:p w14:paraId="554124AD"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54124AE" w14:textId="744D8B39"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F2311D">
        <w:rPr>
          <w:kern w:val="20"/>
          <w:sz w:val="16"/>
          <w:szCs w:val="16"/>
          <w:lang w:val="en-US"/>
        </w:rPr>
        <w:t>7</w:t>
      </w:r>
      <w:r w:rsidR="00B0150F" w:rsidRPr="005F4A03">
        <w:rPr>
          <w:kern w:val="20"/>
          <w:sz w:val="16"/>
          <w:szCs w:val="16"/>
          <w:lang w:val="en-US"/>
        </w:rPr>
        <w:t>00</w:t>
      </w:r>
      <w:r w:rsidR="00A52AC1">
        <w:rPr>
          <w:kern w:val="20"/>
          <w:sz w:val="16"/>
          <w:szCs w:val="16"/>
          <w:lang w:val="en-US"/>
        </w:rPr>
        <w:t xml:space="preserve"> </w:t>
      </w:r>
      <w:r w:rsidR="00B0150F" w:rsidRPr="005F4A03">
        <w:rPr>
          <w:kern w:val="20"/>
          <w:sz w:val="16"/>
          <w:szCs w:val="16"/>
          <w:lang w:val="en-US"/>
        </w:rPr>
        <w:t>employees and 38</w:t>
      </w:r>
      <w:r w:rsidR="00197492">
        <w:rPr>
          <w:kern w:val="20"/>
          <w:sz w:val="16"/>
          <w:szCs w:val="16"/>
          <w:lang w:val="en-US"/>
        </w:rPr>
        <w:t xml:space="preserve"> </w:t>
      </w:r>
      <w:r w:rsidR="00B0150F" w:rsidRPr="005F4A03">
        <w:rPr>
          <w:kern w:val="20"/>
          <w:sz w:val="16"/>
          <w:szCs w:val="16"/>
          <w:lang w:val="en-US"/>
        </w:rPr>
        <w:t>subsidiaries in 19</w:t>
      </w:r>
      <w:r w:rsidR="00197492">
        <w:rPr>
          <w:kern w:val="20"/>
          <w:sz w:val="16"/>
          <w:szCs w:val="16"/>
          <w:lang w:val="en-US"/>
        </w:rPr>
        <w:t xml:space="preserve"> </w:t>
      </w:r>
      <w:bookmarkStart w:id="0" w:name="_GoBack"/>
      <w:bookmarkEnd w:id="0"/>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54124AF" w14:textId="77777777" w:rsidR="00D73B0B" w:rsidRPr="005F4A03" w:rsidRDefault="00D73B0B" w:rsidP="00D73B0B">
      <w:pPr>
        <w:spacing w:line="360" w:lineRule="auto"/>
        <w:rPr>
          <w:b/>
          <w:szCs w:val="20"/>
          <w:lang w:val="en-US"/>
        </w:rPr>
      </w:pPr>
    </w:p>
    <w:p w14:paraId="554124B0"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131F51" w14:paraId="554124BF" w14:textId="77777777" w:rsidTr="00D06A30">
        <w:tc>
          <w:tcPr>
            <w:tcW w:w="3369" w:type="dxa"/>
            <w:shd w:val="clear" w:color="auto" w:fill="auto"/>
          </w:tcPr>
          <w:p w14:paraId="554124B1"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54124B2" w14:textId="25BAC82F" w:rsidR="00C571B2" w:rsidRPr="00131F51" w:rsidRDefault="00A85366" w:rsidP="00C571B2">
            <w:pPr>
              <w:spacing w:line="240" w:lineRule="exact"/>
              <w:rPr>
                <w:sz w:val="16"/>
                <w:szCs w:val="16"/>
                <w:lang w:val="en-US"/>
              </w:rPr>
            </w:pPr>
            <w:r w:rsidRPr="00131F51">
              <w:rPr>
                <w:sz w:val="16"/>
                <w:szCs w:val="16"/>
                <w:lang w:val="en-US"/>
              </w:rPr>
              <w:t>Martina Mergl</w:t>
            </w:r>
          </w:p>
          <w:p w14:paraId="554124B3" w14:textId="5FA52BB2" w:rsidR="00C571B2" w:rsidRPr="00131F51" w:rsidRDefault="00A85366" w:rsidP="00C571B2">
            <w:pPr>
              <w:spacing w:line="240" w:lineRule="exact"/>
              <w:rPr>
                <w:sz w:val="16"/>
                <w:szCs w:val="16"/>
                <w:lang w:val="en-US"/>
              </w:rPr>
            </w:pPr>
            <w:r w:rsidRPr="00131F51">
              <w:rPr>
                <w:sz w:val="16"/>
                <w:szCs w:val="16"/>
                <w:lang w:val="en-US"/>
              </w:rPr>
              <w:t>Marketing Manager Process Sensors</w:t>
            </w:r>
          </w:p>
          <w:p w14:paraId="554124B4" w14:textId="1D725CAC" w:rsidR="00C571B2" w:rsidRPr="00131F51" w:rsidRDefault="00A85366" w:rsidP="00C571B2">
            <w:pPr>
              <w:spacing w:line="240" w:lineRule="exact"/>
              <w:rPr>
                <w:sz w:val="16"/>
                <w:szCs w:val="16"/>
                <w:lang w:val="en-US"/>
              </w:rPr>
            </w:pPr>
            <w:r w:rsidRPr="00131F51">
              <w:rPr>
                <w:sz w:val="16"/>
                <w:szCs w:val="16"/>
                <w:lang w:val="en-US"/>
              </w:rPr>
              <w:t>Baumer Electric AG</w:t>
            </w:r>
          </w:p>
          <w:p w14:paraId="554124B5" w14:textId="3892F25A" w:rsidR="00C571B2" w:rsidRPr="00131F51" w:rsidRDefault="00C571B2" w:rsidP="00C571B2">
            <w:pPr>
              <w:spacing w:line="240" w:lineRule="exact"/>
              <w:rPr>
                <w:sz w:val="16"/>
                <w:szCs w:val="16"/>
                <w:lang w:val="en-US"/>
              </w:rPr>
            </w:pPr>
            <w:r w:rsidRPr="00131F51">
              <w:rPr>
                <w:sz w:val="16"/>
                <w:szCs w:val="16"/>
                <w:lang w:val="en-US"/>
              </w:rPr>
              <w:t>Phone +</w:t>
            </w:r>
            <w:r w:rsidR="00A85366" w:rsidRPr="00131F51">
              <w:rPr>
                <w:sz w:val="16"/>
                <w:szCs w:val="16"/>
                <w:lang w:val="en-US"/>
              </w:rPr>
              <w:t>41 52 728 1760</w:t>
            </w:r>
          </w:p>
          <w:p w14:paraId="554124B6" w14:textId="78683657" w:rsidR="00C571B2" w:rsidRPr="00131F51" w:rsidRDefault="00C571B2" w:rsidP="00C571B2">
            <w:pPr>
              <w:spacing w:line="240" w:lineRule="exact"/>
              <w:rPr>
                <w:sz w:val="16"/>
                <w:szCs w:val="16"/>
                <w:lang w:val="en-US"/>
              </w:rPr>
            </w:pPr>
            <w:r w:rsidRPr="00131F51">
              <w:rPr>
                <w:sz w:val="16"/>
                <w:szCs w:val="16"/>
                <w:lang w:val="en-US"/>
              </w:rPr>
              <w:t>Fax +</w:t>
            </w:r>
            <w:r w:rsidR="00A85366" w:rsidRPr="00131F51">
              <w:rPr>
                <w:sz w:val="16"/>
                <w:szCs w:val="16"/>
                <w:lang w:val="en-US"/>
              </w:rPr>
              <w:t>41 52 728 1727</w:t>
            </w:r>
          </w:p>
          <w:p w14:paraId="554124B7" w14:textId="5335232A" w:rsidR="00C571B2" w:rsidRPr="00131F51" w:rsidRDefault="00A85366" w:rsidP="00C571B2">
            <w:pPr>
              <w:spacing w:line="240" w:lineRule="exact"/>
              <w:rPr>
                <w:sz w:val="16"/>
                <w:szCs w:val="16"/>
                <w:lang w:val="en-US"/>
              </w:rPr>
            </w:pPr>
            <w:r w:rsidRPr="00131F51">
              <w:rPr>
                <w:sz w:val="16"/>
                <w:szCs w:val="16"/>
                <w:lang w:val="en-US"/>
              </w:rPr>
              <w:t>mmergl@baumer.com</w:t>
            </w:r>
          </w:p>
          <w:p w14:paraId="554124B8" w14:textId="77777777" w:rsidR="00B0150F" w:rsidRPr="007370EB" w:rsidRDefault="00C571B2" w:rsidP="00C571B2">
            <w:pPr>
              <w:spacing w:line="240" w:lineRule="exact"/>
              <w:rPr>
                <w:b/>
                <w:sz w:val="16"/>
                <w:szCs w:val="16"/>
                <w:lang w:val="en-US"/>
              </w:rPr>
            </w:pPr>
            <w:r w:rsidRPr="00131F51">
              <w:rPr>
                <w:sz w:val="16"/>
                <w:szCs w:val="16"/>
                <w:lang w:val="en-US"/>
              </w:rPr>
              <w:t>www.baumer.com</w:t>
            </w:r>
          </w:p>
        </w:tc>
        <w:tc>
          <w:tcPr>
            <w:tcW w:w="3485" w:type="dxa"/>
            <w:shd w:val="clear" w:color="auto" w:fill="auto"/>
          </w:tcPr>
          <w:p w14:paraId="554124B9"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54124BA"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54124BB"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54124BC"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54124BD"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54124BE" w14:textId="77777777" w:rsidR="00B0150F" w:rsidRPr="006B01FF" w:rsidRDefault="00197492"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54124C0"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124C5" w14:textId="77777777" w:rsidR="00B068AD" w:rsidRDefault="00B068AD">
      <w:r>
        <w:separator/>
      </w:r>
    </w:p>
  </w:endnote>
  <w:endnote w:type="continuationSeparator" w:id="0">
    <w:p w14:paraId="554124C6"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54124C9" w14:textId="77777777" w:rsidR="00B068AD" w:rsidRDefault="00B068AD">
    <w:pPr>
      <w:pStyle w:val="Fuzeile"/>
    </w:pPr>
    <w:r>
      <w:fldChar w:fldCharType="begin"/>
    </w:r>
    <w:r>
      <w:instrText xml:space="preserve"> SAVEDATE \@ "dd.MM.yyyy" \* MERGEFORMAT </w:instrText>
    </w:r>
    <w:r>
      <w:fldChar w:fldCharType="separate"/>
    </w:r>
    <w:r w:rsidR="00131F51">
      <w:rPr>
        <w:noProof/>
      </w:rPr>
      <w:t>21.08.2018</w:t>
    </w:r>
    <w:r>
      <w:fldChar w:fldCharType="end"/>
    </w:r>
    <w:r>
      <w:t>/</w:t>
    </w:r>
    <w:proofErr w:type="spellStart"/>
    <w:r w:rsidR="00161FAF">
      <w:fldChar w:fldCharType="begin"/>
    </w:r>
    <w:r w:rsidR="00161FAF">
      <w:instrText xml:space="preserve"> AUTHOR  \* MERGEFORMAT </w:instrText>
    </w:r>
    <w:r w:rsidR="00161FAF">
      <w:fldChar w:fldCharType="separate"/>
    </w:r>
    <w:r w:rsidR="002551A0">
      <w:rPr>
        <w:noProof/>
      </w:rPr>
      <w:t>Diepenbrock</w:t>
    </w:r>
    <w:proofErr w:type="spellEnd"/>
    <w:r w:rsidR="002551A0">
      <w:rPr>
        <w:noProof/>
      </w:rPr>
      <w:t xml:space="preserve"> Stefan</w:t>
    </w:r>
    <w:r w:rsidR="00161FAF">
      <w:rPr>
        <w:noProof/>
      </w:rPr>
      <w:fldChar w:fldCharType="end"/>
    </w:r>
    <w:r>
      <w:tab/>
    </w:r>
    <w:r>
      <w:tab/>
      <w:t xml:space="preserve">Frauenfeld, </w:t>
    </w:r>
    <w:proofErr w:type="spellStart"/>
    <w:r>
      <w:t>Switzerland</w:t>
    </w:r>
    <w:proofErr w:type="spellEnd"/>
  </w:p>
  <w:p w14:paraId="554124CA"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97492">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97492">
      <w:rPr>
        <w:noProof/>
        <w:sz w:val="16"/>
      </w:rPr>
      <w:t>2</w:t>
    </w:r>
    <w:r>
      <w:rPr>
        <w:sz w:val="16"/>
      </w:rPr>
      <w:fldChar w:fldCharType="end"/>
    </w:r>
    <w:r>
      <w:rPr>
        <w:sz w:val="16"/>
      </w:rPr>
      <w:tab/>
      <w:t>Baumer Group</w:t>
    </w:r>
  </w:p>
  <w:p w14:paraId="554124CC" w14:textId="77777777" w:rsidR="00B068AD" w:rsidRDefault="00B068AD">
    <w:pPr>
      <w:pBdr>
        <w:top w:val="single" w:sz="4" w:space="1" w:color="auto"/>
      </w:pBdr>
      <w:tabs>
        <w:tab w:val="center" w:pos="4819"/>
        <w:tab w:val="right" w:pos="9638"/>
      </w:tabs>
    </w:pPr>
    <w:r>
      <w:rPr>
        <w:sz w:val="16"/>
      </w:rPr>
      <w:tab/>
    </w:r>
    <w:r>
      <w:rPr>
        <w:sz w:val="16"/>
      </w:rPr>
      <w:tab/>
    </w:r>
  </w:p>
  <w:p w14:paraId="554124C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54124CF" w14:textId="77777777" w:rsidR="00B068AD" w:rsidRDefault="00B068AD">
    <w:pPr>
      <w:pStyle w:val="Fuzeile"/>
    </w:pPr>
    <w:r>
      <w:fldChar w:fldCharType="begin"/>
    </w:r>
    <w:r>
      <w:instrText xml:space="preserve"> SAVEDATE \@ "dd.MM.yyyy" \* MERGEFORMAT </w:instrText>
    </w:r>
    <w:r>
      <w:fldChar w:fldCharType="separate"/>
    </w:r>
    <w:r w:rsidR="00131F51">
      <w:rPr>
        <w:noProof/>
      </w:rPr>
      <w:t>21.08.2018</w:t>
    </w:r>
    <w:r>
      <w:fldChar w:fldCharType="end"/>
    </w:r>
    <w:r>
      <w:t>/</w:t>
    </w:r>
    <w:proofErr w:type="spellStart"/>
    <w:r w:rsidR="00161FAF">
      <w:fldChar w:fldCharType="begin"/>
    </w:r>
    <w:r w:rsidR="00161FAF">
      <w:instrText xml:space="preserve"> AUTHOR  \* MERGEFORMAT </w:instrText>
    </w:r>
    <w:r w:rsidR="00161FAF">
      <w:fldChar w:fldCharType="separate"/>
    </w:r>
    <w:r w:rsidR="002551A0">
      <w:rPr>
        <w:noProof/>
      </w:rPr>
      <w:t>Diepenbrock</w:t>
    </w:r>
    <w:proofErr w:type="spellEnd"/>
    <w:r w:rsidR="002551A0">
      <w:rPr>
        <w:noProof/>
      </w:rPr>
      <w:t xml:space="preserve"> Stefan</w:t>
    </w:r>
    <w:r w:rsidR="00161FAF">
      <w:rPr>
        <w:noProof/>
      </w:rPr>
      <w:fldChar w:fldCharType="end"/>
    </w:r>
    <w:r>
      <w:tab/>
    </w:r>
    <w:r>
      <w:tab/>
      <w:t xml:space="preserve">Frauenfeld, </w:t>
    </w:r>
    <w:proofErr w:type="spellStart"/>
    <w:r>
      <w:t>Switzerland</w:t>
    </w:r>
    <w:proofErr w:type="spellEnd"/>
  </w:p>
  <w:p w14:paraId="554124D0"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124C3" w14:textId="77777777" w:rsidR="00B068AD" w:rsidRDefault="00B068AD">
      <w:r>
        <w:separator/>
      </w:r>
    </w:p>
  </w:footnote>
  <w:footnote w:type="continuationSeparator" w:id="0">
    <w:p w14:paraId="554124C4"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7" w14:textId="77777777" w:rsidR="00B068AD" w:rsidRDefault="00B068AD" w:rsidP="0006218F">
    <w:pPr>
      <w:tabs>
        <w:tab w:val="right" w:pos="9639"/>
      </w:tabs>
      <w:ind w:left="79" w:hanging="697"/>
    </w:pPr>
    <w:r>
      <w:rPr>
        <w:noProof/>
        <w:lang w:val="en-US" w:eastAsia="en-US"/>
      </w:rPr>
      <w:drawing>
        <wp:inline distT="0" distB="0" distL="0" distR="0" wp14:anchorId="554124D1" wp14:editId="554124D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54124D3" wp14:editId="554124D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4E15"/>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1F51"/>
    <w:rsid w:val="0013782A"/>
    <w:rsid w:val="00143A62"/>
    <w:rsid w:val="00161FAF"/>
    <w:rsid w:val="0016445F"/>
    <w:rsid w:val="00165C2D"/>
    <w:rsid w:val="00177780"/>
    <w:rsid w:val="00180C13"/>
    <w:rsid w:val="00181590"/>
    <w:rsid w:val="00186571"/>
    <w:rsid w:val="001942A3"/>
    <w:rsid w:val="00197492"/>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370EB"/>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3C1A"/>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4365"/>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2EFA"/>
    <w:rsid w:val="009D48C3"/>
    <w:rsid w:val="009D7AE4"/>
    <w:rsid w:val="009E141A"/>
    <w:rsid w:val="009E6DCD"/>
    <w:rsid w:val="009F2DA3"/>
    <w:rsid w:val="00A02DA0"/>
    <w:rsid w:val="00A2137F"/>
    <w:rsid w:val="00A23DE1"/>
    <w:rsid w:val="00A2461C"/>
    <w:rsid w:val="00A26EED"/>
    <w:rsid w:val="00A314A3"/>
    <w:rsid w:val="00A443D2"/>
    <w:rsid w:val="00A52AC1"/>
    <w:rsid w:val="00A57C8C"/>
    <w:rsid w:val="00A60557"/>
    <w:rsid w:val="00A65BAE"/>
    <w:rsid w:val="00A71E2C"/>
    <w:rsid w:val="00A72AA8"/>
    <w:rsid w:val="00A85366"/>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C15F2"/>
    <w:rsid w:val="00EE1F82"/>
    <w:rsid w:val="00EE7D2B"/>
    <w:rsid w:val="00EF004D"/>
    <w:rsid w:val="00F02E39"/>
    <w:rsid w:val="00F04628"/>
    <w:rsid w:val="00F058B5"/>
    <w:rsid w:val="00F05F2D"/>
    <w:rsid w:val="00F0683E"/>
    <w:rsid w:val="00F105B4"/>
    <w:rsid w:val="00F140DF"/>
    <w:rsid w:val="00F162E9"/>
    <w:rsid w:val="00F168ED"/>
    <w:rsid w:val="00F20237"/>
    <w:rsid w:val="00F224F1"/>
    <w:rsid w:val="00F2311D"/>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5541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infopath/2007/PartnerControls"/>
    <ds:schemaRef ds:uri="http://www.w3.org/XML/1998/namespace"/>
    <ds:schemaRef ds:uri="5e32bf0a-83ef-47de-be9e-841abb22fd07"/>
    <ds:schemaRef ds:uri="98327c88-adbf-46b3-99b3-8284eea4c4a7"/>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F0C0A-2180-4CA1-BA8B-90B42760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E06B8C98.dotm</Template>
  <TotalTime>0</TotalTime>
  <Pages>2</Pages>
  <Words>535</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3583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Mergl Martina</cp:lastModifiedBy>
  <cp:revision>5</cp:revision>
  <cp:lastPrinted>2015-02-06T10:33:00Z</cp:lastPrinted>
  <dcterms:created xsi:type="dcterms:W3CDTF">2018-08-28T06:57:00Z</dcterms:created>
  <dcterms:modified xsi:type="dcterms:W3CDTF">2018-08-28T09:03:00Z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