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0107F0" w:rsidRDefault="3282A936" w:rsidP="3282A936">
      <w:pPr>
        <w:pStyle w:val="berschrift1"/>
        <w:spacing w:line="240" w:lineRule="auto"/>
        <w:rPr>
          <w:b w:val="0"/>
          <w:sz w:val="24"/>
          <w:szCs w:val="24"/>
        </w:rPr>
      </w:pPr>
      <w:r w:rsidRPr="000107F0">
        <w:rPr>
          <w:b w:val="0"/>
          <w:sz w:val="24"/>
          <w:szCs w:val="24"/>
        </w:rPr>
        <w:t>Presse-Information</w:t>
      </w:r>
    </w:p>
    <w:p w14:paraId="49995F94" w14:textId="6645A4F2" w:rsidR="00247813" w:rsidRPr="00832110" w:rsidRDefault="00EF72B8" w:rsidP="00DE5E2E">
      <w:pPr>
        <w:pStyle w:val="BaumerFliesstext"/>
        <w:spacing w:before="240" w:line="360" w:lineRule="auto"/>
      </w:pPr>
      <w:r>
        <w:rPr>
          <w:b/>
          <w:bCs/>
          <w:sz w:val="28"/>
          <w:szCs w:val="28"/>
        </w:rPr>
        <w:t xml:space="preserve">Kompakter Induktivsensor </w:t>
      </w:r>
      <w:r w:rsidR="00ED7C9D">
        <w:rPr>
          <w:b/>
          <w:bCs/>
          <w:sz w:val="28"/>
          <w:szCs w:val="28"/>
        </w:rPr>
        <w:t xml:space="preserve">für Distanzen bis 10 </w:t>
      </w:r>
      <w:r w:rsidR="000E0D97">
        <w:rPr>
          <w:b/>
          <w:bCs/>
          <w:sz w:val="28"/>
          <w:szCs w:val="28"/>
        </w:rPr>
        <w:t>Millimeter</w:t>
      </w:r>
    </w:p>
    <w:p w14:paraId="515D775A" w14:textId="4E99C33F" w:rsidR="00400865" w:rsidRDefault="00447ABF" w:rsidP="00FB4EEB">
      <w:pPr>
        <w:pStyle w:val="BaumerFliesstext"/>
        <w:spacing w:before="240" w:line="360" w:lineRule="auto"/>
        <w:rPr>
          <w:color w:val="FF0000"/>
        </w:rPr>
      </w:pPr>
      <w:r w:rsidRPr="00C42C57">
        <w:rPr>
          <w:noProof/>
          <w:lang w:eastAsia="zh-CN"/>
        </w:rPr>
        <w:drawing>
          <wp:anchor distT="0" distB="107950" distL="114300" distR="114300" simplePos="0" relativeHeight="251659264" behindDoc="1" locked="0" layoutInCell="1" allowOverlap="1" wp14:anchorId="030B65F6" wp14:editId="46DA3710">
            <wp:simplePos x="0" y="0"/>
            <wp:positionH relativeFrom="margin">
              <wp:align>right</wp:align>
            </wp:positionH>
            <wp:positionV relativeFrom="paragraph">
              <wp:posOffset>160655</wp:posOffset>
            </wp:positionV>
            <wp:extent cx="2505600" cy="1839600"/>
            <wp:effectExtent l="0" t="0" r="9525" b="8255"/>
            <wp:wrapTight wrapText="bothSides">
              <wp:wrapPolygon edited="0">
                <wp:start x="0" y="0"/>
                <wp:lineTo x="0" y="21473"/>
                <wp:lineTo x="21518" y="21473"/>
                <wp:lineTo x="21518" y="0"/>
                <wp:lineTo x="0" y="0"/>
              </wp:wrapPolygon>
            </wp:wrapTight>
            <wp:docPr id="1" name="Grafik 1" descr="https://one.baumernet.org/sites/topic-000011/Publications/Publ-113/PR_SE-PO_IF200_IO-Link_1920x1411-bg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baumernet.org/sites/topic-000011/Publications/Publ-113/PR_SE-PO_IF200_IO-Link_1920x1411-bg_pres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600" cy="183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B0B" w:rsidRPr="00C42C57">
        <w:t>(</w:t>
      </w:r>
      <w:r w:rsidR="0053623E">
        <w:t>01</w:t>
      </w:r>
      <w:r w:rsidR="00707CE8" w:rsidRPr="00C42C57">
        <w:t>.0</w:t>
      </w:r>
      <w:r w:rsidR="0053623E">
        <w:t>2</w:t>
      </w:r>
      <w:r w:rsidR="00707CE8" w:rsidRPr="00C42C57">
        <w:t>.2023</w:t>
      </w:r>
      <w:r w:rsidR="00D73B0B" w:rsidRPr="00C42C57">
        <w:t>)</w:t>
      </w:r>
      <w:r w:rsidRPr="00447ABF">
        <w:rPr>
          <w:noProof/>
          <w:lang w:val="de-DE" w:eastAsia="zh-CN"/>
        </w:rPr>
        <w:t xml:space="preserve"> </w:t>
      </w:r>
      <w:r w:rsidR="00FF3BB6" w:rsidRPr="3282A936">
        <w:t xml:space="preserve"> </w:t>
      </w:r>
      <w:r w:rsidR="00DE5E2E">
        <w:t xml:space="preserve">Der Sensorspezialist Baumer legt die Messlatte für kompakte Induktivsensoren </w:t>
      </w:r>
      <w:r w:rsidR="00F013B4">
        <w:t>ein weiteres Stück nach oben</w:t>
      </w:r>
      <w:r w:rsidR="00DE5E2E">
        <w:t xml:space="preserve">. </w:t>
      </w:r>
      <w:r w:rsidR="00F013B4" w:rsidRPr="003649A7">
        <w:t xml:space="preserve">Der neue IF200 </w:t>
      </w:r>
      <w:r w:rsidR="00065479">
        <w:t xml:space="preserve">misst Abstände und </w:t>
      </w:r>
      <w:r w:rsidR="00F013B4" w:rsidRPr="003649A7">
        <w:t xml:space="preserve">erkennt </w:t>
      </w:r>
      <w:r w:rsidR="00065479">
        <w:t xml:space="preserve">metallische </w:t>
      </w:r>
      <w:r w:rsidR="00F013B4" w:rsidRPr="003649A7">
        <w:t>Objekte</w:t>
      </w:r>
      <w:r w:rsidR="00F013B4">
        <w:t xml:space="preserve"> </w:t>
      </w:r>
      <w:r w:rsidR="000F02E6">
        <w:t xml:space="preserve">trotz seiner geringen Grösse </w:t>
      </w:r>
      <w:r w:rsidR="0074543C">
        <w:t>auf eine D</w:t>
      </w:r>
      <w:r w:rsidR="00F013B4">
        <w:t xml:space="preserve">istanz </w:t>
      </w:r>
      <w:r w:rsidR="00F34122">
        <w:t xml:space="preserve">von </w:t>
      </w:r>
      <w:r w:rsidR="004B6172">
        <w:t xml:space="preserve">bis zu </w:t>
      </w:r>
      <w:r w:rsidR="00F013B4">
        <w:t xml:space="preserve">10 Millimeter. Das ist bei </w:t>
      </w:r>
      <w:r w:rsidR="00ED3729">
        <w:t>dieser Bauform</w:t>
      </w:r>
      <w:r w:rsidR="000D40A9">
        <w:t xml:space="preserve"> mit</w:t>
      </w:r>
      <w:r w:rsidR="00F013B4">
        <w:t xml:space="preserve"> 20x42x15 Millimeter (BxLxH)</w:t>
      </w:r>
      <w:r w:rsidR="00F34122">
        <w:t xml:space="preserve"> unübertroffen</w:t>
      </w:r>
      <w:r w:rsidR="00F709C3">
        <w:t xml:space="preserve">. </w:t>
      </w:r>
      <w:r w:rsidR="00290378">
        <w:t xml:space="preserve">Der </w:t>
      </w:r>
      <w:r w:rsidR="005F2E6D">
        <w:t>induktive Abstandsensor</w:t>
      </w:r>
      <w:r w:rsidR="00290378">
        <w:t xml:space="preserve"> mit </w:t>
      </w:r>
      <w:r w:rsidR="00F34122">
        <w:t>robuste</w:t>
      </w:r>
      <w:r w:rsidR="00290378">
        <w:t>m</w:t>
      </w:r>
      <w:r w:rsidR="00F34122">
        <w:t xml:space="preserve"> </w:t>
      </w:r>
      <w:r w:rsidR="00F013B4">
        <w:t>Kunststoffgehäuse</w:t>
      </w:r>
      <w:r w:rsidR="00F34122">
        <w:t xml:space="preserve"> </w:t>
      </w:r>
      <w:r w:rsidR="005B0427">
        <w:t>eignet sich</w:t>
      </w:r>
      <w:r w:rsidR="00F34122">
        <w:t xml:space="preserve"> </w:t>
      </w:r>
      <w:r w:rsidR="000D40A9">
        <w:t xml:space="preserve">auch für erhöhte Umgebungstemperaturen </w:t>
      </w:r>
      <w:r w:rsidR="000D40A9" w:rsidRPr="000D40A9">
        <w:t>bi</w:t>
      </w:r>
      <w:r w:rsidR="00F34122" w:rsidRPr="000D40A9">
        <w:t>s 75 Grad Celsius</w:t>
      </w:r>
      <w:r w:rsidR="004B6172" w:rsidRPr="000D40A9">
        <w:t xml:space="preserve"> und zeigt</w:t>
      </w:r>
      <w:r w:rsidR="00F709C3">
        <w:t xml:space="preserve"> dank </w:t>
      </w:r>
      <w:r w:rsidR="003649A7">
        <w:t xml:space="preserve">bewährter </w:t>
      </w:r>
      <w:r w:rsidR="00B0596F" w:rsidRPr="003649A7">
        <w:t>Baumer Sensor-Technologie</w:t>
      </w:r>
      <w:r w:rsidR="00B0596F">
        <w:t xml:space="preserve"> </w:t>
      </w:r>
      <w:r w:rsidR="004B6172">
        <w:t>eine aussergewöhnlich niedrige</w:t>
      </w:r>
      <w:r w:rsidR="00290378">
        <w:t xml:space="preserve"> </w:t>
      </w:r>
      <w:r w:rsidR="00F34122">
        <w:t>Temperaturdrift</w:t>
      </w:r>
      <w:r w:rsidR="00DB5AAE">
        <w:t xml:space="preserve"> von </w:t>
      </w:r>
      <w:r w:rsidR="54B551BE" w:rsidRPr="0032181E">
        <w:t>2</w:t>
      </w:r>
      <w:r w:rsidR="0053623E">
        <w:t xml:space="preserve"> </w:t>
      </w:r>
      <w:r w:rsidR="54B551BE" w:rsidRPr="0032181E">
        <w:t>% über den gesamten Messbereich</w:t>
      </w:r>
      <w:r w:rsidR="54B551BE">
        <w:t>.</w:t>
      </w:r>
    </w:p>
    <w:p w14:paraId="5B5F3D95" w14:textId="41D5B05C" w:rsidR="00400865" w:rsidRPr="00400865" w:rsidRDefault="00400865" w:rsidP="00FB4EEB">
      <w:pPr>
        <w:pStyle w:val="BaumerFliesstext"/>
        <w:spacing w:before="240" w:line="360" w:lineRule="auto"/>
        <w:rPr>
          <w:b/>
          <w:color w:val="FF0000"/>
        </w:rPr>
      </w:pPr>
      <w:r w:rsidRPr="00400865">
        <w:rPr>
          <w:b/>
        </w:rPr>
        <w:t xml:space="preserve">Ideal für </w:t>
      </w:r>
      <w:r>
        <w:rPr>
          <w:b/>
        </w:rPr>
        <w:t>viele</w:t>
      </w:r>
      <w:r w:rsidRPr="00400865">
        <w:rPr>
          <w:b/>
        </w:rPr>
        <w:t xml:space="preserve"> Anwendungen in der Fabrikautomation</w:t>
      </w:r>
    </w:p>
    <w:p w14:paraId="6C78347E" w14:textId="4CE75C8D" w:rsidR="00FB4EEB" w:rsidRDefault="00400865" w:rsidP="00FB4EEB">
      <w:pPr>
        <w:pStyle w:val="BaumerFliesstext"/>
        <w:spacing w:before="240" w:line="360" w:lineRule="auto"/>
      </w:pPr>
      <w:r>
        <w:rPr>
          <w:noProof/>
          <w:lang w:eastAsia="zh-CN"/>
        </w:rPr>
        <w:drawing>
          <wp:anchor distT="0" distB="107950" distL="114300" distR="114300" simplePos="0" relativeHeight="251661312" behindDoc="1" locked="0" layoutInCell="1" allowOverlap="1" wp14:anchorId="58C8B85A" wp14:editId="7CEC6F2D">
            <wp:simplePos x="0" y="0"/>
            <wp:positionH relativeFrom="margin">
              <wp:posOffset>3596640</wp:posOffset>
            </wp:positionH>
            <wp:positionV relativeFrom="paragraph">
              <wp:posOffset>205007</wp:posOffset>
            </wp:positionV>
            <wp:extent cx="2494800" cy="1832400"/>
            <wp:effectExtent l="0" t="0" r="1270" b="0"/>
            <wp:wrapTight wrapText="bothSides">
              <wp:wrapPolygon edited="0">
                <wp:start x="0" y="0"/>
                <wp:lineTo x="0" y="21338"/>
                <wp:lineTo x="21446" y="21338"/>
                <wp:lineTo x="21446" y="0"/>
                <wp:lineTo x="0" y="0"/>
              </wp:wrapPolygon>
            </wp:wrapTight>
            <wp:docPr id="2" name="Grafik 2" descr="https://one.baumernet.org/sites/topic-000011/Publications/Publ-113/PR_SE-PO_IF200_9553_1920x1411-bg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e.baumernet.org/sites/topic-000011/Publications/Publ-113/PR_SE-PO_IF200_9553_1920x1411-bg_pres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800" cy="183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EEB">
        <w:t>Der Induktivsensor IF200 ist ein kompakter Sensor, der sich dank seiner grossen Messdistanz für zahlreiche  Anwendungen in der Fabrikautomation eignet</w:t>
      </w:r>
      <w:r w:rsidR="006B777A">
        <w:t>, unter anderem</w:t>
      </w:r>
      <w:r w:rsidR="00FB4EEB">
        <w:t xml:space="preserve">: </w:t>
      </w:r>
    </w:p>
    <w:p w14:paraId="0F86FDAA" w14:textId="3AADA09C" w:rsidR="00764248" w:rsidRDefault="00FB4EEB" w:rsidP="00565A98">
      <w:pPr>
        <w:pStyle w:val="BaumerFliesstext"/>
        <w:numPr>
          <w:ilvl w:val="0"/>
          <w:numId w:val="41"/>
        </w:numPr>
        <w:spacing w:line="360" w:lineRule="auto"/>
      </w:pPr>
      <w:r>
        <w:t>Tänzerregelung in Etikettier- oder Verpackungs</w:t>
      </w:r>
      <w:r w:rsidR="004275E4">
        <w:t>-</w:t>
      </w:r>
      <w:r>
        <w:t>maschinen zur Überprüfung der Bandspannung (Bild)</w:t>
      </w:r>
    </w:p>
    <w:p w14:paraId="627C8166" w14:textId="442A8379" w:rsidR="00FB4EEB" w:rsidRDefault="00764248" w:rsidP="00565A98">
      <w:pPr>
        <w:pStyle w:val="BaumerFliesstext"/>
        <w:numPr>
          <w:ilvl w:val="0"/>
          <w:numId w:val="41"/>
        </w:numPr>
        <w:spacing w:line="360" w:lineRule="auto"/>
      </w:pPr>
      <w:r>
        <w:t>K</w:t>
      </w:r>
      <w:r w:rsidR="00FB4EEB">
        <w:t>ontrolle von Endlagenpositionen</w:t>
      </w:r>
    </w:p>
    <w:p w14:paraId="5D7D09B5" w14:textId="17DCEC2A" w:rsidR="00FB4EEB" w:rsidRDefault="00FB4EEB" w:rsidP="00565A98">
      <w:pPr>
        <w:pStyle w:val="BaumerFliesstext"/>
        <w:numPr>
          <w:ilvl w:val="0"/>
          <w:numId w:val="41"/>
        </w:numPr>
        <w:spacing w:line="360" w:lineRule="auto"/>
      </w:pPr>
      <w:r>
        <w:t>Überwachung des Rundlaufs einer Rolle oder Walze</w:t>
      </w:r>
    </w:p>
    <w:p w14:paraId="20EA54EC" w14:textId="774C4AF6" w:rsidR="00FB4EEB" w:rsidRDefault="00FB4EEB" w:rsidP="00565A98">
      <w:pPr>
        <w:pStyle w:val="BaumerFliesstext"/>
        <w:numPr>
          <w:ilvl w:val="0"/>
          <w:numId w:val="41"/>
        </w:numPr>
        <w:spacing w:line="360" w:lineRule="auto"/>
      </w:pPr>
      <w:r>
        <w:t>Präzise Abstandsmessungen im Mikrometer-Bereich</w:t>
      </w:r>
    </w:p>
    <w:p w14:paraId="4039C2A8" w14:textId="7618011D" w:rsidR="003B7626" w:rsidRDefault="54B551BE" w:rsidP="00C01E98">
      <w:pPr>
        <w:pStyle w:val="BaumerFliesstext"/>
        <w:spacing w:before="240" w:line="360" w:lineRule="auto"/>
      </w:pPr>
      <w:r>
        <w:t xml:space="preserve">Je nach Variante steht der hochpräzise, linearisierte Messwert mit einer Auflösung von nur </w:t>
      </w:r>
      <w:r w:rsidRPr="0032181E">
        <w:t xml:space="preserve">3 </w:t>
      </w:r>
      <w:r w:rsidR="006B666B">
        <w:t xml:space="preserve">Mikrometer </w:t>
      </w:r>
      <w:r>
        <w:t>zur Verfügung</w:t>
      </w:r>
      <w:r w:rsidR="00683E39">
        <w:t>, e</w:t>
      </w:r>
      <w:r>
        <w:t>ntweder über die digitale IO-Link Schnittstelle oder als analoges Spannungssignal. Die digitale Übertragung bietet hierbei den Vorteil, dass für eine präzise Abstandsmessung auf ein geschirmtes Kabel und eine hochauflösende A/D-Wandlerkarte verzichtet werden kann. Die zwei Varianten mit IO-Link sind zudem Dual Channel fähig und bieten wahlweise nebst dem IO-Link fähigen, digitalen Ausgang einen zusätzlichen Schalt- oder analogen Spannungsausgang. Die Version mit zusätzlichem Analog-Ausgang eignet sich entsprechend als Ersatztyp für das Vorgängermodell IWFK 20, wenn ein Anwender künftig die Vorteile der digital</w:t>
      </w:r>
      <w:r w:rsidR="001D0488">
        <w:t xml:space="preserve">en Schnittstelle nutzen möchte: einfache </w:t>
      </w:r>
      <w:r>
        <w:t>Parametriermöglichkeiten</w:t>
      </w:r>
      <w:r w:rsidR="001D0488">
        <w:t xml:space="preserve">, </w:t>
      </w:r>
      <w:r>
        <w:t>umfassende Diagnosedaten wie Histogramme, Temperatur, Schaltzykl</w:t>
      </w:r>
      <w:r w:rsidR="001D0488">
        <w:t xml:space="preserve">en, </w:t>
      </w:r>
      <w:r>
        <w:t>Boot-Zyklen</w:t>
      </w:r>
      <w:r w:rsidR="001D0488">
        <w:t xml:space="preserve"> und mehr. </w:t>
      </w:r>
      <w:r>
        <w:t xml:space="preserve"> </w:t>
      </w:r>
    </w:p>
    <w:p w14:paraId="11EF9A18" w14:textId="25027A29" w:rsidR="003B7626" w:rsidRPr="006B79E5" w:rsidRDefault="003B7626" w:rsidP="00C01E98">
      <w:pPr>
        <w:pStyle w:val="BaumerFliesstext"/>
        <w:spacing w:before="240" w:line="360" w:lineRule="auto"/>
        <w:rPr>
          <w:b/>
        </w:rPr>
      </w:pPr>
      <w:r w:rsidRPr="006B79E5">
        <w:rPr>
          <w:b/>
        </w:rPr>
        <w:t xml:space="preserve">Flexibles Sensormodell </w:t>
      </w:r>
      <w:r w:rsidR="006B79E5" w:rsidRPr="006B79E5">
        <w:rPr>
          <w:b/>
        </w:rPr>
        <w:t>vereinfacht die Lagerhaltung</w:t>
      </w:r>
      <w:r w:rsidRPr="006B79E5">
        <w:rPr>
          <w:b/>
        </w:rPr>
        <w:t xml:space="preserve">  </w:t>
      </w:r>
    </w:p>
    <w:p w14:paraId="64C40F59" w14:textId="561F5A9C" w:rsidR="00090C8B" w:rsidRDefault="00DB5AAE" w:rsidP="00C01E98">
      <w:pPr>
        <w:pStyle w:val="BaumerFliesstext"/>
        <w:spacing w:before="240" w:line="360" w:lineRule="auto"/>
      </w:pPr>
      <w:r>
        <w:t xml:space="preserve">Verschiedene Filter-Settings, </w:t>
      </w:r>
      <w:r w:rsidR="007500D8">
        <w:t>einfach</w:t>
      </w:r>
      <w:r>
        <w:t xml:space="preserve"> einstellbarer Messbereich und </w:t>
      </w:r>
      <w:r w:rsidR="00352C0C">
        <w:t xml:space="preserve">viele weitere Zusatzfunktionen </w:t>
      </w:r>
      <w:r w:rsidR="00352C0C">
        <w:softHyphen/>
        <w:t>–</w:t>
      </w:r>
      <w:r>
        <w:t xml:space="preserve"> </w:t>
      </w:r>
      <w:r w:rsidR="00B20B2D" w:rsidRPr="00C50E2B">
        <w:t xml:space="preserve">Die IF200 Familie ist individuell parametrierbar und flexibel </w:t>
      </w:r>
      <w:r w:rsidR="000A269E" w:rsidRPr="00C50E2B">
        <w:t>eins</w:t>
      </w:r>
      <w:r w:rsidR="000A269E">
        <w:t>e</w:t>
      </w:r>
      <w:r w:rsidR="000A269E" w:rsidRPr="00C50E2B">
        <w:t>tzbar</w:t>
      </w:r>
      <w:r w:rsidR="00C50E2B" w:rsidRPr="00C50E2B">
        <w:t>. Das reduziert Variantenvielfalt und</w:t>
      </w:r>
      <w:r w:rsidR="00B20B2D" w:rsidRPr="00C50E2B">
        <w:t xml:space="preserve"> </w:t>
      </w:r>
      <w:r w:rsidR="00B20B2D" w:rsidRPr="00C50E2B">
        <w:lastRenderedPageBreak/>
        <w:t>Lagerhaltungskosten</w:t>
      </w:r>
      <w:r w:rsidR="00C50E2B" w:rsidRPr="00C50E2B">
        <w:t>, da e</w:t>
      </w:r>
      <w:r w:rsidR="000F3822" w:rsidRPr="00C50E2B">
        <w:t>in einzige</w:t>
      </w:r>
      <w:r w:rsidR="00C50E2B" w:rsidRPr="00C50E2B">
        <w:t>s</w:t>
      </w:r>
      <w:r w:rsidR="000F3822" w:rsidRPr="00C50E2B">
        <w:t xml:space="preserve"> Sensor</w:t>
      </w:r>
      <w:r w:rsidR="00C50E2B" w:rsidRPr="00C50E2B">
        <w:t>modell</w:t>
      </w:r>
      <w:r w:rsidR="000F3822" w:rsidRPr="00C50E2B">
        <w:t xml:space="preserve"> mehrere Applikationen</w:t>
      </w:r>
      <w:r w:rsidR="00C50E2B" w:rsidRPr="00C50E2B">
        <w:t xml:space="preserve"> abdeckt</w:t>
      </w:r>
      <w:r w:rsidR="000F3822" w:rsidRPr="00C50E2B">
        <w:t>.</w:t>
      </w:r>
      <w:r w:rsidR="000F3822">
        <w:t xml:space="preserve"> </w:t>
      </w:r>
      <w:r>
        <w:t xml:space="preserve">Dabei lassen sich im Betrieb an </w:t>
      </w:r>
      <w:r w:rsidR="005E4AA0">
        <w:t xml:space="preserve">der </w:t>
      </w:r>
      <w:r w:rsidR="005E4AA0" w:rsidRPr="00B541E3">
        <w:t>LED-Anzeige</w:t>
      </w:r>
      <w:r w:rsidR="005E4AA0">
        <w:t xml:space="preserve"> </w:t>
      </w:r>
      <w:r w:rsidR="00C450C8">
        <w:t xml:space="preserve">des IF200 </w:t>
      </w:r>
      <w:r w:rsidR="005E4AA0">
        <w:t>nutzerfreundlich Spannungsversorgung, Schaltzustä</w:t>
      </w:r>
      <w:r w:rsidR="005E4AA0" w:rsidRPr="00B541E3">
        <w:t>nd</w:t>
      </w:r>
      <w:r w:rsidR="00B647DA">
        <w:t xml:space="preserve">e und Teach-Feedback ablesen. Sämtliche Varianten lassen sich über qTeach einlernen. </w:t>
      </w:r>
      <w:r w:rsidR="00224FCD">
        <w:t>Um Grössen wie</w:t>
      </w:r>
      <w:r w:rsidR="00B647DA">
        <w:t xml:space="preserve"> Messbereich oder Schaltabstände </w:t>
      </w:r>
      <w:r w:rsidR="00224FCD">
        <w:t>einzustellen, reicht die Berührung mit einem ferromagnetischen Werkzeug.</w:t>
      </w:r>
    </w:p>
    <w:p w14:paraId="62F797BC" w14:textId="68FE4B8E" w:rsidR="000F02E6" w:rsidRDefault="008C126C" w:rsidP="00C01E98">
      <w:pPr>
        <w:pStyle w:val="BaumerFliesstext"/>
        <w:spacing w:before="240" w:line="360" w:lineRule="auto"/>
      </w:pPr>
      <w:r>
        <w:t>Mit dem IF200 erweitert Baumer seine Sensor Toolbox um ein weiteres Best-in-Class Produkt</w:t>
      </w:r>
      <w:r w:rsidR="00DE7A3E">
        <w:t xml:space="preserve"> für maximale Prozesssicherheit und Anlagenverfügbarkeit. </w:t>
      </w:r>
    </w:p>
    <w:p w14:paraId="4F73C293" w14:textId="2B1D6B83" w:rsidR="009371DC" w:rsidRPr="00832110" w:rsidRDefault="3282A936" w:rsidP="00A471B4">
      <w:pPr>
        <w:pStyle w:val="BaumerFliesstext"/>
        <w:pBdr>
          <w:bottom w:val="single" w:sz="6" w:space="1" w:color="auto"/>
        </w:pBdr>
        <w:spacing w:before="240" w:line="360" w:lineRule="auto"/>
        <w:rPr>
          <w:szCs w:val="20"/>
        </w:rPr>
      </w:pPr>
      <w:r>
        <w:t>Weitere Informationen: www.baumer.com/</w:t>
      </w:r>
      <w:r w:rsidR="00A471B4" w:rsidRPr="00A471B4">
        <w:t>c/288</w:t>
      </w:r>
    </w:p>
    <w:p w14:paraId="26FC6BBA" w14:textId="2B6313B4" w:rsidR="00CA1312" w:rsidRPr="0071776E" w:rsidRDefault="3282A936" w:rsidP="005B0E11">
      <w:pPr>
        <w:pStyle w:val="BaumerFliesstext"/>
        <w:tabs>
          <w:tab w:val="left" w:pos="3408"/>
        </w:tabs>
        <w:spacing w:before="120" w:line="360" w:lineRule="auto"/>
        <w:rPr>
          <w:i/>
          <w:iCs/>
          <w:szCs w:val="20"/>
        </w:rPr>
      </w:pPr>
      <w:r w:rsidRPr="0071776E">
        <w:rPr>
          <w:i/>
        </w:rPr>
        <w:t xml:space="preserve">Bild: </w:t>
      </w:r>
      <w:r w:rsidR="005B0E11" w:rsidRPr="0071776E">
        <w:rPr>
          <w:i/>
        </w:rPr>
        <w:t xml:space="preserve">Grosse Messdistanz bei kompakter Bauform: Der neue Baumer Induktivsensor IF200 Dual Channel erkennt Objekte und misst Abstände auf eine Entfernung von bis zu 10 </w:t>
      </w:r>
      <w:r w:rsidR="00683E39" w:rsidRPr="0071776E">
        <w:rPr>
          <w:i/>
        </w:rPr>
        <w:t>mm</w:t>
      </w:r>
      <w:r w:rsidR="005B0E11" w:rsidRPr="0071776E">
        <w:rPr>
          <w:i/>
        </w:rPr>
        <w:t>.</w:t>
      </w:r>
      <w:r w:rsidR="0071776E">
        <w:rPr>
          <w:i/>
        </w:rPr>
        <w:t xml:space="preserve"> Bild</w:t>
      </w:r>
      <w:r w:rsidR="0053623E">
        <w:rPr>
          <w:i/>
        </w:rPr>
        <w:t>er</w:t>
      </w:r>
      <w:bookmarkStart w:id="0" w:name="_GoBack"/>
      <w:bookmarkEnd w:id="0"/>
      <w:r w:rsidR="0071776E">
        <w:rPr>
          <w:i/>
        </w:rPr>
        <w:t>: Baumer</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6A3B2D4F" w:rsidR="004F726A" w:rsidRPr="00832110" w:rsidRDefault="3282A936" w:rsidP="3282A936">
      <w:pPr>
        <w:pStyle w:val="BaumerFliesstext"/>
        <w:tabs>
          <w:tab w:val="left" w:pos="3408"/>
        </w:tabs>
        <w:spacing w:line="360" w:lineRule="auto"/>
        <w:rPr>
          <w:sz w:val="16"/>
          <w:szCs w:val="16"/>
        </w:rPr>
      </w:pPr>
      <w:r w:rsidRPr="3282A936">
        <w:rPr>
          <w:sz w:val="16"/>
          <w:szCs w:val="16"/>
        </w:rPr>
        <w:t xml:space="preserve">Anzahl Zeichen (mit Leerzeichen): ca. </w:t>
      </w:r>
      <w:r w:rsidR="00542C8F">
        <w:rPr>
          <w:sz w:val="16"/>
          <w:szCs w:val="16"/>
        </w:rPr>
        <w:t>2</w:t>
      </w:r>
      <w:r w:rsidR="000107F0">
        <w:rPr>
          <w:sz w:val="16"/>
          <w:szCs w:val="16"/>
        </w:rPr>
        <w:t>5</w:t>
      </w:r>
      <w:r w:rsidR="00FB4EEB">
        <w:rPr>
          <w:sz w:val="16"/>
          <w:szCs w:val="16"/>
        </w:rPr>
        <w:t>0</w:t>
      </w:r>
      <w:r w:rsidR="00060AE3">
        <w:rPr>
          <w:sz w:val="16"/>
          <w:szCs w:val="16"/>
        </w:rPr>
        <w:t>0</w:t>
      </w:r>
      <w:r w:rsidRPr="3282A936">
        <w:rPr>
          <w:sz w:val="16"/>
          <w:szCs w:val="16"/>
        </w:rPr>
        <w:t xml:space="preserve"> </w:t>
      </w:r>
    </w:p>
    <w:p w14:paraId="3212606C" w14:textId="77777777" w:rsidR="00D73B0B" w:rsidRPr="00832110" w:rsidRDefault="3282A936" w:rsidP="3282A936">
      <w:pPr>
        <w:pStyle w:val="BaumerFliesstext"/>
        <w:tabs>
          <w:tab w:val="left" w:pos="3408"/>
        </w:tabs>
        <w:spacing w:line="360" w:lineRule="auto"/>
        <w:rPr>
          <w:rStyle w:val="Hyperlink"/>
          <w:b/>
          <w:bCs/>
          <w:sz w:val="16"/>
          <w:szCs w:val="16"/>
        </w:rPr>
      </w:pPr>
      <w:r w:rsidRPr="3282A936">
        <w:rPr>
          <w:sz w:val="16"/>
          <w:szCs w:val="16"/>
        </w:rPr>
        <w:t xml:space="preserve">Text und Bild Download unter: </w:t>
      </w:r>
      <w:hyperlink r:id="rId13">
        <w:r w:rsidRPr="3282A936">
          <w:rPr>
            <w:rStyle w:val="Hyperlink"/>
            <w:b/>
            <w:bCs/>
            <w:sz w:val="16"/>
            <w:szCs w:val="16"/>
          </w:rPr>
          <w:t>www.baumer.com/press</w:t>
        </w:r>
      </w:hyperlink>
    </w:p>
    <w:p w14:paraId="0609D37F" w14:textId="6A702752" w:rsidR="004F726A" w:rsidRDefault="004F726A" w:rsidP="004F726A">
      <w:pPr>
        <w:pStyle w:val="BaumerFliesstext"/>
        <w:tabs>
          <w:tab w:val="left" w:pos="3408"/>
        </w:tabs>
        <w:spacing w:line="360" w:lineRule="auto"/>
        <w:rPr>
          <w:b/>
          <w:szCs w:val="20"/>
        </w:rPr>
      </w:pPr>
      <w:r w:rsidRPr="00832110">
        <w:rPr>
          <w:b/>
          <w:szCs w:val="20"/>
        </w:rPr>
        <w:t xml:space="preserve"> </w:t>
      </w:r>
    </w:p>
    <w:p w14:paraId="2B77E3A2" w14:textId="564ACBA5" w:rsidR="00641C6A" w:rsidRDefault="00641C6A" w:rsidP="004F726A">
      <w:pPr>
        <w:pStyle w:val="BaumerFliesstext"/>
        <w:tabs>
          <w:tab w:val="left" w:pos="3408"/>
        </w:tabs>
        <w:spacing w:line="360" w:lineRule="auto"/>
        <w:rPr>
          <w:b/>
          <w:szCs w:val="20"/>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6A3686" w:rsidRDefault="3282A936" w:rsidP="3282A936">
            <w:pPr>
              <w:pStyle w:val="BaumerFliesstext"/>
              <w:tabs>
                <w:tab w:val="left" w:pos="3408"/>
              </w:tabs>
              <w:spacing w:line="360" w:lineRule="auto"/>
              <w:rPr>
                <w:b/>
                <w:bCs/>
                <w:sz w:val="16"/>
                <w:szCs w:val="16"/>
              </w:rPr>
            </w:pPr>
            <w:r w:rsidRPr="3282A936">
              <w:rPr>
                <w:b/>
                <w:bCs/>
                <w:sz w:val="16"/>
                <w:szCs w:val="16"/>
              </w:rPr>
              <w:t>Baumer Group</w:t>
            </w:r>
          </w:p>
          <w:p w14:paraId="03E181B7" w14:textId="327D7032" w:rsidR="006A3686" w:rsidRPr="006A3686" w:rsidRDefault="00665478" w:rsidP="007A44EB">
            <w:pPr>
              <w:spacing w:line="360" w:lineRule="auto"/>
              <w:rPr>
                <w:szCs w:val="20"/>
              </w:rPr>
            </w:pPr>
            <w:r w:rsidRPr="00665478">
              <w:rPr>
                <w:rFonts w:cs="Arial"/>
                <w:sz w:val="16"/>
                <w:szCs w:val="16"/>
                <w:lang w:eastAsia="zh-CN"/>
              </w:rPr>
              <w:t>Die Baumer Group gehört zu den weltweit führenden Spezialisten für leistungsfähige Sensoren und Sensorsysteme in der industriellen Automation. Ein einzigartig breites Produktportfolio, präzise Messwerte und smarte Sensorfunktionen ermöglichen intelligente Lösungen für die digitalisierte Produktion. Das Schweizer Familienunternehmen ist mit rund 2.</w:t>
            </w:r>
            <w:r w:rsidR="007A44EB">
              <w:rPr>
                <w:rFonts w:cs="Arial"/>
                <w:sz w:val="16"/>
                <w:szCs w:val="16"/>
                <w:lang w:eastAsia="zh-CN"/>
              </w:rPr>
              <w:t>9</w:t>
            </w:r>
            <w:r w:rsidRPr="00665478">
              <w:rPr>
                <w:rFonts w:cs="Arial"/>
                <w:sz w:val="16"/>
                <w:szCs w:val="16"/>
                <w:lang w:eastAsia="zh-CN"/>
              </w:rPr>
              <w:t>00 Mitarbeitenden und 39 eigenen Entwicklungszentren, Produktionswerken und Vertriebsniederlassungen in 19 Ländern immer nahe beim Kunden. Als Innovationsführer schafft Baumer mit gleichbleibend hohen Qualitätsstandards seit 70 Jahren entscheidende Marktv</w:t>
            </w:r>
            <w:r>
              <w:rPr>
                <w:rFonts w:cs="Arial"/>
                <w:sz w:val="16"/>
                <w:szCs w:val="16"/>
                <w:lang w:eastAsia="zh-CN"/>
              </w:rPr>
              <w:t xml:space="preserve">orteile und messbaren Mehrwert. </w:t>
            </w:r>
            <w:r w:rsidR="3282A936" w:rsidRPr="3282A936">
              <w:rPr>
                <w:sz w:val="16"/>
                <w:szCs w:val="16"/>
              </w:rPr>
              <w:t>Weitere Informatio</w:t>
            </w:r>
            <w:r w:rsidR="00A95856">
              <w:rPr>
                <w:sz w:val="16"/>
                <w:szCs w:val="16"/>
              </w:rPr>
              <w:t>nen:</w:t>
            </w:r>
            <w:r>
              <w:rPr>
                <w:sz w:val="16"/>
                <w:szCs w:val="16"/>
              </w:rPr>
              <w:t xml:space="preserve"> www.baumer.com</w:t>
            </w:r>
          </w:p>
        </w:tc>
      </w:tr>
    </w:tbl>
    <w:p w14:paraId="283934A1" w14:textId="018271CA" w:rsidR="006A3686" w:rsidRDefault="006A3686" w:rsidP="004F726A">
      <w:pPr>
        <w:pStyle w:val="BaumerFliesstext"/>
        <w:tabs>
          <w:tab w:val="left" w:pos="3408"/>
        </w:tabs>
        <w:spacing w:line="360" w:lineRule="auto"/>
        <w:rPr>
          <w:b/>
          <w:szCs w:val="20"/>
        </w:rPr>
      </w:pPr>
    </w:p>
    <w:p w14:paraId="3DAC4BEE" w14:textId="1583D9B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53623E"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sidRPr="3282A936">
              <w:rPr>
                <w:b/>
                <w:bCs/>
                <w:sz w:val="16"/>
                <w:szCs w:val="16"/>
                <w:lang w:val="en-US"/>
              </w:rPr>
              <w:t>Pressekontakt:</w:t>
            </w:r>
          </w:p>
          <w:p w14:paraId="75356400" w14:textId="06A72F70" w:rsidR="00445EBF" w:rsidRPr="007C3AA5" w:rsidRDefault="3282A936" w:rsidP="3282A936">
            <w:pPr>
              <w:spacing w:line="240" w:lineRule="exact"/>
              <w:rPr>
                <w:sz w:val="16"/>
                <w:szCs w:val="16"/>
                <w:lang w:val="en-US"/>
              </w:rPr>
            </w:pPr>
            <w:r w:rsidRPr="3282A936">
              <w:rPr>
                <w:sz w:val="16"/>
                <w:szCs w:val="16"/>
                <w:lang w:val="en-US"/>
              </w:rPr>
              <w:t>Holger Thissen</w:t>
            </w:r>
          </w:p>
          <w:p w14:paraId="1C4A3CC1" w14:textId="6E84B792" w:rsidR="00445EBF" w:rsidRPr="007C3AA5" w:rsidRDefault="3282A936" w:rsidP="3282A936">
            <w:pPr>
              <w:spacing w:line="240" w:lineRule="exact"/>
              <w:rPr>
                <w:sz w:val="16"/>
                <w:szCs w:val="16"/>
                <w:lang w:val="en-US"/>
              </w:rPr>
            </w:pPr>
            <w:r w:rsidRPr="3282A936">
              <w:rPr>
                <w:sz w:val="16"/>
                <w:szCs w:val="16"/>
                <w:lang w:val="en-US"/>
              </w:rPr>
              <w:t>Public Relations Manager</w:t>
            </w:r>
          </w:p>
          <w:p w14:paraId="67096930" w14:textId="77777777" w:rsidR="00445EBF" w:rsidRPr="007C3AA5" w:rsidRDefault="3282A936" w:rsidP="3282A936">
            <w:pPr>
              <w:spacing w:line="240" w:lineRule="exact"/>
              <w:rPr>
                <w:sz w:val="16"/>
                <w:szCs w:val="16"/>
                <w:lang w:val="en-US"/>
              </w:rPr>
            </w:pPr>
            <w:r w:rsidRPr="3282A936">
              <w:rPr>
                <w:sz w:val="16"/>
                <w:szCs w:val="16"/>
                <w:lang w:val="en-US"/>
              </w:rPr>
              <w:t>Baumer Group</w:t>
            </w:r>
          </w:p>
          <w:p w14:paraId="6F1555AA" w14:textId="32D27B61" w:rsidR="00445EBF" w:rsidRPr="007C3AA5" w:rsidRDefault="3282A936" w:rsidP="3282A936">
            <w:pPr>
              <w:spacing w:line="240" w:lineRule="exact"/>
              <w:rPr>
                <w:sz w:val="16"/>
                <w:szCs w:val="16"/>
                <w:lang w:val="en-US"/>
              </w:rPr>
            </w:pPr>
            <w:r w:rsidRPr="3282A936">
              <w:rPr>
                <w:sz w:val="16"/>
                <w:szCs w:val="16"/>
                <w:lang w:val="en-US"/>
              </w:rPr>
              <w:t>Phone +41 (0)52 728 17 12</w:t>
            </w:r>
          </w:p>
          <w:p w14:paraId="0D554724" w14:textId="2F6F926F" w:rsidR="00445EBF" w:rsidRPr="004634A7" w:rsidRDefault="0122E108" w:rsidP="0122E108">
            <w:pPr>
              <w:spacing w:line="240" w:lineRule="exact"/>
              <w:rPr>
                <w:sz w:val="16"/>
                <w:szCs w:val="16"/>
                <w:lang w:val="en-US"/>
              </w:rPr>
            </w:pPr>
            <w:r w:rsidRPr="0122E108">
              <w:rPr>
                <w:sz w:val="16"/>
                <w:szCs w:val="16"/>
                <w:lang w:val="en-US"/>
              </w:rPr>
              <w:t>hthissen@baumer.com</w:t>
            </w:r>
          </w:p>
          <w:p w14:paraId="24AA8810" w14:textId="2041AA9B" w:rsidR="00CA1312" w:rsidRPr="004634A7" w:rsidRDefault="0122E108" w:rsidP="0122E108">
            <w:pPr>
              <w:spacing w:line="240" w:lineRule="exact"/>
              <w:rPr>
                <w:b/>
                <w:bCs/>
                <w:sz w:val="16"/>
                <w:szCs w:val="16"/>
                <w:lang w:val="en-US"/>
              </w:rPr>
            </w:pPr>
            <w:r w:rsidRPr="0122E108">
              <w:rPr>
                <w:sz w:val="16"/>
                <w:szCs w:val="16"/>
                <w:lang w:val="en-US"/>
              </w:rPr>
              <w:t>www.baumer.com</w:t>
            </w:r>
          </w:p>
        </w:tc>
        <w:tc>
          <w:tcPr>
            <w:tcW w:w="3407" w:type="dxa"/>
            <w:shd w:val="clear" w:color="auto" w:fill="auto"/>
          </w:tcPr>
          <w:p w14:paraId="3D329CDD" w14:textId="481D3344" w:rsidR="00CA1312" w:rsidRPr="00832110" w:rsidRDefault="3282A936" w:rsidP="3282A936">
            <w:pPr>
              <w:spacing w:line="240" w:lineRule="exact"/>
              <w:rPr>
                <w:b/>
                <w:bCs/>
                <w:sz w:val="16"/>
                <w:szCs w:val="16"/>
              </w:rPr>
            </w:pPr>
            <w:r w:rsidRPr="3282A936">
              <w:rPr>
                <w:b/>
                <w:bCs/>
                <w:sz w:val="16"/>
                <w:szCs w:val="16"/>
              </w:rPr>
              <w:t>Firmenkontakt Deutschland/Österreich:</w:t>
            </w:r>
          </w:p>
          <w:p w14:paraId="59B895F6" w14:textId="7C600D52" w:rsidR="00CA1312" w:rsidRPr="00832110" w:rsidRDefault="3282A936" w:rsidP="3282A936">
            <w:pPr>
              <w:spacing w:line="240" w:lineRule="exact"/>
              <w:rPr>
                <w:sz w:val="16"/>
                <w:szCs w:val="16"/>
              </w:rPr>
            </w:pPr>
            <w:r w:rsidRPr="3282A936">
              <w:rPr>
                <w:sz w:val="16"/>
                <w:szCs w:val="16"/>
              </w:rPr>
              <w:t>Baumer GmbH</w:t>
            </w:r>
          </w:p>
          <w:p w14:paraId="195DE9BE" w14:textId="2B324EB2" w:rsidR="00CA1312" w:rsidRPr="00832110" w:rsidRDefault="3282A936" w:rsidP="3282A936">
            <w:pPr>
              <w:spacing w:line="240" w:lineRule="exact"/>
              <w:rPr>
                <w:sz w:val="16"/>
                <w:szCs w:val="16"/>
              </w:rPr>
            </w:pPr>
            <w:r w:rsidRPr="3282A936">
              <w:rPr>
                <w:sz w:val="16"/>
                <w:szCs w:val="16"/>
              </w:rPr>
              <w:t>Phone +49 (0)6031 60 07 0</w:t>
            </w:r>
          </w:p>
          <w:p w14:paraId="42DCDCAA" w14:textId="19DB968C" w:rsidR="00CA1312" w:rsidRPr="000D342E" w:rsidRDefault="0023202A" w:rsidP="3282A936">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3282A936">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110CD596" w:rsidR="00CA1312" w:rsidRPr="00832110" w:rsidRDefault="0053623E" w:rsidP="004634A7">
            <w:pPr>
              <w:spacing w:line="240" w:lineRule="exact"/>
              <w:rPr>
                <w:b/>
                <w:sz w:val="16"/>
                <w:szCs w:val="16"/>
              </w:rPr>
            </w:pPr>
            <w:hyperlink r:id="rId14" w:history="1">
              <w:r w:rsidR="00CA1312" w:rsidRPr="00832110">
                <w:rPr>
                  <w:rStyle w:val="Hyperlink"/>
                  <w:color w:val="auto"/>
                  <w:sz w:val="16"/>
                  <w:szCs w:val="16"/>
                  <w:u w:val="none"/>
                </w:rPr>
                <w:t>www.baumer.com</w:t>
              </w:r>
            </w:hyperlink>
            <w:r w:rsidR="00CA1312" w:rsidRPr="00832110">
              <w:rPr>
                <w:b/>
                <w:sz w:val="16"/>
                <w:szCs w:val="16"/>
              </w:rPr>
              <w:t xml:space="preserve"> </w:t>
            </w:r>
          </w:p>
        </w:tc>
        <w:tc>
          <w:tcPr>
            <w:tcW w:w="2938" w:type="dxa"/>
          </w:tcPr>
          <w:p w14:paraId="40140150" w14:textId="77777777" w:rsidR="00CA1312" w:rsidRPr="00832110" w:rsidRDefault="3282A936" w:rsidP="3282A936">
            <w:pPr>
              <w:spacing w:line="240" w:lineRule="exact"/>
              <w:rPr>
                <w:b/>
                <w:bCs/>
                <w:sz w:val="16"/>
                <w:szCs w:val="16"/>
              </w:rPr>
            </w:pPr>
            <w:r w:rsidRPr="3282A936">
              <w:rPr>
                <w:b/>
                <w:bCs/>
                <w:sz w:val="16"/>
                <w:szCs w:val="16"/>
              </w:rPr>
              <w:t>Firmenkontakt Schweiz:</w:t>
            </w:r>
          </w:p>
          <w:p w14:paraId="5A83322D" w14:textId="77777777" w:rsidR="00CA1312" w:rsidRPr="00832110" w:rsidRDefault="3282A936" w:rsidP="3282A936">
            <w:pPr>
              <w:spacing w:line="240" w:lineRule="exact"/>
              <w:rPr>
                <w:sz w:val="16"/>
                <w:szCs w:val="16"/>
              </w:rPr>
            </w:pPr>
            <w:r w:rsidRPr="3282A936">
              <w:rPr>
                <w:sz w:val="16"/>
                <w:szCs w:val="16"/>
              </w:rPr>
              <w:t>Baumer Electric AG</w:t>
            </w:r>
          </w:p>
          <w:p w14:paraId="7628D990" w14:textId="77777777" w:rsidR="00CA1312" w:rsidRPr="00832110" w:rsidRDefault="3282A936" w:rsidP="3282A936">
            <w:pPr>
              <w:spacing w:line="240" w:lineRule="exact"/>
              <w:rPr>
                <w:sz w:val="16"/>
                <w:szCs w:val="16"/>
              </w:rPr>
            </w:pPr>
            <w:r w:rsidRPr="3282A936">
              <w:rPr>
                <w:sz w:val="16"/>
                <w:szCs w:val="16"/>
              </w:rPr>
              <w:t>Phone +41 (0)52 728 11 22</w:t>
            </w:r>
          </w:p>
          <w:p w14:paraId="182F54C3" w14:textId="77777777" w:rsidR="00CA1312" w:rsidRPr="000D342E" w:rsidRDefault="0023202A" w:rsidP="3282A936">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14:paraId="6AD38299" w14:textId="088A8D2E" w:rsidR="00CA1312" w:rsidRPr="000D342E" w:rsidRDefault="0053623E" w:rsidP="004634A7">
            <w:pPr>
              <w:spacing w:line="240" w:lineRule="exact"/>
              <w:rPr>
                <w:b/>
                <w:bCs/>
                <w:sz w:val="16"/>
                <w:szCs w:val="16"/>
                <w:lang w:val="fr-FR"/>
              </w:rPr>
            </w:pPr>
            <w:hyperlink r:id="rId15" w:history="1">
              <w:r w:rsidR="00CA1312" w:rsidRPr="000D342E">
                <w:rPr>
                  <w:rStyle w:val="Hyperlink"/>
                  <w:color w:val="auto"/>
                  <w:sz w:val="16"/>
                  <w:szCs w:val="16"/>
                  <w:u w:val="none"/>
                  <w:lang w:val="fr-FR"/>
                </w:rPr>
                <w:t>sales.ch@baumer.com</w:t>
              </w:r>
            </w:hyperlink>
            <w:r w:rsidR="00CA1312" w:rsidRPr="000D342E">
              <w:rPr>
                <w:sz w:val="16"/>
                <w:szCs w:val="16"/>
                <w:lang w:val="fr-FR"/>
              </w:rPr>
              <w:t xml:space="preserve"> </w:t>
            </w:r>
            <w:hyperlink r:id="rId16"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p>
    <w:sectPr w:rsidR="00EA6E92" w:rsidRPr="000D342E">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C0ED" w14:textId="77777777" w:rsidR="004634A7" w:rsidRDefault="004634A7">
      <w:r>
        <w:separator/>
      </w:r>
    </w:p>
  </w:endnote>
  <w:endnote w:type="continuationSeparator" w:id="0">
    <w:p w14:paraId="32F4BEB8" w14:textId="77777777" w:rsidR="004634A7" w:rsidRDefault="004634A7">
      <w:r>
        <w:continuationSeparator/>
      </w:r>
    </w:p>
  </w:endnote>
  <w:endnote w:type="continuationNotice" w:id="1">
    <w:p w14:paraId="69066797" w14:textId="77777777" w:rsidR="00D67CCA" w:rsidRDefault="00D6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sidRPr="0122E108">
      <w:rPr>
        <w:sz w:val="20"/>
        <w:szCs w:val="20"/>
      </w:rPr>
      <w:t>Baumer Electric AG</w:t>
    </w:r>
  </w:p>
  <w:p w14:paraId="1A2EBA2E" w14:textId="65E9502B" w:rsidR="004634A7" w:rsidRDefault="004634A7">
    <w:pPr>
      <w:pStyle w:val="Fuzeile"/>
    </w:pPr>
    <w:r>
      <w:fldChar w:fldCharType="begin"/>
    </w:r>
    <w:r>
      <w:instrText xml:space="preserve"> SAVEDATE \@ "dd.MM.yyyy" \* MERGEFORMAT </w:instrText>
    </w:r>
    <w:r>
      <w:fldChar w:fldCharType="separate"/>
    </w:r>
    <w:r w:rsidR="0053623E">
      <w:rPr>
        <w:noProof/>
      </w:rPr>
      <w:t>06.12.2022</w:t>
    </w:r>
    <w:r>
      <w:fldChar w:fldCharType="end"/>
    </w:r>
    <w:r>
      <w:t>/</w:t>
    </w:r>
    <w:fldSimple w:instr=" AUTHOR  \* MERGEFORMAT ">
      <w:r w:rsidRPr="3282A936">
        <w:t>Diepenbrock Stefan</w:t>
      </w:r>
    </w:fldSimple>
    <w:r>
      <w:tab/>
    </w:r>
    <w:r>
      <w:tab/>
      <w:t>Frauenfeld, Switzerland</w:t>
    </w:r>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3C54DD97" w:rsidR="004634A7" w:rsidRDefault="004634A7" w:rsidP="0122E108">
    <w:pPr>
      <w:pBdr>
        <w:top w:val="single" w:sz="4" w:space="1" w:color="auto"/>
      </w:pBdr>
      <w:tabs>
        <w:tab w:val="center" w:pos="4819"/>
        <w:tab w:val="right" w:pos="9638"/>
      </w:tabs>
      <w:rPr>
        <w:sz w:val="16"/>
        <w:szCs w:val="16"/>
      </w:rPr>
    </w:pPr>
    <w:r>
      <w:rPr>
        <w:sz w:val="16"/>
      </w:rPr>
      <w:tab/>
    </w:r>
    <w:r w:rsidRPr="0122E108">
      <w:rPr>
        <w:noProof/>
        <w:sz w:val="16"/>
        <w:szCs w:val="16"/>
      </w:rPr>
      <w:fldChar w:fldCharType="begin"/>
    </w:r>
    <w:r>
      <w:rPr>
        <w:sz w:val="16"/>
      </w:rPr>
      <w:instrText xml:space="preserve"> PAGE  \* MERGEFORMAT </w:instrText>
    </w:r>
    <w:r w:rsidRPr="0122E108">
      <w:rPr>
        <w:sz w:val="16"/>
      </w:rPr>
      <w:fldChar w:fldCharType="separate"/>
    </w:r>
    <w:r w:rsidR="0053623E" w:rsidRPr="0053623E">
      <w:rPr>
        <w:noProof/>
        <w:sz w:val="16"/>
        <w:szCs w:val="16"/>
      </w:rPr>
      <w:t>1</w:t>
    </w:r>
    <w:r w:rsidRPr="0122E108">
      <w:rPr>
        <w:noProof/>
        <w:sz w:val="16"/>
        <w:szCs w:val="16"/>
      </w:rPr>
      <w:fldChar w:fldCharType="end"/>
    </w:r>
    <w:r w:rsidRPr="0122E108">
      <w:rPr>
        <w:sz w:val="16"/>
        <w:szCs w:val="16"/>
      </w:rPr>
      <w:t>/</w:t>
    </w:r>
    <w:r w:rsidRPr="0122E108">
      <w:rPr>
        <w:noProof/>
        <w:sz w:val="16"/>
        <w:szCs w:val="16"/>
      </w:rPr>
      <w:fldChar w:fldCharType="begin"/>
    </w:r>
    <w:r>
      <w:rPr>
        <w:sz w:val="16"/>
      </w:rPr>
      <w:instrText xml:space="preserve"> NUMPAGES  \* MERGEFORMAT </w:instrText>
    </w:r>
    <w:r w:rsidRPr="0122E108">
      <w:rPr>
        <w:sz w:val="16"/>
      </w:rPr>
      <w:fldChar w:fldCharType="separate"/>
    </w:r>
    <w:r w:rsidR="0053623E" w:rsidRPr="0053623E">
      <w:rPr>
        <w:noProof/>
        <w:sz w:val="16"/>
        <w:szCs w:val="16"/>
      </w:rPr>
      <w:t>2</w:t>
    </w:r>
    <w:r w:rsidRPr="0122E108">
      <w:rPr>
        <w:noProof/>
        <w:sz w:val="16"/>
        <w:szCs w:val="16"/>
      </w:rPr>
      <w:fldChar w:fldCharType="end"/>
    </w:r>
    <w:r>
      <w:rPr>
        <w:sz w:val="16"/>
      </w:rPr>
      <w:tab/>
    </w:r>
    <w:r w:rsidRPr="0122E108">
      <w:rPr>
        <w:sz w:val="16"/>
        <w:szCs w:val="16"/>
      </w:rPr>
      <w:t>Baumer Group</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sidRPr="0122E108">
      <w:rPr>
        <w:sz w:val="20"/>
        <w:szCs w:val="20"/>
      </w:rPr>
      <w:t>Baumer Electric AG</w:t>
    </w:r>
  </w:p>
  <w:p w14:paraId="6A96A66B" w14:textId="15B542DB" w:rsidR="004634A7" w:rsidRDefault="004634A7">
    <w:pPr>
      <w:pStyle w:val="Fuzeile"/>
    </w:pPr>
    <w:r>
      <w:fldChar w:fldCharType="begin"/>
    </w:r>
    <w:r>
      <w:instrText xml:space="preserve"> SAVEDATE \@ "dd.MM.yyyy" \* MERGEFORMAT </w:instrText>
    </w:r>
    <w:r>
      <w:fldChar w:fldCharType="separate"/>
    </w:r>
    <w:r w:rsidR="0053623E">
      <w:rPr>
        <w:noProof/>
      </w:rPr>
      <w:t>06.12.2022</w:t>
    </w:r>
    <w:r>
      <w:fldChar w:fldCharType="end"/>
    </w:r>
    <w:r>
      <w:t>/</w:t>
    </w:r>
    <w:fldSimple w:instr=" AUTHOR  \* MERGEFORMAT ">
      <w:r w:rsidRPr="3282A936">
        <w:t>Diepenbrock Stefan</w:t>
      </w:r>
    </w:fldSimple>
    <w:r>
      <w:tab/>
    </w:r>
    <w:r>
      <w:tab/>
      <w:t>Frauenfeld, Switzerland</w:t>
    </w:r>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7BA6" w14:textId="77777777" w:rsidR="004634A7" w:rsidRDefault="004634A7">
      <w:r>
        <w:separator/>
      </w:r>
    </w:p>
  </w:footnote>
  <w:footnote w:type="continuationSeparator" w:id="0">
    <w:p w14:paraId="3517FB94" w14:textId="77777777" w:rsidR="004634A7" w:rsidRDefault="004634A7">
      <w:r>
        <w:continuationSeparator/>
      </w:r>
    </w:p>
  </w:footnote>
  <w:footnote w:type="continuationNotice" w:id="1">
    <w:p w14:paraId="271B613A" w14:textId="77777777" w:rsidR="00D67CCA" w:rsidRDefault="00D67C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6285D42"/>
    <w:multiLevelType w:val="hybridMultilevel"/>
    <w:tmpl w:val="DB607456"/>
    <w:lvl w:ilvl="0" w:tplc="C4CAF9F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B5F7A7D"/>
    <w:multiLevelType w:val="hybridMultilevel"/>
    <w:tmpl w:val="B30EB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1C457C"/>
    <w:multiLevelType w:val="hybridMultilevel"/>
    <w:tmpl w:val="B084391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ED12C4"/>
    <w:multiLevelType w:val="hybridMultilevel"/>
    <w:tmpl w:val="2EF23F0E"/>
    <w:lvl w:ilvl="0" w:tplc="6BEA87C8">
      <w:start w:val="1"/>
      <w:numFmt w:val="bullet"/>
      <w:lvlText w:val="•"/>
      <w:lvlJc w:val="left"/>
      <w:pPr>
        <w:tabs>
          <w:tab w:val="num" w:pos="720"/>
        </w:tabs>
        <w:ind w:left="720" w:hanging="360"/>
      </w:pPr>
      <w:rPr>
        <w:rFonts w:ascii="Times" w:hAnsi="Times" w:hint="default"/>
      </w:rPr>
    </w:lvl>
    <w:lvl w:ilvl="1" w:tplc="92D6C244" w:tentative="1">
      <w:start w:val="1"/>
      <w:numFmt w:val="bullet"/>
      <w:lvlText w:val="•"/>
      <w:lvlJc w:val="left"/>
      <w:pPr>
        <w:tabs>
          <w:tab w:val="num" w:pos="1440"/>
        </w:tabs>
        <w:ind w:left="1440" w:hanging="360"/>
      </w:pPr>
      <w:rPr>
        <w:rFonts w:ascii="Times" w:hAnsi="Times" w:hint="default"/>
      </w:rPr>
    </w:lvl>
    <w:lvl w:ilvl="2" w:tplc="39D03FEE" w:tentative="1">
      <w:start w:val="1"/>
      <w:numFmt w:val="bullet"/>
      <w:lvlText w:val="•"/>
      <w:lvlJc w:val="left"/>
      <w:pPr>
        <w:tabs>
          <w:tab w:val="num" w:pos="2160"/>
        </w:tabs>
        <w:ind w:left="2160" w:hanging="360"/>
      </w:pPr>
      <w:rPr>
        <w:rFonts w:ascii="Times" w:hAnsi="Times" w:hint="default"/>
      </w:rPr>
    </w:lvl>
    <w:lvl w:ilvl="3" w:tplc="13B8F154" w:tentative="1">
      <w:start w:val="1"/>
      <w:numFmt w:val="bullet"/>
      <w:lvlText w:val="•"/>
      <w:lvlJc w:val="left"/>
      <w:pPr>
        <w:tabs>
          <w:tab w:val="num" w:pos="2880"/>
        </w:tabs>
        <w:ind w:left="2880" w:hanging="360"/>
      </w:pPr>
      <w:rPr>
        <w:rFonts w:ascii="Times" w:hAnsi="Times" w:hint="default"/>
      </w:rPr>
    </w:lvl>
    <w:lvl w:ilvl="4" w:tplc="E416ADC8" w:tentative="1">
      <w:start w:val="1"/>
      <w:numFmt w:val="bullet"/>
      <w:lvlText w:val="•"/>
      <w:lvlJc w:val="left"/>
      <w:pPr>
        <w:tabs>
          <w:tab w:val="num" w:pos="3600"/>
        </w:tabs>
        <w:ind w:left="3600" w:hanging="360"/>
      </w:pPr>
      <w:rPr>
        <w:rFonts w:ascii="Times" w:hAnsi="Times" w:hint="default"/>
      </w:rPr>
    </w:lvl>
    <w:lvl w:ilvl="5" w:tplc="65B8C122" w:tentative="1">
      <w:start w:val="1"/>
      <w:numFmt w:val="bullet"/>
      <w:lvlText w:val="•"/>
      <w:lvlJc w:val="left"/>
      <w:pPr>
        <w:tabs>
          <w:tab w:val="num" w:pos="4320"/>
        </w:tabs>
        <w:ind w:left="4320" w:hanging="360"/>
      </w:pPr>
      <w:rPr>
        <w:rFonts w:ascii="Times" w:hAnsi="Times" w:hint="default"/>
      </w:rPr>
    </w:lvl>
    <w:lvl w:ilvl="6" w:tplc="B58AE2BE" w:tentative="1">
      <w:start w:val="1"/>
      <w:numFmt w:val="bullet"/>
      <w:lvlText w:val="•"/>
      <w:lvlJc w:val="left"/>
      <w:pPr>
        <w:tabs>
          <w:tab w:val="num" w:pos="5040"/>
        </w:tabs>
        <w:ind w:left="5040" w:hanging="360"/>
      </w:pPr>
      <w:rPr>
        <w:rFonts w:ascii="Times" w:hAnsi="Times" w:hint="default"/>
      </w:rPr>
    </w:lvl>
    <w:lvl w:ilvl="7" w:tplc="583E9F88" w:tentative="1">
      <w:start w:val="1"/>
      <w:numFmt w:val="bullet"/>
      <w:lvlText w:val="•"/>
      <w:lvlJc w:val="left"/>
      <w:pPr>
        <w:tabs>
          <w:tab w:val="num" w:pos="5760"/>
        </w:tabs>
        <w:ind w:left="5760" w:hanging="360"/>
      </w:pPr>
      <w:rPr>
        <w:rFonts w:ascii="Times" w:hAnsi="Times" w:hint="default"/>
      </w:rPr>
    </w:lvl>
    <w:lvl w:ilvl="8" w:tplc="B8D69588"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A7503"/>
    <w:multiLevelType w:val="multilevel"/>
    <w:tmpl w:val="24DA104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2804F7"/>
    <w:multiLevelType w:val="hybridMultilevel"/>
    <w:tmpl w:val="35B026C4"/>
    <w:lvl w:ilvl="0" w:tplc="AF40A342">
      <w:start w:val="1"/>
      <w:numFmt w:val="bullet"/>
      <w:lvlText w:val="•"/>
      <w:lvlJc w:val="left"/>
      <w:pPr>
        <w:tabs>
          <w:tab w:val="num" w:pos="720"/>
        </w:tabs>
        <w:ind w:left="720" w:hanging="360"/>
      </w:pPr>
      <w:rPr>
        <w:rFonts w:ascii="Times" w:hAnsi="Times" w:hint="default"/>
      </w:rPr>
    </w:lvl>
    <w:lvl w:ilvl="1" w:tplc="A41AEE8C" w:tentative="1">
      <w:start w:val="1"/>
      <w:numFmt w:val="bullet"/>
      <w:lvlText w:val="•"/>
      <w:lvlJc w:val="left"/>
      <w:pPr>
        <w:tabs>
          <w:tab w:val="num" w:pos="1440"/>
        </w:tabs>
        <w:ind w:left="1440" w:hanging="360"/>
      </w:pPr>
      <w:rPr>
        <w:rFonts w:ascii="Times" w:hAnsi="Times" w:hint="default"/>
      </w:rPr>
    </w:lvl>
    <w:lvl w:ilvl="2" w:tplc="00981D90" w:tentative="1">
      <w:start w:val="1"/>
      <w:numFmt w:val="bullet"/>
      <w:lvlText w:val="•"/>
      <w:lvlJc w:val="left"/>
      <w:pPr>
        <w:tabs>
          <w:tab w:val="num" w:pos="2160"/>
        </w:tabs>
        <w:ind w:left="2160" w:hanging="360"/>
      </w:pPr>
      <w:rPr>
        <w:rFonts w:ascii="Times" w:hAnsi="Times" w:hint="default"/>
      </w:rPr>
    </w:lvl>
    <w:lvl w:ilvl="3" w:tplc="738061F2" w:tentative="1">
      <w:start w:val="1"/>
      <w:numFmt w:val="bullet"/>
      <w:lvlText w:val="•"/>
      <w:lvlJc w:val="left"/>
      <w:pPr>
        <w:tabs>
          <w:tab w:val="num" w:pos="2880"/>
        </w:tabs>
        <w:ind w:left="2880" w:hanging="360"/>
      </w:pPr>
      <w:rPr>
        <w:rFonts w:ascii="Times" w:hAnsi="Times" w:hint="default"/>
      </w:rPr>
    </w:lvl>
    <w:lvl w:ilvl="4" w:tplc="D65E507A" w:tentative="1">
      <w:start w:val="1"/>
      <w:numFmt w:val="bullet"/>
      <w:lvlText w:val="•"/>
      <w:lvlJc w:val="left"/>
      <w:pPr>
        <w:tabs>
          <w:tab w:val="num" w:pos="3600"/>
        </w:tabs>
        <w:ind w:left="3600" w:hanging="360"/>
      </w:pPr>
      <w:rPr>
        <w:rFonts w:ascii="Times" w:hAnsi="Times" w:hint="default"/>
      </w:rPr>
    </w:lvl>
    <w:lvl w:ilvl="5" w:tplc="D0B074B0" w:tentative="1">
      <w:start w:val="1"/>
      <w:numFmt w:val="bullet"/>
      <w:lvlText w:val="•"/>
      <w:lvlJc w:val="left"/>
      <w:pPr>
        <w:tabs>
          <w:tab w:val="num" w:pos="4320"/>
        </w:tabs>
        <w:ind w:left="4320" w:hanging="360"/>
      </w:pPr>
      <w:rPr>
        <w:rFonts w:ascii="Times" w:hAnsi="Times" w:hint="default"/>
      </w:rPr>
    </w:lvl>
    <w:lvl w:ilvl="6" w:tplc="0304335E" w:tentative="1">
      <w:start w:val="1"/>
      <w:numFmt w:val="bullet"/>
      <w:lvlText w:val="•"/>
      <w:lvlJc w:val="left"/>
      <w:pPr>
        <w:tabs>
          <w:tab w:val="num" w:pos="5040"/>
        </w:tabs>
        <w:ind w:left="5040" w:hanging="360"/>
      </w:pPr>
      <w:rPr>
        <w:rFonts w:ascii="Times" w:hAnsi="Times" w:hint="default"/>
      </w:rPr>
    </w:lvl>
    <w:lvl w:ilvl="7" w:tplc="289A250A" w:tentative="1">
      <w:start w:val="1"/>
      <w:numFmt w:val="bullet"/>
      <w:lvlText w:val="•"/>
      <w:lvlJc w:val="left"/>
      <w:pPr>
        <w:tabs>
          <w:tab w:val="num" w:pos="5760"/>
        </w:tabs>
        <w:ind w:left="5760" w:hanging="360"/>
      </w:pPr>
      <w:rPr>
        <w:rFonts w:ascii="Times" w:hAnsi="Times" w:hint="default"/>
      </w:rPr>
    </w:lvl>
    <w:lvl w:ilvl="8" w:tplc="637E3044"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022427"/>
    <w:multiLevelType w:val="hybridMultilevel"/>
    <w:tmpl w:val="AC3C0964"/>
    <w:lvl w:ilvl="0" w:tplc="178493CE">
      <w:start w:val="10"/>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6"/>
  </w:num>
  <w:num w:numId="3">
    <w:abstractNumId w:val="16"/>
  </w:num>
  <w:num w:numId="4">
    <w:abstractNumId w:val="3"/>
  </w:num>
  <w:num w:numId="5">
    <w:abstractNumId w:val="3"/>
  </w:num>
  <w:num w:numId="6">
    <w:abstractNumId w:val="16"/>
  </w:num>
  <w:num w:numId="7">
    <w:abstractNumId w:val="16"/>
  </w:num>
  <w:num w:numId="8">
    <w:abstractNumId w:val="16"/>
  </w:num>
  <w:num w:numId="9">
    <w:abstractNumId w:val="22"/>
  </w:num>
  <w:num w:numId="10">
    <w:abstractNumId w:val="10"/>
  </w:num>
  <w:num w:numId="11">
    <w:abstractNumId w:val="21"/>
  </w:num>
  <w:num w:numId="12">
    <w:abstractNumId w:val="17"/>
  </w:num>
  <w:num w:numId="13">
    <w:abstractNumId w:val="7"/>
  </w:num>
  <w:num w:numId="14">
    <w:abstractNumId w:val="26"/>
  </w:num>
  <w:num w:numId="15">
    <w:abstractNumId w:val="9"/>
  </w:num>
  <w:num w:numId="16">
    <w:abstractNumId w:val="15"/>
  </w:num>
  <w:num w:numId="17">
    <w:abstractNumId w:val="25"/>
  </w:num>
  <w:num w:numId="18">
    <w:abstractNumId w:val="23"/>
  </w:num>
  <w:num w:numId="19">
    <w:abstractNumId w:val="2"/>
  </w:num>
  <w:num w:numId="20">
    <w:abstractNumId w:val="1"/>
  </w:num>
  <w:num w:numId="21">
    <w:abstractNumId w:val="19"/>
  </w:num>
  <w:num w:numId="22">
    <w:abstractNumId w:val="8"/>
  </w:num>
  <w:num w:numId="23">
    <w:abstractNumId w:val="0"/>
  </w:num>
  <w:num w:numId="24">
    <w:abstractNumId w:val="18"/>
  </w:num>
  <w:num w:numId="25">
    <w:abstractNumId w:val="3"/>
  </w:num>
  <w:num w:numId="26">
    <w:abstractNumId w:val="2"/>
  </w:num>
  <w:num w:numId="27">
    <w:abstractNumId w:val="1"/>
  </w:num>
  <w:num w:numId="28">
    <w:abstractNumId w:val="16"/>
  </w:num>
  <w:num w:numId="29">
    <w:abstractNumId w:val="16"/>
  </w:num>
  <w:num w:numId="30">
    <w:abstractNumId w:val="16"/>
  </w:num>
  <w:num w:numId="31">
    <w:abstractNumId w:val="16"/>
  </w:num>
  <w:num w:numId="32">
    <w:abstractNumId w:val="16"/>
  </w:num>
  <w:num w:numId="33">
    <w:abstractNumId w:val="6"/>
  </w:num>
  <w:num w:numId="34">
    <w:abstractNumId w:val="11"/>
  </w:num>
  <w:num w:numId="35">
    <w:abstractNumId w:val="14"/>
  </w:num>
  <w:num w:numId="36">
    <w:abstractNumId w:val="20"/>
  </w:num>
  <w:num w:numId="37">
    <w:abstractNumId w:val="13"/>
  </w:num>
  <w:num w:numId="38">
    <w:abstractNumId w:val="5"/>
  </w:num>
  <w:num w:numId="39">
    <w:abstractNumId w:val="12"/>
  </w:num>
  <w:num w:numId="40">
    <w:abstractNumId w:val="2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76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07F0"/>
    <w:rsid w:val="0001673B"/>
    <w:rsid w:val="00022381"/>
    <w:rsid w:val="000325AB"/>
    <w:rsid w:val="00044EFE"/>
    <w:rsid w:val="00045E52"/>
    <w:rsid w:val="00046785"/>
    <w:rsid w:val="00055535"/>
    <w:rsid w:val="00060AE3"/>
    <w:rsid w:val="0006218F"/>
    <w:rsid w:val="00062DC3"/>
    <w:rsid w:val="00065479"/>
    <w:rsid w:val="00065A57"/>
    <w:rsid w:val="00065AC7"/>
    <w:rsid w:val="00070143"/>
    <w:rsid w:val="0007516C"/>
    <w:rsid w:val="000775EA"/>
    <w:rsid w:val="0008350F"/>
    <w:rsid w:val="00083CCB"/>
    <w:rsid w:val="00090C8B"/>
    <w:rsid w:val="000931A6"/>
    <w:rsid w:val="00095264"/>
    <w:rsid w:val="00097970"/>
    <w:rsid w:val="00097DD2"/>
    <w:rsid w:val="000A269E"/>
    <w:rsid w:val="000B4DDB"/>
    <w:rsid w:val="000C2765"/>
    <w:rsid w:val="000C360B"/>
    <w:rsid w:val="000C7D58"/>
    <w:rsid w:val="000D342E"/>
    <w:rsid w:val="000D40A9"/>
    <w:rsid w:val="000E0D97"/>
    <w:rsid w:val="000E50FC"/>
    <w:rsid w:val="000F02E6"/>
    <w:rsid w:val="000F3822"/>
    <w:rsid w:val="000F6DFA"/>
    <w:rsid w:val="00102453"/>
    <w:rsid w:val="00106CC0"/>
    <w:rsid w:val="00110207"/>
    <w:rsid w:val="00114804"/>
    <w:rsid w:val="0013782A"/>
    <w:rsid w:val="00143A62"/>
    <w:rsid w:val="0016445F"/>
    <w:rsid w:val="00165C2D"/>
    <w:rsid w:val="00177780"/>
    <w:rsid w:val="00180C13"/>
    <w:rsid w:val="00181590"/>
    <w:rsid w:val="001842F3"/>
    <w:rsid w:val="00186571"/>
    <w:rsid w:val="001942A3"/>
    <w:rsid w:val="001A3272"/>
    <w:rsid w:val="001A3B8A"/>
    <w:rsid w:val="001A4DD7"/>
    <w:rsid w:val="001A54D5"/>
    <w:rsid w:val="001B283A"/>
    <w:rsid w:val="001C167E"/>
    <w:rsid w:val="001C3DA0"/>
    <w:rsid w:val="001D0488"/>
    <w:rsid w:val="001D6C33"/>
    <w:rsid w:val="001E7A84"/>
    <w:rsid w:val="001F5872"/>
    <w:rsid w:val="001F5CFA"/>
    <w:rsid w:val="00204506"/>
    <w:rsid w:val="00206EC3"/>
    <w:rsid w:val="00216E60"/>
    <w:rsid w:val="00224FCD"/>
    <w:rsid w:val="00226420"/>
    <w:rsid w:val="002266BB"/>
    <w:rsid w:val="002315C6"/>
    <w:rsid w:val="0023202A"/>
    <w:rsid w:val="00233A6A"/>
    <w:rsid w:val="0023418F"/>
    <w:rsid w:val="002350B3"/>
    <w:rsid w:val="00242810"/>
    <w:rsid w:val="00242AC3"/>
    <w:rsid w:val="00242B31"/>
    <w:rsid w:val="00243650"/>
    <w:rsid w:val="00247813"/>
    <w:rsid w:val="002551A0"/>
    <w:rsid w:val="00264E2E"/>
    <w:rsid w:val="00264F1E"/>
    <w:rsid w:val="00267869"/>
    <w:rsid w:val="002760F1"/>
    <w:rsid w:val="00277CF6"/>
    <w:rsid w:val="00285805"/>
    <w:rsid w:val="00285EA4"/>
    <w:rsid w:val="002877F1"/>
    <w:rsid w:val="00287C0E"/>
    <w:rsid w:val="00290378"/>
    <w:rsid w:val="00297995"/>
    <w:rsid w:val="002C6B3F"/>
    <w:rsid w:val="002D3AE9"/>
    <w:rsid w:val="002D3ED0"/>
    <w:rsid w:val="002D7858"/>
    <w:rsid w:val="002D7B3F"/>
    <w:rsid w:val="002E4D71"/>
    <w:rsid w:val="002F385B"/>
    <w:rsid w:val="002F4802"/>
    <w:rsid w:val="002F6854"/>
    <w:rsid w:val="003000E0"/>
    <w:rsid w:val="00300A8D"/>
    <w:rsid w:val="00300D9A"/>
    <w:rsid w:val="00303333"/>
    <w:rsid w:val="00313DF6"/>
    <w:rsid w:val="00313FF3"/>
    <w:rsid w:val="00314B63"/>
    <w:rsid w:val="0031526C"/>
    <w:rsid w:val="003166CA"/>
    <w:rsid w:val="0032181E"/>
    <w:rsid w:val="00322386"/>
    <w:rsid w:val="003259A9"/>
    <w:rsid w:val="00341496"/>
    <w:rsid w:val="00341FAC"/>
    <w:rsid w:val="0034489E"/>
    <w:rsid w:val="00344D4B"/>
    <w:rsid w:val="00352C0C"/>
    <w:rsid w:val="0036354F"/>
    <w:rsid w:val="003637E1"/>
    <w:rsid w:val="003649A7"/>
    <w:rsid w:val="003773B2"/>
    <w:rsid w:val="003861C5"/>
    <w:rsid w:val="00387478"/>
    <w:rsid w:val="00392B64"/>
    <w:rsid w:val="003A3B92"/>
    <w:rsid w:val="003A3F92"/>
    <w:rsid w:val="003B11C0"/>
    <w:rsid w:val="003B4CDB"/>
    <w:rsid w:val="003B7408"/>
    <w:rsid w:val="003B7626"/>
    <w:rsid w:val="003C3463"/>
    <w:rsid w:val="003D2A80"/>
    <w:rsid w:val="003E2143"/>
    <w:rsid w:val="003E7855"/>
    <w:rsid w:val="003F4186"/>
    <w:rsid w:val="00400865"/>
    <w:rsid w:val="00401BF5"/>
    <w:rsid w:val="004047B5"/>
    <w:rsid w:val="0040517D"/>
    <w:rsid w:val="00406CCB"/>
    <w:rsid w:val="00412E2E"/>
    <w:rsid w:val="00412EE6"/>
    <w:rsid w:val="0041387F"/>
    <w:rsid w:val="0042196E"/>
    <w:rsid w:val="00424ED7"/>
    <w:rsid w:val="00426F20"/>
    <w:rsid w:val="004275E4"/>
    <w:rsid w:val="00427E3C"/>
    <w:rsid w:val="00440CE9"/>
    <w:rsid w:val="00440EEF"/>
    <w:rsid w:val="00441224"/>
    <w:rsid w:val="0044151C"/>
    <w:rsid w:val="004419CA"/>
    <w:rsid w:val="00445EBF"/>
    <w:rsid w:val="00447ABF"/>
    <w:rsid w:val="00454D57"/>
    <w:rsid w:val="0045513F"/>
    <w:rsid w:val="00457DF9"/>
    <w:rsid w:val="004634A7"/>
    <w:rsid w:val="00466EE5"/>
    <w:rsid w:val="00467B58"/>
    <w:rsid w:val="0047388B"/>
    <w:rsid w:val="00486F5B"/>
    <w:rsid w:val="0048725C"/>
    <w:rsid w:val="00492364"/>
    <w:rsid w:val="00493E9A"/>
    <w:rsid w:val="004A384B"/>
    <w:rsid w:val="004A5176"/>
    <w:rsid w:val="004B6172"/>
    <w:rsid w:val="004B6E88"/>
    <w:rsid w:val="004C115C"/>
    <w:rsid w:val="004C498A"/>
    <w:rsid w:val="004D2A71"/>
    <w:rsid w:val="004E3F4A"/>
    <w:rsid w:val="004E4703"/>
    <w:rsid w:val="004F4434"/>
    <w:rsid w:val="004F726A"/>
    <w:rsid w:val="004F7E62"/>
    <w:rsid w:val="00500B82"/>
    <w:rsid w:val="00502B7E"/>
    <w:rsid w:val="0050438F"/>
    <w:rsid w:val="005169A5"/>
    <w:rsid w:val="00525504"/>
    <w:rsid w:val="00527366"/>
    <w:rsid w:val="00531FB6"/>
    <w:rsid w:val="00532DC9"/>
    <w:rsid w:val="0053623E"/>
    <w:rsid w:val="00540302"/>
    <w:rsid w:val="00542C8F"/>
    <w:rsid w:val="0054412B"/>
    <w:rsid w:val="0054416B"/>
    <w:rsid w:val="00546ECC"/>
    <w:rsid w:val="00560A5F"/>
    <w:rsid w:val="005634FE"/>
    <w:rsid w:val="00565A98"/>
    <w:rsid w:val="00573D05"/>
    <w:rsid w:val="005867AE"/>
    <w:rsid w:val="00590E14"/>
    <w:rsid w:val="00594094"/>
    <w:rsid w:val="005955CB"/>
    <w:rsid w:val="00595AFF"/>
    <w:rsid w:val="005975FB"/>
    <w:rsid w:val="005A2A85"/>
    <w:rsid w:val="005B0427"/>
    <w:rsid w:val="005B0E11"/>
    <w:rsid w:val="005B6778"/>
    <w:rsid w:val="005C1D79"/>
    <w:rsid w:val="005C4013"/>
    <w:rsid w:val="005C5413"/>
    <w:rsid w:val="005C770D"/>
    <w:rsid w:val="005D1547"/>
    <w:rsid w:val="005D2F7E"/>
    <w:rsid w:val="005D448E"/>
    <w:rsid w:val="005E0996"/>
    <w:rsid w:val="005E4AA0"/>
    <w:rsid w:val="005E4D3F"/>
    <w:rsid w:val="005F2E6D"/>
    <w:rsid w:val="005F6F10"/>
    <w:rsid w:val="0060149D"/>
    <w:rsid w:val="0060368B"/>
    <w:rsid w:val="00606786"/>
    <w:rsid w:val="00612C96"/>
    <w:rsid w:val="00615602"/>
    <w:rsid w:val="00616746"/>
    <w:rsid w:val="00620C62"/>
    <w:rsid w:val="00621D67"/>
    <w:rsid w:val="0063060D"/>
    <w:rsid w:val="00630E79"/>
    <w:rsid w:val="00633ECC"/>
    <w:rsid w:val="00641C6A"/>
    <w:rsid w:val="0064675E"/>
    <w:rsid w:val="00657FCF"/>
    <w:rsid w:val="00661BFC"/>
    <w:rsid w:val="00661E9F"/>
    <w:rsid w:val="0066214B"/>
    <w:rsid w:val="00664072"/>
    <w:rsid w:val="00665478"/>
    <w:rsid w:val="006746E5"/>
    <w:rsid w:val="006836DF"/>
    <w:rsid w:val="00683E39"/>
    <w:rsid w:val="006A2620"/>
    <w:rsid w:val="006A3686"/>
    <w:rsid w:val="006A4B9A"/>
    <w:rsid w:val="006A71E6"/>
    <w:rsid w:val="006B0667"/>
    <w:rsid w:val="006B3EBB"/>
    <w:rsid w:val="006B666B"/>
    <w:rsid w:val="006B777A"/>
    <w:rsid w:val="006B79E5"/>
    <w:rsid w:val="006C6E41"/>
    <w:rsid w:val="006D2E9A"/>
    <w:rsid w:val="006D34E7"/>
    <w:rsid w:val="006D4588"/>
    <w:rsid w:val="006D5AE1"/>
    <w:rsid w:val="006D7391"/>
    <w:rsid w:val="006E30E1"/>
    <w:rsid w:val="006F2D23"/>
    <w:rsid w:val="006F31E9"/>
    <w:rsid w:val="006F35D7"/>
    <w:rsid w:val="006F376E"/>
    <w:rsid w:val="006F7182"/>
    <w:rsid w:val="00701B5B"/>
    <w:rsid w:val="00707CE8"/>
    <w:rsid w:val="00711D4A"/>
    <w:rsid w:val="00711FF0"/>
    <w:rsid w:val="0071776E"/>
    <w:rsid w:val="007360F8"/>
    <w:rsid w:val="0074543C"/>
    <w:rsid w:val="007500D8"/>
    <w:rsid w:val="0075318E"/>
    <w:rsid w:val="00755A38"/>
    <w:rsid w:val="00756FA8"/>
    <w:rsid w:val="007571A0"/>
    <w:rsid w:val="00764248"/>
    <w:rsid w:val="007658F6"/>
    <w:rsid w:val="00765D5D"/>
    <w:rsid w:val="007678A7"/>
    <w:rsid w:val="00776C67"/>
    <w:rsid w:val="00783AA5"/>
    <w:rsid w:val="00792874"/>
    <w:rsid w:val="007A1035"/>
    <w:rsid w:val="007A44EB"/>
    <w:rsid w:val="007A5BCD"/>
    <w:rsid w:val="007B744B"/>
    <w:rsid w:val="007B749A"/>
    <w:rsid w:val="007B7DC4"/>
    <w:rsid w:val="007C103E"/>
    <w:rsid w:val="007D7B49"/>
    <w:rsid w:val="007E5F16"/>
    <w:rsid w:val="007F1C12"/>
    <w:rsid w:val="007F2B0C"/>
    <w:rsid w:val="0080049B"/>
    <w:rsid w:val="0080063C"/>
    <w:rsid w:val="00807CC6"/>
    <w:rsid w:val="00810FEA"/>
    <w:rsid w:val="0081164D"/>
    <w:rsid w:val="00812F6F"/>
    <w:rsid w:val="00817F98"/>
    <w:rsid w:val="00825D45"/>
    <w:rsid w:val="0082773D"/>
    <w:rsid w:val="00832110"/>
    <w:rsid w:val="00842A88"/>
    <w:rsid w:val="00845037"/>
    <w:rsid w:val="008506C5"/>
    <w:rsid w:val="00852504"/>
    <w:rsid w:val="00852CDF"/>
    <w:rsid w:val="00856B24"/>
    <w:rsid w:val="00860FA5"/>
    <w:rsid w:val="00865A91"/>
    <w:rsid w:val="00872C4D"/>
    <w:rsid w:val="0087333E"/>
    <w:rsid w:val="00874ECF"/>
    <w:rsid w:val="0087580B"/>
    <w:rsid w:val="00877D97"/>
    <w:rsid w:val="008842AD"/>
    <w:rsid w:val="008A13A1"/>
    <w:rsid w:val="008A29E0"/>
    <w:rsid w:val="008A796F"/>
    <w:rsid w:val="008B07A9"/>
    <w:rsid w:val="008B4D4A"/>
    <w:rsid w:val="008C108E"/>
    <w:rsid w:val="008C126C"/>
    <w:rsid w:val="008C36AD"/>
    <w:rsid w:val="008D0576"/>
    <w:rsid w:val="008D3A73"/>
    <w:rsid w:val="008D3C11"/>
    <w:rsid w:val="008D4EC8"/>
    <w:rsid w:val="008D5145"/>
    <w:rsid w:val="008D5276"/>
    <w:rsid w:val="008E6D89"/>
    <w:rsid w:val="008F0920"/>
    <w:rsid w:val="008F3F87"/>
    <w:rsid w:val="008F7FAE"/>
    <w:rsid w:val="00903B1F"/>
    <w:rsid w:val="0091308E"/>
    <w:rsid w:val="00914C7C"/>
    <w:rsid w:val="00923462"/>
    <w:rsid w:val="009251B4"/>
    <w:rsid w:val="009274F2"/>
    <w:rsid w:val="00927878"/>
    <w:rsid w:val="009371DC"/>
    <w:rsid w:val="009465A3"/>
    <w:rsid w:val="00954A27"/>
    <w:rsid w:val="00960872"/>
    <w:rsid w:val="009633B6"/>
    <w:rsid w:val="00963B9A"/>
    <w:rsid w:val="00963F21"/>
    <w:rsid w:val="009754B7"/>
    <w:rsid w:val="00977539"/>
    <w:rsid w:val="0098158F"/>
    <w:rsid w:val="00981741"/>
    <w:rsid w:val="00981973"/>
    <w:rsid w:val="00982434"/>
    <w:rsid w:val="00991F73"/>
    <w:rsid w:val="009A129F"/>
    <w:rsid w:val="009B275D"/>
    <w:rsid w:val="009C1E06"/>
    <w:rsid w:val="009C733C"/>
    <w:rsid w:val="009D48C3"/>
    <w:rsid w:val="009D7AE4"/>
    <w:rsid w:val="009E141A"/>
    <w:rsid w:val="009E6DCD"/>
    <w:rsid w:val="009F2DA3"/>
    <w:rsid w:val="00A02DA0"/>
    <w:rsid w:val="00A2137F"/>
    <w:rsid w:val="00A23DE1"/>
    <w:rsid w:val="00A2461C"/>
    <w:rsid w:val="00A26202"/>
    <w:rsid w:val="00A26EED"/>
    <w:rsid w:val="00A314A3"/>
    <w:rsid w:val="00A314B4"/>
    <w:rsid w:val="00A443D2"/>
    <w:rsid w:val="00A471B4"/>
    <w:rsid w:val="00A57C8C"/>
    <w:rsid w:val="00A60557"/>
    <w:rsid w:val="00A61F72"/>
    <w:rsid w:val="00A65BAE"/>
    <w:rsid w:val="00A67C79"/>
    <w:rsid w:val="00A71E2C"/>
    <w:rsid w:val="00A72AA8"/>
    <w:rsid w:val="00A9190E"/>
    <w:rsid w:val="00A91EA6"/>
    <w:rsid w:val="00A95856"/>
    <w:rsid w:val="00AA22BA"/>
    <w:rsid w:val="00AA5CA3"/>
    <w:rsid w:val="00AB21AF"/>
    <w:rsid w:val="00AB2D68"/>
    <w:rsid w:val="00AD44E4"/>
    <w:rsid w:val="00AE20BD"/>
    <w:rsid w:val="00AF1413"/>
    <w:rsid w:val="00AF2711"/>
    <w:rsid w:val="00AF6DDE"/>
    <w:rsid w:val="00B0112F"/>
    <w:rsid w:val="00B025FE"/>
    <w:rsid w:val="00B02D40"/>
    <w:rsid w:val="00B039BA"/>
    <w:rsid w:val="00B0596F"/>
    <w:rsid w:val="00B068AD"/>
    <w:rsid w:val="00B0720A"/>
    <w:rsid w:val="00B122D8"/>
    <w:rsid w:val="00B12B3E"/>
    <w:rsid w:val="00B179CB"/>
    <w:rsid w:val="00B20B2D"/>
    <w:rsid w:val="00B2432E"/>
    <w:rsid w:val="00B3321B"/>
    <w:rsid w:val="00B405C0"/>
    <w:rsid w:val="00B409E7"/>
    <w:rsid w:val="00B541E3"/>
    <w:rsid w:val="00B56A63"/>
    <w:rsid w:val="00B60899"/>
    <w:rsid w:val="00B6120F"/>
    <w:rsid w:val="00B647DA"/>
    <w:rsid w:val="00B64AA6"/>
    <w:rsid w:val="00B71B08"/>
    <w:rsid w:val="00B75A52"/>
    <w:rsid w:val="00B81662"/>
    <w:rsid w:val="00B84651"/>
    <w:rsid w:val="00B87682"/>
    <w:rsid w:val="00B878E6"/>
    <w:rsid w:val="00B95A11"/>
    <w:rsid w:val="00BA281A"/>
    <w:rsid w:val="00BA4EA5"/>
    <w:rsid w:val="00BA74B6"/>
    <w:rsid w:val="00BB106D"/>
    <w:rsid w:val="00BB1C60"/>
    <w:rsid w:val="00BC1504"/>
    <w:rsid w:val="00BC1524"/>
    <w:rsid w:val="00BC352B"/>
    <w:rsid w:val="00BC5444"/>
    <w:rsid w:val="00BC7E58"/>
    <w:rsid w:val="00BD0160"/>
    <w:rsid w:val="00BD0FC4"/>
    <w:rsid w:val="00BF27CE"/>
    <w:rsid w:val="00BF45F8"/>
    <w:rsid w:val="00C0095C"/>
    <w:rsid w:val="00C01E98"/>
    <w:rsid w:val="00C021A7"/>
    <w:rsid w:val="00C3164F"/>
    <w:rsid w:val="00C325B6"/>
    <w:rsid w:val="00C34061"/>
    <w:rsid w:val="00C36E7E"/>
    <w:rsid w:val="00C42C57"/>
    <w:rsid w:val="00C450C8"/>
    <w:rsid w:val="00C45B61"/>
    <w:rsid w:val="00C50E2B"/>
    <w:rsid w:val="00C55978"/>
    <w:rsid w:val="00C605E1"/>
    <w:rsid w:val="00C62E2A"/>
    <w:rsid w:val="00C63B5D"/>
    <w:rsid w:val="00C757BB"/>
    <w:rsid w:val="00C8703D"/>
    <w:rsid w:val="00C877C2"/>
    <w:rsid w:val="00C879A3"/>
    <w:rsid w:val="00C907CC"/>
    <w:rsid w:val="00C90C7E"/>
    <w:rsid w:val="00C9524D"/>
    <w:rsid w:val="00C97438"/>
    <w:rsid w:val="00CA0FA3"/>
    <w:rsid w:val="00CA1312"/>
    <w:rsid w:val="00CA2769"/>
    <w:rsid w:val="00CA548E"/>
    <w:rsid w:val="00CB1E03"/>
    <w:rsid w:val="00CC2617"/>
    <w:rsid w:val="00CC37E4"/>
    <w:rsid w:val="00CC4BC6"/>
    <w:rsid w:val="00CD306B"/>
    <w:rsid w:val="00CD7F70"/>
    <w:rsid w:val="00CE04BA"/>
    <w:rsid w:val="00CE3C66"/>
    <w:rsid w:val="00CE5AC1"/>
    <w:rsid w:val="00CF7F75"/>
    <w:rsid w:val="00D05D89"/>
    <w:rsid w:val="00D072BD"/>
    <w:rsid w:val="00D12E04"/>
    <w:rsid w:val="00D1552B"/>
    <w:rsid w:val="00D25A17"/>
    <w:rsid w:val="00D26496"/>
    <w:rsid w:val="00D26FEC"/>
    <w:rsid w:val="00D31ADB"/>
    <w:rsid w:val="00D40F89"/>
    <w:rsid w:val="00D439E0"/>
    <w:rsid w:val="00D50F68"/>
    <w:rsid w:val="00D529A9"/>
    <w:rsid w:val="00D53B05"/>
    <w:rsid w:val="00D63583"/>
    <w:rsid w:val="00D67CCA"/>
    <w:rsid w:val="00D7385A"/>
    <w:rsid w:val="00D73B0B"/>
    <w:rsid w:val="00D81A44"/>
    <w:rsid w:val="00D831A1"/>
    <w:rsid w:val="00D85F9F"/>
    <w:rsid w:val="00D91BAC"/>
    <w:rsid w:val="00DA66DD"/>
    <w:rsid w:val="00DB5AAE"/>
    <w:rsid w:val="00DC3BDC"/>
    <w:rsid w:val="00DD1F2B"/>
    <w:rsid w:val="00DD697F"/>
    <w:rsid w:val="00DE178E"/>
    <w:rsid w:val="00DE2BB7"/>
    <w:rsid w:val="00DE5E2E"/>
    <w:rsid w:val="00DE631F"/>
    <w:rsid w:val="00DE6C24"/>
    <w:rsid w:val="00DE7A3E"/>
    <w:rsid w:val="00DF399E"/>
    <w:rsid w:val="00DF4E68"/>
    <w:rsid w:val="00E122E3"/>
    <w:rsid w:val="00E355E3"/>
    <w:rsid w:val="00E35D19"/>
    <w:rsid w:val="00E41240"/>
    <w:rsid w:val="00E43A4F"/>
    <w:rsid w:val="00E52901"/>
    <w:rsid w:val="00E54CBE"/>
    <w:rsid w:val="00E644C3"/>
    <w:rsid w:val="00E66E57"/>
    <w:rsid w:val="00E71941"/>
    <w:rsid w:val="00E74F3F"/>
    <w:rsid w:val="00E94B12"/>
    <w:rsid w:val="00E97CBD"/>
    <w:rsid w:val="00EA2637"/>
    <w:rsid w:val="00EA2987"/>
    <w:rsid w:val="00EA2CE1"/>
    <w:rsid w:val="00EA6E92"/>
    <w:rsid w:val="00EB5BF9"/>
    <w:rsid w:val="00ED3729"/>
    <w:rsid w:val="00ED5AB1"/>
    <w:rsid w:val="00ED7C9D"/>
    <w:rsid w:val="00EE0A87"/>
    <w:rsid w:val="00EE1F82"/>
    <w:rsid w:val="00EE7D2B"/>
    <w:rsid w:val="00EF004D"/>
    <w:rsid w:val="00EF72B8"/>
    <w:rsid w:val="00F013B4"/>
    <w:rsid w:val="00F02E39"/>
    <w:rsid w:val="00F04628"/>
    <w:rsid w:val="00F05A55"/>
    <w:rsid w:val="00F05F2D"/>
    <w:rsid w:val="00F0683E"/>
    <w:rsid w:val="00F105B4"/>
    <w:rsid w:val="00F140DF"/>
    <w:rsid w:val="00F162E9"/>
    <w:rsid w:val="00F168ED"/>
    <w:rsid w:val="00F20237"/>
    <w:rsid w:val="00F224F1"/>
    <w:rsid w:val="00F34122"/>
    <w:rsid w:val="00F35627"/>
    <w:rsid w:val="00F44BE6"/>
    <w:rsid w:val="00F54167"/>
    <w:rsid w:val="00F562DD"/>
    <w:rsid w:val="00F709C3"/>
    <w:rsid w:val="00F70C7B"/>
    <w:rsid w:val="00F74B39"/>
    <w:rsid w:val="00F77404"/>
    <w:rsid w:val="00F822D3"/>
    <w:rsid w:val="00F87A1B"/>
    <w:rsid w:val="00F91B62"/>
    <w:rsid w:val="00F95B93"/>
    <w:rsid w:val="00F96E79"/>
    <w:rsid w:val="00FA2F42"/>
    <w:rsid w:val="00FA6E54"/>
    <w:rsid w:val="00FA7852"/>
    <w:rsid w:val="00FB2211"/>
    <w:rsid w:val="00FB36B2"/>
    <w:rsid w:val="00FB4EEB"/>
    <w:rsid w:val="00FD5317"/>
    <w:rsid w:val="00FD73D8"/>
    <w:rsid w:val="00FE1F3E"/>
    <w:rsid w:val="00FE6859"/>
    <w:rsid w:val="00FF3BB6"/>
    <w:rsid w:val="00FF4791"/>
    <w:rsid w:val="00FF6493"/>
    <w:rsid w:val="0122E108"/>
    <w:rsid w:val="3282A936"/>
    <w:rsid w:val="54B551B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tabs>
        <w:tab w:val="left" w:pos="720"/>
      </w:tabs>
      <w:spacing w:after="120" w:line="260" w:lineRule="atLeast"/>
      <w:outlineLvl w:val="0"/>
    </w:pPr>
    <w:rPr>
      <w:b/>
      <w:bCs/>
      <w:kern w:val="32"/>
      <w:sz w:val="28"/>
      <w:szCs w:val="32"/>
    </w:rPr>
  </w:style>
  <w:style w:type="paragraph" w:styleId="berschrift2">
    <w:name w:val="heading 2"/>
    <w:basedOn w:val="Standard"/>
    <w:next w:val="BaumerFliesstext"/>
    <w:qFormat/>
    <w:pPr>
      <w:keepNext/>
      <w:tabs>
        <w:tab w:val="left" w:pos="720"/>
      </w:tabs>
      <w:spacing w:before="180" w:after="120" w:line="260" w:lineRule="atLeast"/>
      <w:outlineLvl w:val="1"/>
    </w:pPr>
    <w:rPr>
      <w:b/>
      <w:bCs/>
      <w:kern w:val="24"/>
      <w:sz w:val="24"/>
      <w:szCs w:val="28"/>
    </w:rPr>
  </w:style>
  <w:style w:type="paragraph" w:styleId="berschrift3">
    <w:name w:val="heading 3"/>
    <w:basedOn w:val="berschrift2"/>
    <w:next w:val="BaumerFliesstext"/>
    <w:link w:val="berschrift3Zchn"/>
    <w:qFormat/>
    <w:pPr>
      <w:tabs>
        <w:tab w:val="clear" w:pos="720"/>
      </w:tabs>
      <w:spacing w:before="120" w:after="60"/>
      <w:outlineLvl w:val="2"/>
    </w:pPr>
    <w:rPr>
      <w:bCs w:val="0"/>
      <w:kern w:val="20"/>
      <w:sz w:val="20"/>
      <w:szCs w:val="26"/>
    </w:rPr>
  </w:style>
  <w:style w:type="paragraph" w:styleId="berschrift4">
    <w:name w:val="heading 4"/>
    <w:basedOn w:val="berschrift3"/>
    <w:next w:val="BaumerFliesstext"/>
    <w:qFormat/>
    <w:pPr>
      <w:tabs>
        <w:tab w:val="left" w:pos="720"/>
      </w:tabs>
      <w:outlineLvl w:val="3"/>
    </w:pPr>
    <w:rPr>
      <w:bCs/>
      <w:szCs w:val="28"/>
    </w:rPr>
  </w:style>
  <w:style w:type="paragraph" w:styleId="berschrift5">
    <w:name w:val="heading 5"/>
    <w:basedOn w:val="berschrift4"/>
    <w:next w:val="BaumerFliesstext"/>
    <w:qFormat/>
    <w:pPr>
      <w:tabs>
        <w:tab w:val="clear" w:pos="720"/>
        <w:tab w:val="left" w:pos="1077"/>
      </w:tabs>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64177">
      <w:bodyDiv w:val="1"/>
      <w:marLeft w:val="0"/>
      <w:marRight w:val="0"/>
      <w:marTop w:val="0"/>
      <w:marBottom w:val="0"/>
      <w:divBdr>
        <w:top w:val="none" w:sz="0" w:space="0" w:color="auto"/>
        <w:left w:val="none" w:sz="0" w:space="0" w:color="auto"/>
        <w:bottom w:val="none" w:sz="0" w:space="0" w:color="auto"/>
        <w:right w:val="none" w:sz="0" w:space="0" w:color="auto"/>
      </w:divBdr>
    </w:div>
    <w:div w:id="330838747">
      <w:bodyDiv w:val="1"/>
      <w:marLeft w:val="0"/>
      <w:marRight w:val="0"/>
      <w:marTop w:val="0"/>
      <w:marBottom w:val="0"/>
      <w:divBdr>
        <w:top w:val="none" w:sz="0" w:space="0" w:color="auto"/>
        <w:left w:val="none" w:sz="0" w:space="0" w:color="auto"/>
        <w:bottom w:val="none" w:sz="0" w:space="0" w:color="auto"/>
        <w:right w:val="none" w:sz="0" w:space="0" w:color="auto"/>
      </w:divBdr>
      <w:divsChild>
        <w:div w:id="311328447">
          <w:marLeft w:val="418"/>
          <w:marRight w:val="0"/>
          <w:marTop w:val="0"/>
          <w:marBottom w:val="96"/>
          <w:divBdr>
            <w:top w:val="none" w:sz="0" w:space="0" w:color="auto"/>
            <w:left w:val="none" w:sz="0" w:space="0" w:color="auto"/>
            <w:bottom w:val="none" w:sz="0" w:space="0" w:color="auto"/>
            <w:right w:val="none" w:sz="0" w:space="0" w:color="auto"/>
          </w:divBdr>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848567580">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59580">
      <w:bodyDiv w:val="1"/>
      <w:marLeft w:val="0"/>
      <w:marRight w:val="0"/>
      <w:marTop w:val="0"/>
      <w:marBottom w:val="0"/>
      <w:divBdr>
        <w:top w:val="none" w:sz="0" w:space="0" w:color="auto"/>
        <w:left w:val="none" w:sz="0" w:space="0" w:color="auto"/>
        <w:bottom w:val="none" w:sz="0" w:space="0" w:color="auto"/>
        <w:right w:val="none" w:sz="0" w:space="0" w:color="auto"/>
      </w:divBdr>
      <w:divsChild>
        <w:div w:id="969239224">
          <w:marLeft w:val="418"/>
          <w:marRight w:val="0"/>
          <w:marTop w:val="0"/>
          <w:marBottom w:val="96"/>
          <w:divBdr>
            <w:top w:val="none" w:sz="0" w:space="0" w:color="auto"/>
            <w:left w:val="none" w:sz="0" w:space="0" w:color="auto"/>
            <w:bottom w:val="none" w:sz="0" w:space="0" w:color="auto"/>
            <w:right w:val="none" w:sz="0" w:space="0" w:color="auto"/>
          </w:divBdr>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385649">
      <w:bodyDiv w:val="1"/>
      <w:marLeft w:val="0"/>
      <w:marRight w:val="0"/>
      <w:marTop w:val="0"/>
      <w:marBottom w:val="0"/>
      <w:divBdr>
        <w:top w:val="none" w:sz="0" w:space="0" w:color="auto"/>
        <w:left w:val="none" w:sz="0" w:space="0" w:color="auto"/>
        <w:bottom w:val="none" w:sz="0" w:space="0" w:color="auto"/>
        <w:right w:val="none" w:sz="0" w:space="0" w:color="auto"/>
      </w:divBdr>
      <w:divsChild>
        <w:div w:id="32776140">
          <w:marLeft w:val="418"/>
          <w:marRight w:val="0"/>
          <w:marTop w:val="0"/>
          <w:marBottom w:val="96"/>
          <w:divBdr>
            <w:top w:val="none" w:sz="0" w:space="0" w:color="auto"/>
            <w:left w:val="none" w:sz="0" w:space="0" w:color="auto"/>
            <w:bottom w:val="none" w:sz="0" w:space="0" w:color="auto"/>
            <w:right w:val="none" w:sz="0" w:space="0" w:color="auto"/>
          </w:divBdr>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les.ch@baume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B2BDB37C-058C-426A-B0D0-9DFB24A3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2B611-4DEF-4C7C-B8EE-70A2E9EC55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c0e159-2a0d-4e0a-a71b-629d1cce7cc7"/>
    <ds:schemaRef ds:uri="http://www.w3.org/XML/1998/namespace"/>
  </ds:schemaRefs>
</ds:datastoreItem>
</file>

<file path=customXml/itemProps4.xml><?xml version="1.0" encoding="utf-8"?>
<ds:datastoreItem xmlns:ds="http://schemas.openxmlformats.org/officeDocument/2006/customXml" ds:itemID="{640F36E6-8B5F-4782-843D-16A2DC01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20</cp:revision>
  <cp:lastPrinted>2015-02-06T10:33:00Z</cp:lastPrinted>
  <dcterms:created xsi:type="dcterms:W3CDTF">2022-10-14T11:45:00Z</dcterms:created>
  <dcterms:modified xsi:type="dcterms:W3CDTF">2023-01-30T13:31:00Z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