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77C" w:rsidRPr="0074177C" w:rsidRDefault="0074177C" w:rsidP="0074177C">
      <w:pPr>
        <w:pStyle w:val="1"/>
        <w:numPr>
          <w:ilvl w:val="0"/>
          <w:numId w:val="0"/>
        </w:numPr>
        <w:spacing w:line="240" w:lineRule="auto"/>
        <w:rPr>
          <w:rFonts w:asciiTheme="majorEastAsia" w:eastAsiaTheme="majorEastAsia" w:hAnsiTheme="majorEastAsia"/>
          <w:sz w:val="44"/>
        </w:rPr>
      </w:pPr>
      <w:r w:rsidRPr="0074177C">
        <w:rPr>
          <w:rFonts w:asciiTheme="majorEastAsia" w:eastAsiaTheme="majorEastAsia" w:hAnsiTheme="majorEastAsia" w:hint="eastAsia"/>
          <w:sz w:val="44"/>
        </w:rPr>
        <w:t>新闻稿</w:t>
      </w:r>
    </w:p>
    <w:p w:rsidR="0074177C" w:rsidRPr="005F4A03" w:rsidRDefault="0074177C" w:rsidP="0074177C">
      <w:pPr>
        <w:pStyle w:val="BaumerFliesstext"/>
        <w:rPr>
          <w:lang w:val="en-US"/>
        </w:rPr>
      </w:pPr>
    </w:p>
    <w:p w:rsidR="0074177C" w:rsidRPr="005F4A03" w:rsidRDefault="0074177C" w:rsidP="0074177C">
      <w:pPr>
        <w:pStyle w:val="BaumerFliesstext"/>
        <w:rPr>
          <w:lang w:val="en-US"/>
        </w:rPr>
      </w:pPr>
    </w:p>
    <w:p w:rsidR="0074177C" w:rsidRPr="0074177C" w:rsidRDefault="0074177C" w:rsidP="0074177C">
      <w:pPr>
        <w:pStyle w:val="BaumerFliesstext"/>
        <w:spacing w:before="240" w:line="360" w:lineRule="auto"/>
        <w:rPr>
          <w:rFonts w:asciiTheme="majorEastAsia" w:eastAsiaTheme="majorEastAsia" w:hAnsiTheme="majorEastAsia"/>
          <w:b/>
          <w:bCs/>
          <w:iCs/>
          <w:sz w:val="28"/>
          <w:szCs w:val="28"/>
        </w:rPr>
      </w:pPr>
      <w:r w:rsidRPr="0074177C">
        <w:rPr>
          <w:rFonts w:asciiTheme="majorEastAsia" w:eastAsiaTheme="majorEastAsia" w:hAnsiTheme="majorEastAsia" w:hint="eastAsia"/>
          <w:b/>
          <w:bCs/>
          <w:iCs/>
          <w:sz w:val="28"/>
          <w:szCs w:val="28"/>
        </w:rPr>
        <w:t xml:space="preserve">启发灵感：AlphaProx全数字电感式测距传感器荣获《Elektronik》杂志“2020年度最佳产品奖”提名  </w:t>
      </w:r>
    </w:p>
    <w:p w:rsidR="0074177C" w:rsidRPr="005F4A03" w:rsidRDefault="0074177C" w:rsidP="0074177C">
      <w:pPr>
        <w:jc w:val="right"/>
        <w:rPr>
          <w:noProof/>
          <w:lang w:val="en-US"/>
        </w:rPr>
      </w:pPr>
    </w:p>
    <w:p w:rsidR="0074177C" w:rsidRPr="007B4EAC" w:rsidRDefault="0074177C" w:rsidP="0074177C">
      <w:pPr>
        <w:pStyle w:val="BaumerFliesstext"/>
        <w:spacing w:before="240" w:line="360" w:lineRule="auto"/>
        <w:rPr>
          <w:szCs w:val="20"/>
        </w:rPr>
      </w:pPr>
      <w:r>
        <w:rPr>
          <w:rFonts w:hint="eastAsia"/>
          <w:noProof/>
          <w:lang w:val="en-US"/>
        </w:rPr>
        <w:drawing>
          <wp:anchor distT="0" distB="0" distL="114300" distR="114300" simplePos="0" relativeHeight="251659264" behindDoc="1" locked="0" layoutInCell="1" allowOverlap="1">
            <wp:simplePos x="0" y="0"/>
            <wp:positionH relativeFrom="column">
              <wp:posOffset>3643630</wp:posOffset>
            </wp:positionH>
            <wp:positionV relativeFrom="paragraph">
              <wp:posOffset>150495</wp:posOffset>
            </wp:positionV>
            <wp:extent cx="2495550" cy="1831340"/>
            <wp:effectExtent l="19050" t="0" r="0" b="0"/>
            <wp:wrapTight wrapText="bothSides">
              <wp:wrapPolygon edited="0">
                <wp:start x="-165" y="0"/>
                <wp:lineTo x="-165" y="21345"/>
                <wp:lineTo x="21600" y="21345"/>
                <wp:lineTo x="21600" y="0"/>
                <wp:lineTo x="-165" y="0"/>
              </wp:wrapPolygon>
            </wp:wrapTight>
            <wp:docPr id="1" name="Grafik 1" descr="C:\Users\chrf\Desktop\Baumer_Photo_AlphaProx_Nominierung_Elektro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AlphaProx_Nominierung_Elektronik.jpg"/>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95550" cy="1831340"/>
                    </a:xfrm>
                    <a:prstGeom prst="rect">
                      <a:avLst/>
                    </a:prstGeom>
                    <a:noFill/>
                    <a:ln>
                      <a:noFill/>
                    </a:ln>
                  </pic:spPr>
                </pic:pic>
              </a:graphicData>
            </a:graphic>
          </wp:anchor>
        </w:drawing>
      </w:r>
      <w:r>
        <w:rPr>
          <w:rFonts w:hint="eastAsia"/>
        </w:rPr>
        <w:t>（</w:t>
      </w:r>
      <w:r>
        <w:rPr>
          <w:rFonts w:hint="eastAsia"/>
          <w:lang w:eastAsia="zh-CN"/>
        </w:rPr>
        <w:t>01.20.</w:t>
      </w:r>
      <w:r>
        <w:rPr>
          <w:rFonts w:hint="eastAsia"/>
        </w:rPr>
        <w:t>202</w:t>
      </w:r>
      <w:r>
        <w:rPr>
          <w:rFonts w:hint="eastAsia"/>
          <w:lang w:eastAsia="zh-CN"/>
        </w:rPr>
        <w:t>0</w:t>
      </w:r>
      <w:r>
        <w:rPr>
          <w:rFonts w:hint="eastAsia"/>
        </w:rPr>
        <w:t>）</w:t>
      </w:r>
      <w:r>
        <w:rPr>
          <w:rFonts w:hint="eastAsia"/>
        </w:rPr>
        <w:t>AlphaProx</w:t>
      </w:r>
      <w:r>
        <w:rPr>
          <w:rFonts w:hint="eastAsia"/>
        </w:rPr>
        <w:t>电感式测距传感器为当今市场提供了最丰富的数字量数据选择，并因此得到了《</w:t>
      </w:r>
      <w:r>
        <w:rPr>
          <w:rFonts w:hint="eastAsia"/>
        </w:rPr>
        <w:t>Elektronik</w:t>
      </w:r>
      <w:r>
        <w:rPr>
          <w:rFonts w:hint="eastAsia"/>
        </w:rPr>
        <w:t>》杂志编辑团队的认可，荣获</w:t>
      </w:r>
      <w:r>
        <w:rPr>
          <w:rFonts w:hint="eastAsia"/>
        </w:rPr>
        <w:t>2020</w:t>
      </w:r>
      <w:r>
        <w:rPr>
          <w:rFonts w:hint="eastAsia"/>
        </w:rPr>
        <w:t>年“测量与传感器技术”类“最佳产品奖”提名，力压一众创新测量技术。</w:t>
      </w:r>
    </w:p>
    <w:p w:rsidR="0074177C" w:rsidRPr="007B4EAC" w:rsidRDefault="0074177C" w:rsidP="0074177C">
      <w:pPr>
        <w:pStyle w:val="BaumerFliesstext"/>
        <w:spacing w:before="240" w:line="360" w:lineRule="auto"/>
        <w:rPr>
          <w:szCs w:val="20"/>
        </w:rPr>
      </w:pPr>
      <w:r>
        <w:rPr>
          <w:rFonts w:hint="eastAsia"/>
        </w:rPr>
        <w:t>AlphaProx</w:t>
      </w:r>
      <w:r>
        <w:rPr>
          <w:rFonts w:hint="eastAsia"/>
        </w:rPr>
        <w:t>电感式测距传感器的首要目标是提供高度精确的数字距离值，同时确保微米级测距精度。为了实现这一点，该系列传感器拥有</w:t>
      </w:r>
      <w:r>
        <w:rPr>
          <w:rFonts w:hint="eastAsia"/>
        </w:rPr>
        <w:t>0.6ms</w:t>
      </w:r>
      <w:r>
        <w:rPr>
          <w:rFonts w:hint="eastAsia"/>
        </w:rPr>
        <w:t>的周期时间和</w:t>
      </w:r>
      <w:r>
        <w:rPr>
          <w:rFonts w:hint="eastAsia"/>
        </w:rPr>
        <w:t>1.25 kHz</w:t>
      </w:r>
      <w:r>
        <w:rPr>
          <w:rFonts w:hint="eastAsia"/>
        </w:rPr>
        <w:t>的高开关频率，能够快速、可靠地输出精确的测量结果。此外，</w:t>
      </w:r>
      <w:r>
        <w:rPr>
          <w:rFonts w:hint="eastAsia"/>
        </w:rPr>
        <w:t>AlphaProx</w:t>
      </w:r>
      <w:r>
        <w:rPr>
          <w:rFonts w:hint="eastAsia"/>
        </w:rPr>
        <w:t>传感器还提供一项重要的附加值：多种诊断功能和过程数据，以及其他参数选项。包括传感器温度、工作电压、运行时间、启动次数和开关频率在内的多项传感器数据均可通过</w:t>
      </w:r>
      <w:r>
        <w:rPr>
          <w:rFonts w:hint="eastAsia"/>
        </w:rPr>
        <w:t>IO-Link</w:t>
      </w:r>
      <w:r>
        <w:rPr>
          <w:rFonts w:hint="eastAsia"/>
        </w:rPr>
        <w:t>接口获取，并且可在必要时轻松检索，以供控制器进行进一步处理。借助柱状图功能，传感器可以对一段时间内的过程数据和诊断数据的频率分布进行分析。监控和分析这些数据可提高工厂效率，实现持续的过程优化。</w:t>
      </w:r>
    </w:p>
    <w:p w:rsidR="0074177C" w:rsidRPr="001C2E7D" w:rsidRDefault="0074177C" w:rsidP="0074177C">
      <w:pPr>
        <w:pStyle w:val="BaumerFliesstext"/>
        <w:spacing w:before="240" w:line="360" w:lineRule="auto"/>
        <w:rPr>
          <w:szCs w:val="20"/>
        </w:rPr>
      </w:pPr>
      <w:r>
        <w:rPr>
          <w:rFonts w:hint="eastAsia"/>
        </w:rPr>
        <w:t>更多信息，请访问：</w:t>
      </w:r>
      <w:hyperlink r:id="rId12" w:history="1">
        <w:r>
          <w:rPr>
            <w:rStyle w:val="a6"/>
            <w:rFonts w:hint="eastAsia"/>
            <w:szCs w:val="20"/>
          </w:rPr>
          <w:t>www.baumer.com/c/38671</w:t>
        </w:r>
      </w:hyperlink>
      <w:r>
        <w:rPr>
          <w:rFonts w:hint="eastAsia"/>
        </w:rPr>
        <w:t xml:space="preserve"> </w:t>
      </w:r>
    </w:p>
    <w:p w:rsidR="0074177C" w:rsidRPr="0074177C" w:rsidRDefault="0074177C" w:rsidP="0074177C">
      <w:pPr>
        <w:pBdr>
          <w:bottom w:val="single" w:sz="4" w:space="1" w:color="auto"/>
        </w:pBdr>
        <w:rPr>
          <w:szCs w:val="20"/>
        </w:rPr>
      </w:pPr>
    </w:p>
    <w:p w:rsidR="00AD0FC2" w:rsidRPr="0074177C" w:rsidRDefault="0074177C" w:rsidP="00AD0FC2">
      <w:pPr>
        <w:pStyle w:val="BaumerFliesstext"/>
        <w:tabs>
          <w:tab w:val="left" w:pos="3408"/>
        </w:tabs>
        <w:spacing w:before="120" w:line="360" w:lineRule="auto"/>
        <w:rPr>
          <w:rFonts w:hint="eastAsia"/>
          <w:iCs/>
          <w:noProof/>
          <w:szCs w:val="20"/>
          <w:lang w:eastAsia="zh-CN"/>
        </w:rPr>
      </w:pPr>
      <w:r>
        <w:rPr>
          <w:rFonts w:hint="eastAsia"/>
        </w:rPr>
        <w:t>图片：</w:t>
      </w:r>
      <w:r>
        <w:rPr>
          <w:rFonts w:hint="eastAsia"/>
          <w:color w:val="000000" w:themeColor="text1"/>
          <w:szCs w:val="20"/>
        </w:rPr>
        <w:t>AlphaProx</w:t>
      </w:r>
      <w:r>
        <w:rPr>
          <w:rFonts w:hint="eastAsia"/>
          <w:color w:val="000000" w:themeColor="text1"/>
          <w:szCs w:val="20"/>
        </w:rPr>
        <w:t>全数字电感式测距传感器被《</w:t>
      </w:r>
      <w:r>
        <w:rPr>
          <w:rFonts w:hint="eastAsia"/>
          <w:color w:val="000000" w:themeColor="text1"/>
          <w:szCs w:val="20"/>
        </w:rPr>
        <w:t>Elektronik</w:t>
      </w:r>
      <w:r>
        <w:rPr>
          <w:rFonts w:hint="eastAsia"/>
          <w:color w:val="000000" w:themeColor="text1"/>
          <w:szCs w:val="20"/>
        </w:rPr>
        <w:t>》杂志编辑团队提名为“</w:t>
      </w:r>
      <w:r>
        <w:rPr>
          <w:rFonts w:hint="eastAsia"/>
          <w:color w:val="000000" w:themeColor="text1"/>
          <w:szCs w:val="20"/>
        </w:rPr>
        <w:t>2020</w:t>
      </w:r>
      <w:r>
        <w:rPr>
          <w:rFonts w:hint="eastAsia"/>
          <w:color w:val="000000" w:themeColor="text1"/>
          <w:szCs w:val="20"/>
        </w:rPr>
        <w:t>年度最佳产品”。</w:t>
      </w:r>
      <w:r>
        <w:rPr>
          <w:rFonts w:hint="eastAsia"/>
          <w:color w:val="000000" w:themeColor="text1"/>
          <w:szCs w:val="20"/>
        </w:rPr>
        <w:t xml:space="preserve">  </w:t>
      </w:r>
    </w:p>
    <w:p w:rsidR="00AD0FC2" w:rsidRPr="00AD0FC2" w:rsidRDefault="00AD0FC2" w:rsidP="00AD0FC2">
      <w:pPr>
        <w:pStyle w:val="BaumerFliesstext"/>
        <w:tabs>
          <w:tab w:val="left" w:pos="3408"/>
        </w:tabs>
        <w:spacing w:before="120" w:line="360" w:lineRule="auto"/>
        <w:rPr>
          <w:rFonts w:cs="Arial"/>
          <w:sz w:val="16"/>
          <w:szCs w:val="16"/>
          <w:lang w:val="en-US" w:eastAsia="zh-CN"/>
        </w:rPr>
      </w:pP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sidR="0074177C">
        <w:rPr>
          <w:rFonts w:cs="Arial" w:hint="eastAsia"/>
          <w:sz w:val="16"/>
          <w:szCs w:val="16"/>
          <w:lang w:val="en-US" w:eastAsia="zh-CN"/>
        </w:rPr>
        <w:t>400</w:t>
      </w: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3" w:history="1">
        <w:r w:rsidRPr="00A71625">
          <w:rPr>
            <w:rStyle w:val="a6"/>
            <w:rFonts w:cs="Arial"/>
            <w:b/>
            <w:sz w:val="16"/>
            <w:szCs w:val="16"/>
            <w:lang w:val="en-US" w:eastAsia="zh-CN"/>
          </w:rPr>
          <w:t>www.baumer.com/press</w:t>
        </w:r>
      </w:hyperlink>
    </w:p>
    <w:p w:rsidR="00AD0FC2" w:rsidRPr="00A71625" w:rsidRDefault="00AD0FC2" w:rsidP="00AD0FC2">
      <w:pPr>
        <w:spacing w:line="360" w:lineRule="auto"/>
        <w:ind w:right="-2378"/>
        <w:rPr>
          <w:rFonts w:cs="Arial"/>
          <w:szCs w:val="20"/>
          <w:lang w:val="en-US" w:eastAsia="zh-CN"/>
        </w:rPr>
      </w:pP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00BF6530">
        <w:rPr>
          <w:rFonts w:cs="Arial"/>
          <w:sz w:val="16"/>
          <w:szCs w:val="16"/>
          <w:lang w:eastAsia="zh-CN"/>
        </w:rPr>
        <w:t>3</w:t>
      </w:r>
      <w:r w:rsidR="00BF6530">
        <w:rPr>
          <w:rFonts w:cs="Arial" w:hint="eastAsia"/>
          <w:sz w:val="16"/>
          <w:szCs w:val="16"/>
          <w:lang w:eastAsia="zh-CN"/>
        </w:rPr>
        <w:t>9</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4" w:history="1">
        <w:r w:rsidRPr="00A71625">
          <w:rPr>
            <w:rStyle w:val="a6"/>
            <w:rFonts w:cs="Arial"/>
            <w:sz w:val="16"/>
            <w:szCs w:val="16"/>
            <w:lang w:val="en-US" w:eastAsia="zh-CN"/>
          </w:rPr>
          <w:t>www.baumer.com</w:t>
        </w:r>
      </w:hyperlink>
      <w:r w:rsidRPr="00A71625">
        <w:rPr>
          <w:rFonts w:cs="Arial"/>
          <w:sz w:val="16"/>
          <w:szCs w:val="16"/>
          <w:lang w:val="en-US" w:eastAsia="zh-CN"/>
        </w:rPr>
        <w:t>。</w:t>
      </w:r>
    </w:p>
    <w:p w:rsidR="00AD0FC2" w:rsidRPr="00A71625" w:rsidRDefault="00AD0FC2" w:rsidP="00AD0FC2">
      <w:pPr>
        <w:spacing w:line="360" w:lineRule="auto"/>
        <w:rPr>
          <w:rFonts w:cs="Arial"/>
          <w:b/>
          <w:szCs w:val="20"/>
          <w:lang w:val="en-US" w:eastAsia="zh-CN"/>
        </w:rPr>
      </w:pPr>
    </w:p>
    <w:p w:rsidR="00AD0FC2" w:rsidRPr="00A71625" w:rsidRDefault="00AD0FC2" w:rsidP="00AD0FC2">
      <w:pPr>
        <w:spacing w:line="360" w:lineRule="auto"/>
        <w:rPr>
          <w:rFonts w:cs="Arial"/>
          <w:szCs w:val="20"/>
          <w:lang w:val="en-US" w:eastAsia="zh-CN"/>
        </w:rPr>
      </w:pPr>
    </w:p>
    <w:tbl>
      <w:tblPr>
        <w:tblW w:w="0" w:type="auto"/>
        <w:tblLook w:val="01E0"/>
      </w:tblPr>
      <w:tblGrid>
        <w:gridCol w:w="4470"/>
        <w:gridCol w:w="222"/>
      </w:tblGrid>
      <w:tr w:rsidR="00AD0FC2" w:rsidRPr="00E41DF6" w:rsidTr="00DD422D">
        <w:tc>
          <w:tcPr>
            <w:tcW w:w="0" w:type="auto"/>
            <w:shd w:val="clear" w:color="auto" w:fill="auto"/>
          </w:tcPr>
          <w:p w:rsidR="00AD0FC2" w:rsidRPr="00A71625" w:rsidRDefault="00AD0FC2" w:rsidP="00DD422D">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rsidR="00AD0FC2" w:rsidRPr="00A71625" w:rsidRDefault="00AD0FC2" w:rsidP="00DD422D">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rsidR="00AD0FC2" w:rsidRPr="00A71625" w:rsidRDefault="00AD0FC2" w:rsidP="00DD422D">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rsidR="00AD0FC2" w:rsidRPr="00A71625" w:rsidRDefault="00AD0FC2" w:rsidP="00DD422D">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rsidR="00AD0FC2" w:rsidRPr="00A71625" w:rsidRDefault="00AD0FC2" w:rsidP="00DD422D">
            <w:pPr>
              <w:spacing w:line="240" w:lineRule="exact"/>
              <w:rPr>
                <w:rFonts w:cs="Arial"/>
                <w:b/>
                <w:sz w:val="16"/>
                <w:szCs w:val="16"/>
                <w:lang w:val="fr-FR" w:eastAsia="zh-CN"/>
              </w:rPr>
            </w:pPr>
          </w:p>
        </w:tc>
      </w:tr>
    </w:tbl>
    <w:p w:rsidR="001E74B5" w:rsidRPr="00F3274D" w:rsidRDefault="001E74B5" w:rsidP="00AD0FC2">
      <w:pPr>
        <w:pStyle w:val="BaumerFliesstext"/>
        <w:tabs>
          <w:tab w:val="left" w:pos="3408"/>
        </w:tabs>
        <w:spacing w:before="120" w:line="360" w:lineRule="auto"/>
        <w:rPr>
          <w:szCs w:val="20"/>
          <w:lang w:val="fr-FR"/>
        </w:rPr>
      </w:pPr>
    </w:p>
    <w:sectPr w:rsidR="001E74B5" w:rsidRPr="00F3274D" w:rsidSect="00057B3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7ED" w:rsidRDefault="009C27ED">
      <w:r>
        <w:separator/>
      </w:r>
    </w:p>
  </w:endnote>
  <w:endnote w:type="continuationSeparator" w:id="0">
    <w:p w:rsidR="009C27ED" w:rsidRDefault="009C27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F33160">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rPr>
        <w:sz w:val="20"/>
      </w:rPr>
      <w:tab/>
      <w:t>Baumer Electric AG</w:t>
    </w:r>
  </w:p>
  <w:p w:rsidR="00B068AD" w:rsidRDefault="00F33160">
    <w:pPr>
      <w:pStyle w:val="a5"/>
    </w:pPr>
    <w:r>
      <w:fldChar w:fldCharType="begin"/>
    </w:r>
    <w:r w:rsidR="00B068AD">
      <w:instrText xml:space="preserve"> SAVEDATE \@ "dd.MM.yyyy" \* MERGEFORMAT </w:instrText>
    </w:r>
    <w:r>
      <w:fldChar w:fldCharType="separate"/>
    </w:r>
    <w:r w:rsidR="0074177C">
      <w:rPr>
        <w:noProof/>
      </w:rPr>
      <w:t>16.02.2020</w:t>
    </w:r>
    <w:r>
      <w:fldChar w:fldCharType="end"/>
    </w:r>
    <w:r w:rsidR="00B068AD">
      <w:t>/</w:t>
    </w:r>
    <w:fldSimple w:instr=" AUTHOR  \* MERGEFORMAT ">
      <w:r w:rsidR="002551A0">
        <w:rPr>
          <w:noProof/>
        </w:rPr>
        <w:t>Diepenbrock Stefan</w:t>
      </w:r>
    </w:fldSimple>
    <w:r w:rsidR="00B068AD">
      <w:tab/>
    </w:r>
    <w:r w:rsidR="00B068AD">
      <w:tab/>
      <w:t>Frauenfeld, Switzerland</w:t>
    </w:r>
  </w:p>
  <w:p w:rsidR="00845037" w:rsidRDefault="0084503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pPr>
      <w:pBdr>
        <w:top w:val="single" w:sz="4" w:space="1" w:color="auto"/>
      </w:pBdr>
      <w:tabs>
        <w:tab w:val="center" w:pos="4819"/>
        <w:tab w:val="right" w:pos="9638"/>
      </w:tabs>
      <w:rPr>
        <w:sz w:val="16"/>
      </w:rPr>
    </w:pPr>
    <w:r>
      <w:rPr>
        <w:sz w:val="16"/>
      </w:rPr>
      <w:tab/>
    </w:r>
    <w:r w:rsidR="00F33160">
      <w:rPr>
        <w:sz w:val="16"/>
      </w:rPr>
      <w:fldChar w:fldCharType="begin"/>
    </w:r>
    <w:r>
      <w:rPr>
        <w:sz w:val="16"/>
      </w:rPr>
      <w:instrText xml:space="preserve"> PAGE  \* MERGEFORMAT </w:instrText>
    </w:r>
    <w:r w:rsidR="00F33160">
      <w:rPr>
        <w:sz w:val="16"/>
      </w:rPr>
      <w:fldChar w:fldCharType="separate"/>
    </w:r>
    <w:r w:rsidR="0074177C">
      <w:rPr>
        <w:noProof/>
        <w:sz w:val="16"/>
      </w:rPr>
      <w:t>2</w:t>
    </w:r>
    <w:r w:rsidR="00F33160">
      <w:rPr>
        <w:sz w:val="16"/>
      </w:rPr>
      <w:fldChar w:fldCharType="end"/>
    </w:r>
    <w:r>
      <w:rPr>
        <w:sz w:val="16"/>
      </w:rPr>
      <w:t>/</w:t>
    </w:r>
    <w:fldSimple w:instr=" NUMPAGES  \* MERGEFORMAT ">
      <w:r w:rsidR="0074177C" w:rsidRPr="0074177C">
        <w:rPr>
          <w:noProof/>
          <w:sz w:val="16"/>
        </w:rPr>
        <w:t>2</w:t>
      </w:r>
    </w:fldSimple>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F33160">
    <w:pPr>
      <w:pStyle w:val="a5"/>
      <w:tabs>
        <w:tab w:val="clear" w:pos="4820"/>
        <w:tab w:val="clear" w:pos="9639"/>
        <w:tab w:val="center" w:pos="4819"/>
        <w:tab w:val="right" w:pos="9638"/>
      </w:tabs>
      <w:rPr>
        <w:sz w:val="20"/>
      </w:rPr>
    </w:pPr>
    <w:fldSimple w:instr=" FILENAME  \* MERGEFORMAT ">
      <w:r w:rsidR="002551A0">
        <w:rPr>
          <w:noProof/>
          <w:sz w:val="20"/>
        </w:rPr>
        <w:t>15xxxx_Baumer_PR_VeriSens_IP69K_DE_Anuga_revSTMI.docx</w:t>
      </w:r>
    </w:fldSimple>
    <w:r w:rsidR="00B068AD">
      <w:rPr>
        <w:sz w:val="20"/>
      </w:rPr>
      <w:tab/>
    </w:r>
    <w:r>
      <w:rPr>
        <w:sz w:val="20"/>
      </w:rPr>
      <w:fldChar w:fldCharType="begin"/>
    </w:r>
    <w:r w:rsidR="00B068AD">
      <w:rPr>
        <w:sz w:val="20"/>
      </w:rPr>
      <w:instrText xml:space="preserve"> PAGE  \* MERGEFORMAT </w:instrText>
    </w:r>
    <w:r>
      <w:rPr>
        <w:sz w:val="20"/>
      </w:rPr>
      <w:fldChar w:fldCharType="separate"/>
    </w:r>
    <w:r w:rsidR="00B068AD">
      <w:rPr>
        <w:noProof/>
        <w:sz w:val="20"/>
      </w:rPr>
      <w:t>1</w:t>
    </w:r>
    <w:r>
      <w:rPr>
        <w:sz w:val="20"/>
      </w:rPr>
      <w:fldChar w:fldCharType="end"/>
    </w:r>
    <w:r w:rsidR="00B068AD">
      <w:rPr>
        <w:sz w:val="20"/>
      </w:rPr>
      <w:t>/</w:t>
    </w:r>
    <w:fldSimple w:instr=" NUMPAGES  \* MERGEFORMAT ">
      <w:r w:rsidR="002551A0">
        <w:rPr>
          <w:noProof/>
          <w:sz w:val="20"/>
        </w:rPr>
        <w:t>2</w:t>
      </w:r>
    </w:fldSimple>
    <w:r w:rsidR="00B068AD">
      <w:rPr>
        <w:sz w:val="20"/>
      </w:rPr>
      <w:tab/>
      <w:t>Baumer Electric AG</w:t>
    </w:r>
  </w:p>
  <w:p w:rsidR="00B068AD" w:rsidRDefault="00F33160">
    <w:pPr>
      <w:pStyle w:val="a5"/>
    </w:pPr>
    <w:r>
      <w:fldChar w:fldCharType="begin"/>
    </w:r>
    <w:r w:rsidR="00B068AD">
      <w:instrText xml:space="preserve"> SAVEDATE \@ "dd.MM.yyyy" \* MERGEFORMAT </w:instrText>
    </w:r>
    <w:r>
      <w:fldChar w:fldCharType="separate"/>
    </w:r>
    <w:r w:rsidR="0074177C">
      <w:rPr>
        <w:noProof/>
      </w:rPr>
      <w:t>16.02.2020</w:t>
    </w:r>
    <w:r>
      <w:fldChar w:fldCharType="end"/>
    </w:r>
    <w:r w:rsidR="00B068AD">
      <w:t>/</w:t>
    </w:r>
    <w:fldSimple w:instr=" AUTHOR  \* MERGEFORMAT ">
      <w:r w:rsidR="002551A0">
        <w:rPr>
          <w:noProof/>
        </w:rPr>
        <w:t>Diepenbrock Stefan</w:t>
      </w:r>
    </w:fldSimple>
    <w:r w:rsidR="00B068AD">
      <w:tab/>
    </w:r>
    <w:r w:rsidR="00B068AD">
      <w:tab/>
      <w:t>Frauenfeld, Switzerland</w:t>
    </w:r>
  </w:p>
  <w:p w:rsidR="00845037" w:rsidRDefault="0084503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7ED" w:rsidRDefault="009C27ED">
      <w:r>
        <w:separator/>
      </w:r>
    </w:p>
  </w:footnote>
  <w:footnote w:type="continuationSeparator" w:id="0">
    <w:p w:rsidR="009C27ED" w:rsidRDefault="009C2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useFELayout/>
  </w:compat>
  <w:rsids>
    <w:rsidRoot w:val="0006218F"/>
    <w:rsid w:val="000038DB"/>
    <w:rsid w:val="00004CF2"/>
    <w:rsid w:val="0001673B"/>
    <w:rsid w:val="000325AB"/>
    <w:rsid w:val="00045E52"/>
    <w:rsid w:val="00046785"/>
    <w:rsid w:val="00055535"/>
    <w:rsid w:val="00057B3E"/>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4B5"/>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7797C"/>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E6F31"/>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B4C53"/>
    <w:rsid w:val="006C4C50"/>
    <w:rsid w:val="006D1C27"/>
    <w:rsid w:val="006D2E9A"/>
    <w:rsid w:val="006D4588"/>
    <w:rsid w:val="006D7391"/>
    <w:rsid w:val="006E30E1"/>
    <w:rsid w:val="006F31E9"/>
    <w:rsid w:val="006F376E"/>
    <w:rsid w:val="006F7182"/>
    <w:rsid w:val="00701B5B"/>
    <w:rsid w:val="00711D4A"/>
    <w:rsid w:val="00711FF0"/>
    <w:rsid w:val="007360F8"/>
    <w:rsid w:val="0074177C"/>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27ED"/>
    <w:rsid w:val="009C6D45"/>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87C8F"/>
    <w:rsid w:val="00A91EA6"/>
    <w:rsid w:val="00AA22BA"/>
    <w:rsid w:val="00AB00EF"/>
    <w:rsid w:val="00AB21AF"/>
    <w:rsid w:val="00AB2D68"/>
    <w:rsid w:val="00AD0FC2"/>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6B6"/>
    <w:rsid w:val="00B95A11"/>
    <w:rsid w:val="00BA281A"/>
    <w:rsid w:val="00BA4EA5"/>
    <w:rsid w:val="00BB106D"/>
    <w:rsid w:val="00BB1C60"/>
    <w:rsid w:val="00BC1524"/>
    <w:rsid w:val="00BC5444"/>
    <w:rsid w:val="00BC7E58"/>
    <w:rsid w:val="00BD0160"/>
    <w:rsid w:val="00BD0FC4"/>
    <w:rsid w:val="00BF27CE"/>
    <w:rsid w:val="00BF653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1DF6"/>
    <w:rsid w:val="00E43A4F"/>
    <w:rsid w:val="00E644C3"/>
    <w:rsid w:val="00E71941"/>
    <w:rsid w:val="00E74F3F"/>
    <w:rsid w:val="00E94B12"/>
    <w:rsid w:val="00E97419"/>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274D"/>
    <w:rsid w:val="00F33160"/>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Normal Inden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Char"/>
    <w:qFormat/>
    <w:rsid w:val="00057B3E"/>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057B3E"/>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Char"/>
    <w:qFormat/>
    <w:rsid w:val="00057B3E"/>
    <w:pPr>
      <w:numPr>
        <w:ilvl w:val="2"/>
        <w:numId w:val="30"/>
      </w:numPr>
      <w:spacing w:before="120" w:after="60"/>
      <w:outlineLvl w:val="2"/>
    </w:pPr>
    <w:rPr>
      <w:bCs w:val="0"/>
      <w:kern w:val="20"/>
      <w:sz w:val="20"/>
      <w:szCs w:val="26"/>
    </w:rPr>
  </w:style>
  <w:style w:type="paragraph" w:styleId="4">
    <w:name w:val="heading 4"/>
    <w:basedOn w:val="30"/>
    <w:next w:val="BaumerFliesstext"/>
    <w:qFormat/>
    <w:rsid w:val="00057B3E"/>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057B3E"/>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057B3E"/>
    <w:pPr>
      <w:spacing w:line="260" w:lineRule="atLeast"/>
    </w:pPr>
    <w:rPr>
      <w:kern w:val="20"/>
    </w:rPr>
  </w:style>
  <w:style w:type="paragraph" w:styleId="a">
    <w:name w:val="List Bullet"/>
    <w:basedOn w:val="BaumerFliesstext"/>
    <w:autoRedefine/>
    <w:rsid w:val="00057B3E"/>
    <w:pPr>
      <w:numPr>
        <w:numId w:val="25"/>
      </w:numPr>
      <w:tabs>
        <w:tab w:val="clear" w:pos="360"/>
      </w:tabs>
      <w:ind w:left="357" w:hanging="357"/>
    </w:pPr>
  </w:style>
  <w:style w:type="paragraph" w:styleId="2">
    <w:name w:val="List Bullet 2"/>
    <w:basedOn w:val="a0"/>
    <w:autoRedefine/>
    <w:rsid w:val="00057B3E"/>
    <w:pPr>
      <w:numPr>
        <w:numId w:val="26"/>
      </w:numPr>
      <w:tabs>
        <w:tab w:val="clear" w:pos="643"/>
        <w:tab w:val="left" w:pos="714"/>
      </w:tabs>
      <w:ind w:left="714" w:hanging="357"/>
    </w:pPr>
  </w:style>
  <w:style w:type="paragraph" w:styleId="3">
    <w:name w:val="List Bullet 3"/>
    <w:basedOn w:val="a0"/>
    <w:autoRedefine/>
    <w:rsid w:val="00057B3E"/>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057B3E"/>
    <w:pPr>
      <w:ind w:left="714"/>
    </w:pPr>
  </w:style>
  <w:style w:type="paragraph" w:customStyle="1" w:styleId="BaumerHaupttitel">
    <w:name w:val="Baumer Haupttitel"/>
    <w:basedOn w:val="BaumerFliesstext"/>
    <w:next w:val="BaumerFliesstext"/>
    <w:rsid w:val="00057B3E"/>
    <w:pPr>
      <w:keepNext/>
      <w:spacing w:after="120"/>
    </w:pPr>
    <w:rPr>
      <w:b/>
      <w:sz w:val="28"/>
    </w:rPr>
  </w:style>
  <w:style w:type="paragraph" w:customStyle="1" w:styleId="BaumerTitel">
    <w:name w:val="Baumer Titel"/>
    <w:basedOn w:val="BaumerFliesstext"/>
    <w:next w:val="BaumerFliesstext"/>
    <w:rsid w:val="00057B3E"/>
    <w:pPr>
      <w:keepNext/>
      <w:spacing w:before="180" w:after="120"/>
    </w:pPr>
    <w:rPr>
      <w:b/>
      <w:sz w:val="24"/>
    </w:rPr>
  </w:style>
  <w:style w:type="paragraph" w:customStyle="1" w:styleId="BaumerUntertitel">
    <w:name w:val="Baumer Untertitel"/>
    <w:basedOn w:val="BaumerFliesstext"/>
    <w:next w:val="BaumerFliesstext"/>
    <w:rsid w:val="00057B3E"/>
    <w:pPr>
      <w:keepNext/>
      <w:spacing w:before="120" w:after="60"/>
    </w:pPr>
    <w:rPr>
      <w:b/>
    </w:rPr>
  </w:style>
  <w:style w:type="character" w:styleId="a4">
    <w:name w:val="FollowedHyperlink"/>
    <w:basedOn w:val="a1"/>
    <w:rsid w:val="00057B3E"/>
    <w:rPr>
      <w:rFonts w:ascii="Arial" w:hAnsi="Arial"/>
      <w:color w:val="7FABC1"/>
      <w:sz w:val="20"/>
      <w:u w:val="single"/>
    </w:rPr>
  </w:style>
  <w:style w:type="paragraph" w:styleId="a5">
    <w:name w:val="footer"/>
    <w:basedOn w:val="a0"/>
    <w:link w:val="Char"/>
    <w:rsid w:val="00057B3E"/>
    <w:pPr>
      <w:tabs>
        <w:tab w:val="center" w:pos="4820"/>
        <w:tab w:val="right" w:pos="9639"/>
      </w:tabs>
    </w:pPr>
    <w:rPr>
      <w:sz w:val="16"/>
    </w:rPr>
  </w:style>
  <w:style w:type="character" w:styleId="a6">
    <w:name w:val="Hyperlink"/>
    <w:basedOn w:val="a1"/>
    <w:rsid w:val="00057B3E"/>
    <w:rPr>
      <w:rFonts w:ascii="Arial" w:hAnsi="Arial"/>
      <w:color w:val="003399"/>
      <w:sz w:val="20"/>
      <w:u w:val="single"/>
    </w:rPr>
  </w:style>
  <w:style w:type="paragraph" w:styleId="a7">
    <w:name w:val="header"/>
    <w:basedOn w:val="a0"/>
    <w:rsid w:val="00057B3E"/>
    <w:pPr>
      <w:spacing w:line="260" w:lineRule="atLeast"/>
    </w:pPr>
  </w:style>
  <w:style w:type="paragraph" w:styleId="a8">
    <w:name w:val="Normal (Web)"/>
    <w:basedOn w:val="a0"/>
    <w:rsid w:val="00057B3E"/>
  </w:style>
  <w:style w:type="paragraph" w:styleId="a9">
    <w:name w:val="Normal Indent"/>
    <w:basedOn w:val="a0"/>
    <w:qFormat/>
    <w:rsid w:val="00057B3E"/>
    <w:pPr>
      <w:ind w:left="714"/>
    </w:pPr>
  </w:style>
  <w:style w:type="paragraph" w:styleId="10">
    <w:name w:val="toc 1"/>
    <w:basedOn w:val="BaumerFliesstext"/>
    <w:next w:val="a0"/>
    <w:semiHidden/>
    <w:rsid w:val="00057B3E"/>
    <w:pPr>
      <w:tabs>
        <w:tab w:val="right" w:leader="dot" w:pos="9639"/>
      </w:tabs>
      <w:spacing w:before="120"/>
    </w:pPr>
    <w:rPr>
      <w:b/>
    </w:rPr>
  </w:style>
  <w:style w:type="paragraph" w:styleId="21">
    <w:name w:val="toc 2"/>
    <w:basedOn w:val="BaumerFliesstext"/>
    <w:next w:val="a0"/>
    <w:semiHidden/>
    <w:rsid w:val="00057B3E"/>
    <w:pPr>
      <w:tabs>
        <w:tab w:val="right" w:leader="dot" w:pos="9639"/>
      </w:tabs>
    </w:pPr>
  </w:style>
  <w:style w:type="paragraph" w:styleId="31">
    <w:name w:val="toc 3"/>
    <w:basedOn w:val="BaumerFliesstext"/>
    <w:next w:val="21"/>
    <w:semiHidden/>
    <w:rsid w:val="00057B3E"/>
    <w:pPr>
      <w:tabs>
        <w:tab w:val="right" w:leader="dot" w:pos="9639"/>
      </w:tabs>
    </w:pPr>
  </w:style>
  <w:style w:type="paragraph" w:styleId="40">
    <w:name w:val="toc 4"/>
    <w:basedOn w:val="BaumerFliesstext"/>
    <w:next w:val="a0"/>
    <w:semiHidden/>
    <w:rsid w:val="00057B3E"/>
    <w:pPr>
      <w:tabs>
        <w:tab w:val="right" w:leader="dot" w:pos="9639"/>
      </w:tabs>
    </w:pPr>
  </w:style>
  <w:style w:type="paragraph" w:styleId="50">
    <w:name w:val="toc 5"/>
    <w:basedOn w:val="BaumerFliesstext"/>
    <w:next w:val="a0"/>
    <w:semiHidden/>
    <w:rsid w:val="00057B3E"/>
    <w:pPr>
      <w:tabs>
        <w:tab w:val="right" w:leader="dot" w:pos="9639"/>
      </w:tabs>
    </w:pPr>
  </w:style>
  <w:style w:type="paragraph" w:styleId="aa">
    <w:name w:val="caption"/>
    <w:basedOn w:val="a0"/>
    <w:next w:val="a0"/>
    <w:qFormat/>
    <w:rsid w:val="00057B3E"/>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7"/>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b">
    <w:name w:val="Balloon Text"/>
    <w:basedOn w:val="a0"/>
    <w:link w:val="Char0"/>
    <w:rsid w:val="00EA6E92"/>
    <w:rPr>
      <w:rFonts w:ascii="Tahoma" w:hAnsi="Tahoma" w:cs="Tahoma"/>
      <w:sz w:val="16"/>
      <w:szCs w:val="16"/>
    </w:rPr>
  </w:style>
  <w:style w:type="character" w:customStyle="1" w:styleId="Char0">
    <w:name w:val="批注框文本 Char"/>
    <w:basedOn w:val="a1"/>
    <w:link w:val="ab"/>
    <w:rsid w:val="00EA6E92"/>
    <w:rPr>
      <w:rFonts w:ascii="Tahoma" w:hAnsi="Tahoma" w:cs="Tahoma"/>
      <w:sz w:val="16"/>
      <w:szCs w:val="16"/>
      <w:lang w:eastAsia="de-DE"/>
    </w:rPr>
  </w:style>
  <w:style w:type="character" w:customStyle="1" w:styleId="Char">
    <w:name w:val="页脚 Char"/>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c">
    <w:name w:val="annotation reference"/>
    <w:basedOn w:val="a1"/>
    <w:rsid w:val="00EE7D2B"/>
    <w:rPr>
      <w:sz w:val="16"/>
      <w:szCs w:val="16"/>
    </w:rPr>
  </w:style>
  <w:style w:type="paragraph" w:styleId="ad">
    <w:name w:val="annotation text"/>
    <w:basedOn w:val="a0"/>
    <w:link w:val="Char1"/>
    <w:rsid w:val="00EE7D2B"/>
    <w:rPr>
      <w:szCs w:val="20"/>
    </w:rPr>
  </w:style>
  <w:style w:type="character" w:customStyle="1" w:styleId="Char1">
    <w:name w:val="批注文字 Char"/>
    <w:basedOn w:val="a1"/>
    <w:link w:val="ad"/>
    <w:rsid w:val="00EE7D2B"/>
    <w:rPr>
      <w:rFonts w:ascii="Arial" w:hAnsi="Arial"/>
      <w:lang w:eastAsia="de-DE"/>
    </w:rPr>
  </w:style>
  <w:style w:type="paragraph" w:styleId="ae">
    <w:name w:val="annotation subject"/>
    <w:basedOn w:val="ad"/>
    <w:next w:val="ad"/>
    <w:link w:val="Char2"/>
    <w:rsid w:val="00EE7D2B"/>
    <w:rPr>
      <w:b/>
      <w:bCs/>
    </w:rPr>
  </w:style>
  <w:style w:type="character" w:customStyle="1" w:styleId="Char2">
    <w:name w:val="批注主题 Char"/>
    <w:basedOn w:val="Char1"/>
    <w:link w:val="ae"/>
    <w:rsid w:val="00EE7D2B"/>
    <w:rPr>
      <w:rFonts w:ascii="Arial" w:hAnsi="Arial"/>
      <w:b/>
      <w:bCs/>
      <w:lang w:eastAsia="de-DE"/>
    </w:rPr>
  </w:style>
  <w:style w:type="character" w:customStyle="1" w:styleId="1Char">
    <w:name w:val="标题 1 Char"/>
    <w:basedOn w:val="a1"/>
    <w:link w:val="1"/>
    <w:rsid w:val="008C108E"/>
    <w:rPr>
      <w:rFonts w:ascii="Arial" w:hAnsi="Arial"/>
      <w:b/>
      <w:bCs/>
      <w:kern w:val="32"/>
      <w:sz w:val="28"/>
      <w:szCs w:val="32"/>
      <w:lang w:eastAsia="de-DE"/>
    </w:rPr>
  </w:style>
  <w:style w:type="character" w:customStyle="1" w:styleId="3Char">
    <w:name w:val="标题 3 Char"/>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
    <w:name w:val="Revision"/>
    <w:hidden/>
    <w:uiPriority w:val="99"/>
    <w:semiHidden/>
    <w:rsid w:val="00711FF0"/>
    <w:rPr>
      <w:rFonts w:ascii="Arial" w:hAnsi="Arial"/>
      <w:szCs w:val="24"/>
      <w:lang w:eastAsia="de-DE"/>
    </w:rPr>
  </w:style>
  <w:style w:type="paragraph" w:styleId="af0">
    <w:name w:val="List Paragraph"/>
    <w:basedOn w:val="a0"/>
    <w:uiPriority w:val="34"/>
    <w:qFormat/>
    <w:rsid w:val="00765D5D"/>
    <w:pPr>
      <w:ind w:left="720"/>
      <w:contextualSpacing/>
    </w:pPr>
  </w:style>
</w:styles>
</file>

<file path=word/webSettings.xml><?xml version="1.0" encoding="utf-8"?>
<w:webSettings xmlns:r="http://schemas.openxmlformats.org/officeDocument/2006/relationships" xmlns:w="http://schemas.openxmlformats.org/wordprocessingml/2006/main">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c/3867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3341D-F4B2-43C2-B868-DF784786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163</Words>
  <Characters>931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1092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Sky</cp:lastModifiedBy>
  <cp:revision>4</cp:revision>
  <cp:lastPrinted>2015-02-06T10:33:00Z</cp:lastPrinted>
  <dcterms:created xsi:type="dcterms:W3CDTF">2019-12-04T09:26:00Z</dcterms:created>
  <dcterms:modified xsi:type="dcterms:W3CDTF">2020-02-21T08:30:00Z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