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0684F" w14:textId="77777777" w:rsidR="00AD0FC2" w:rsidRPr="00F3274D" w:rsidRDefault="00AD0FC2" w:rsidP="00AD0FC2">
      <w:pPr>
        <w:pStyle w:val="1"/>
        <w:numPr>
          <w:ilvl w:val="0"/>
          <w:numId w:val="0"/>
        </w:numPr>
        <w:spacing w:line="240" w:lineRule="auto"/>
        <w:rPr>
          <w:rFonts w:asciiTheme="majorEastAsia" w:eastAsiaTheme="majorEastAsia" w:hAnsiTheme="majorEastAsia" w:cs="Arial"/>
          <w:sz w:val="44"/>
          <w:lang w:val="en-US" w:eastAsia="zh-CN"/>
        </w:rPr>
      </w:pPr>
      <w:r w:rsidRPr="00F3274D">
        <w:rPr>
          <w:rFonts w:asciiTheme="majorEastAsia" w:eastAsiaTheme="majorEastAsia" w:hAnsiTheme="majorEastAsia" w:cs="Arial"/>
          <w:sz w:val="44"/>
          <w:lang w:val="en-US" w:eastAsia="zh-CN"/>
        </w:rPr>
        <w:t>新</w:t>
      </w:r>
      <w:bookmarkStart w:id="0" w:name="_GoBack"/>
      <w:bookmarkEnd w:id="0"/>
      <w:r w:rsidRPr="00F3274D">
        <w:rPr>
          <w:rFonts w:asciiTheme="majorEastAsia" w:eastAsiaTheme="majorEastAsia" w:hAnsiTheme="majorEastAsia" w:cs="Arial"/>
          <w:sz w:val="44"/>
          <w:lang w:val="en-US" w:eastAsia="zh-CN"/>
        </w:rPr>
        <w:t>闻稿</w:t>
      </w:r>
    </w:p>
    <w:p w14:paraId="732E9276" w14:textId="77777777" w:rsidR="00AD0FC2" w:rsidRPr="00F3274D" w:rsidRDefault="00AD0FC2" w:rsidP="00AD0FC2">
      <w:pPr>
        <w:pStyle w:val="BaumerFliesstext"/>
        <w:rPr>
          <w:rFonts w:asciiTheme="majorEastAsia" w:eastAsiaTheme="majorEastAsia" w:hAnsiTheme="majorEastAsia" w:cs="Arial"/>
          <w:lang w:val="en-US"/>
        </w:rPr>
      </w:pPr>
    </w:p>
    <w:p w14:paraId="5CB5AB0E" w14:textId="77777777" w:rsidR="00AD0FC2" w:rsidRPr="00F3274D" w:rsidRDefault="00AD0FC2" w:rsidP="00AD0FC2">
      <w:pPr>
        <w:pStyle w:val="BaumerFliesstext"/>
        <w:rPr>
          <w:rFonts w:asciiTheme="majorEastAsia" w:eastAsiaTheme="majorEastAsia" w:hAnsiTheme="majorEastAsia" w:cs="Arial"/>
          <w:lang w:val="en-US" w:eastAsia="zh-CN"/>
        </w:rPr>
      </w:pPr>
    </w:p>
    <w:p w14:paraId="40703165" w14:textId="77777777" w:rsidR="00AD0FC2" w:rsidRPr="00F3274D" w:rsidRDefault="00AD0FC2" w:rsidP="00AD0FC2">
      <w:pPr>
        <w:pStyle w:val="BaumerFliesstext"/>
        <w:spacing w:before="240" w:line="360" w:lineRule="auto"/>
        <w:rPr>
          <w:rFonts w:asciiTheme="majorEastAsia" w:eastAsiaTheme="majorEastAsia" w:hAnsiTheme="majorEastAsia" w:cs="Arial"/>
          <w:b/>
          <w:bCs/>
          <w:iCs/>
          <w:sz w:val="28"/>
          <w:szCs w:val="28"/>
          <w:lang w:val="en-US" w:eastAsia="zh-CN"/>
        </w:rPr>
      </w:pPr>
      <w:r w:rsidRPr="00F3274D">
        <w:rPr>
          <w:rFonts w:asciiTheme="majorEastAsia" w:eastAsiaTheme="majorEastAsia" w:hAnsiTheme="majorEastAsia" w:cs="Arial"/>
          <w:b/>
          <w:sz w:val="28"/>
          <w:lang w:val="en-US" w:eastAsia="zh-CN"/>
        </w:rPr>
        <w:t>堡盟O200微型光电传感器：可靠检测难测物体</w:t>
      </w:r>
    </w:p>
    <w:p w14:paraId="5E1E4B65" w14:textId="77777777" w:rsidR="00247813" w:rsidRPr="005F4A03" w:rsidRDefault="00247813" w:rsidP="00247813">
      <w:pPr>
        <w:jc w:val="right"/>
        <w:rPr>
          <w:noProof/>
          <w:lang w:val="en-US" w:eastAsia="zh-CN"/>
        </w:rPr>
      </w:pPr>
    </w:p>
    <w:p w14:paraId="4C1ADF6A" w14:textId="42D4F75B" w:rsidR="00AD0FC2" w:rsidRPr="00F3274D" w:rsidRDefault="00AD0FC2" w:rsidP="00AD0FC2">
      <w:pPr>
        <w:pStyle w:val="BaumerFliesstext"/>
        <w:spacing w:before="240" w:line="360" w:lineRule="auto"/>
        <w:rPr>
          <w:rFonts w:asciiTheme="minorEastAsia" w:hAnsiTheme="minorEastAsia" w:cs="Arial"/>
          <w:szCs w:val="20"/>
          <w:lang w:val="en-US" w:eastAsia="zh-CN"/>
        </w:rPr>
      </w:pPr>
      <w:r w:rsidRPr="00F3274D">
        <w:rPr>
          <w:rFonts w:asciiTheme="minorEastAsia" w:hAnsiTheme="minorEastAsia"/>
          <w:noProof/>
          <w:sz w:val="24"/>
          <w:lang w:val="en-US" w:eastAsia="zh-CN"/>
        </w:rPr>
        <w:drawing>
          <wp:anchor distT="0" distB="0" distL="114300" distR="114300" simplePos="0" relativeHeight="251657216" behindDoc="0" locked="0" layoutInCell="1" allowOverlap="1" wp14:anchorId="393A4E06" wp14:editId="7EA5A1FB">
            <wp:simplePos x="0" y="0"/>
            <wp:positionH relativeFrom="column">
              <wp:posOffset>3584575</wp:posOffset>
            </wp:positionH>
            <wp:positionV relativeFrom="paragraph">
              <wp:posOffset>148026</wp:posOffset>
            </wp:positionV>
            <wp:extent cx="2538558" cy="1862089"/>
            <wp:effectExtent l="0" t="0" r="0" b="5080"/>
            <wp:wrapNone/>
            <wp:docPr id="2" name="Grafik 2" descr="PR_Zchn-688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_Zchn-6884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58" cy="1862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08" w:rsidRPr="00F3274D">
        <w:rPr>
          <w:rFonts w:asciiTheme="minorEastAsia" w:hAnsiTheme="minorEastAsia"/>
          <w:noProof/>
          <w:szCs w:val="20"/>
          <w:lang w:val="en-US" w:eastAsia="zh-CN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E1E4B84" wp14:editId="768A4FE4">
                <wp:simplePos x="0" y="0"/>
                <wp:positionH relativeFrom="column">
                  <wp:posOffset>3642995</wp:posOffset>
                </wp:positionH>
                <wp:positionV relativeFrom="paragraph">
                  <wp:posOffset>180340</wp:posOffset>
                </wp:positionV>
                <wp:extent cx="2475230" cy="1802765"/>
                <wp:effectExtent l="19050" t="19050" r="20320" b="26035"/>
                <wp:wrapSquare wrapText="bothSides"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230" cy="1802765"/>
                          <a:chOff x="0" y="0"/>
                          <a:chExt cx="2475781" cy="1802921"/>
                        </a:xfrm>
                      </wpg:grpSpPr>
                      <pic:pic xmlns:pic="http://schemas.openxmlformats.org/drawingml/2006/picture">
                        <pic:nvPicPr>
                          <pic:cNvPr id="6" name="Grafik 6" descr="Z:\Marketing\MarCom\Web\ProductFinder_BG\Datenblätter_automatisch\Bilder\Zubehör\Platzhalter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781" cy="180292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8" name="Textfeld 8"/>
                        <wps:cNvSpPr txBox="1"/>
                        <wps:spPr>
                          <a:xfrm>
                            <a:off x="129397" y="1440611"/>
                            <a:ext cx="2242867" cy="241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1E4B98" w14:textId="77777777" w:rsidR="00317808" w:rsidRPr="00C571B2" w:rsidRDefault="00317808" w:rsidP="00317808">
                              <w:pPr>
                                <w:jc w:val="center"/>
                                <w:rPr>
                                  <w:color w:val="7F7F7F" w:themeColor="text1" w:themeTint="80"/>
                                  <w:lang w:val="en-US"/>
                                </w:rPr>
                              </w:pPr>
                              <w:r w:rsidRPr="00C571B2">
                                <w:rPr>
                                  <w:color w:val="7F7F7F" w:themeColor="text1" w:themeTint="80"/>
                                  <w:lang w:val="en-US"/>
                                </w:rPr>
                                <w:t>Insert press photo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E4B84" id="Gruppieren 4" o:spid="_x0000_s1026" style="position:absolute;margin-left:286.85pt;margin-top:14.2pt;width:194.9pt;height:141.95pt;z-index:251656192" coordsize="24757,18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7" type="#_x0000_t75" style="position:absolute;width:24757;height:18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" stroked="t" strokecolor="black [3213]">
                  <v:imagedata r:id="rId13" o:title="Platzhalter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" o:spid="_x0000_s1028" type="#_x0000_t202" style="position:absolute;left:1293;top:14406;width:22429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5E1E4B98" w14:textId="77777777" w:rsidR="00317808" w:rsidRPr="00C571B2" w:rsidRDefault="00317808" w:rsidP="00317808">
                        <w:pPr>
                          <w:jc w:val="center"/>
                          <w:rPr>
                            <w:color w:val="7F7F7F" w:themeColor="text1" w:themeTint="80"/>
                            <w:lang w:val="en-US"/>
                          </w:rPr>
                        </w:pPr>
                        <w:r w:rsidRPr="00C571B2">
                          <w:rPr>
                            <w:color w:val="7F7F7F" w:themeColor="text1" w:themeTint="80"/>
                            <w:lang w:val="en-US"/>
                          </w:rPr>
                          <w:t>Insert press photo here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B4C53" w:rsidRPr="00F3274D">
        <w:rPr>
          <w:rFonts w:asciiTheme="minorEastAsia" w:hAnsiTheme="minorEastAsia"/>
          <w:szCs w:val="20"/>
          <w:lang w:val="en-US" w:eastAsia="zh-CN"/>
        </w:rPr>
        <w:t>(21</w:t>
      </w:r>
      <w:r w:rsidR="00A87C8F" w:rsidRPr="00F3274D">
        <w:rPr>
          <w:rFonts w:asciiTheme="minorEastAsia" w:hAnsiTheme="minorEastAsia"/>
          <w:szCs w:val="20"/>
          <w:lang w:val="en-US" w:eastAsia="zh-CN"/>
        </w:rPr>
        <w:t xml:space="preserve">.05.2019) </w:t>
      </w:r>
      <w:r w:rsidRPr="00F3274D">
        <w:rPr>
          <w:rFonts w:asciiTheme="minorEastAsia" w:hAnsiTheme="minorEastAsia" w:cs="Arial"/>
          <w:lang w:val="en-US" w:eastAsia="zh-CN"/>
        </w:rPr>
        <w:t>堡盟推出的带IO-Link接口的O200系列微型光电传感器是在狭窄空间内检测难测物体的理想解决方案。它们具有独一无二的抗环境光干扰能力，可提供精确的测量结果，同时感应距离不受物体颜色影响，即便在要求苛刻的应用中也能确保绝对的可靠性。</w:t>
      </w:r>
    </w:p>
    <w:p w14:paraId="3DF9C2F2" w14:textId="3C32AD9D" w:rsidR="00AD0FC2" w:rsidRPr="00F3274D" w:rsidRDefault="00AD0FC2" w:rsidP="00AD0FC2">
      <w:pPr>
        <w:pStyle w:val="BaumerFliesstext"/>
        <w:spacing w:before="240" w:line="360" w:lineRule="auto"/>
        <w:rPr>
          <w:rFonts w:asciiTheme="minorEastAsia" w:hAnsiTheme="minorEastAsia" w:cs="Arial"/>
          <w:szCs w:val="20"/>
          <w:lang w:val="en-US" w:eastAsia="zh-CN"/>
        </w:rPr>
      </w:pPr>
      <w:r w:rsidRPr="00F3274D">
        <w:rPr>
          <w:rFonts w:asciiTheme="minorEastAsia" w:hAnsiTheme="minorEastAsia" w:cs="Arial"/>
          <w:lang w:val="en-US" w:eastAsia="zh-CN"/>
        </w:rPr>
        <w:t xml:space="preserve">带背景抑制功能的O200漫反射式传感器堪称业界翘楚，它们具有出色的抗环境光干扰能力，且速度不受丝毫影响。凭借更加强大的功能，该系列传感器可轻松检测手机外壳等深色或光亮物体，检测距离长达120 mm。如需扩大检测距离，可通过IO-Link接口激活O200传感器的高功率模式。配备V型光学元件的O200传感器可发射直径仅为1.2 mm的聚焦光束，光束与接收器呈一定角度。除了检测最小可识别物体，它们还能轻松检测光亮或透明物体，比如实验室自动化系统中的玻璃瓶等。此外，无需反光板的O200 </w:t>
      </w:r>
      <w:r w:rsidRPr="00F3274D">
        <w:rPr>
          <w:rFonts w:asciiTheme="minorEastAsia" w:hAnsiTheme="minorEastAsia" w:cs="Arial"/>
          <w:i/>
          <w:lang w:val="en-US" w:eastAsia="zh-CN"/>
        </w:rPr>
        <w:t>SmartReflect</w:t>
      </w:r>
      <w:r w:rsidRPr="00F3274D">
        <w:rPr>
          <w:rFonts w:asciiTheme="minorEastAsia" w:hAnsiTheme="minorEastAsia" w:cs="Arial"/>
          <w:lang w:val="en-US" w:eastAsia="zh-CN"/>
        </w:rPr>
        <w:t>智能反射式光电传感器特别适合安装在结构极为紧凑的机器设备中，例如非常昂贵的无尘室所需要的设备。它们具有光电传感器的可靠性，但无需反光板或单独的接收器，检测距离长达180 mm。如需更长的检测距离，可选择该系列产品中检测距离达4米的镜反射式传感器以及检测距离达6米的对射式传感器。</w:t>
      </w:r>
    </w:p>
    <w:p w14:paraId="0EA74D24" w14:textId="77777777" w:rsidR="00AD0FC2" w:rsidRPr="00F3274D" w:rsidRDefault="00AD0FC2" w:rsidP="00AD0FC2">
      <w:pPr>
        <w:pStyle w:val="BaumerFliesstext"/>
        <w:spacing w:before="240" w:line="360" w:lineRule="auto"/>
        <w:rPr>
          <w:rFonts w:asciiTheme="minorEastAsia" w:hAnsiTheme="minorEastAsia" w:cs="Arial"/>
          <w:lang w:val="en-US"/>
        </w:rPr>
      </w:pPr>
      <w:r w:rsidRPr="00F3274D">
        <w:rPr>
          <w:rFonts w:asciiTheme="minorEastAsia" w:hAnsiTheme="minorEastAsia" w:cs="Arial"/>
          <w:lang w:val="en-US"/>
        </w:rPr>
        <w:t>更多信息，请访问：</w:t>
      </w:r>
    </w:p>
    <w:p w14:paraId="31B884CC" w14:textId="08A720F0" w:rsidR="00AD0FC2" w:rsidRPr="00506E58" w:rsidRDefault="00B956B6" w:rsidP="00AD0FC2">
      <w:pPr>
        <w:pStyle w:val="BaumerFliesstext"/>
        <w:spacing w:before="240" w:line="360" w:lineRule="auto"/>
        <w:rPr>
          <w:rFonts w:cs="Arial"/>
          <w:szCs w:val="20"/>
          <w:lang w:val="en-US"/>
        </w:rPr>
      </w:pPr>
      <w:hyperlink r:id="rId14">
        <w:r w:rsidR="00AD0FC2" w:rsidRPr="00506E58">
          <w:rPr>
            <w:rStyle w:val="a7"/>
            <w:rFonts w:cs="Arial"/>
            <w:lang w:val="en-US"/>
          </w:rPr>
          <w:t>www.baumer.com/O200</w:t>
        </w:r>
      </w:hyperlink>
      <w:r w:rsidR="00AD0FC2" w:rsidRPr="00506E58">
        <w:rPr>
          <w:rFonts w:cs="Arial"/>
          <w:lang w:val="en-US"/>
        </w:rPr>
        <w:t xml:space="preserve"> </w:t>
      </w:r>
    </w:p>
    <w:p w14:paraId="5E1E4B6A" w14:textId="77777777" w:rsidR="009371DC" w:rsidRPr="005F4A03" w:rsidRDefault="009371DC" w:rsidP="00874ECF">
      <w:pPr>
        <w:pBdr>
          <w:bottom w:val="single" w:sz="4" w:space="1" w:color="auto"/>
        </w:pBdr>
        <w:rPr>
          <w:szCs w:val="20"/>
          <w:lang w:val="en-US"/>
        </w:rPr>
      </w:pPr>
    </w:p>
    <w:p w14:paraId="064C5009" w14:textId="466D6239" w:rsidR="00AD0FC2" w:rsidRDefault="00AD0FC2" w:rsidP="00AD0FC2">
      <w:pPr>
        <w:pStyle w:val="BaumerFliesstext"/>
        <w:tabs>
          <w:tab w:val="left" w:pos="3408"/>
        </w:tabs>
        <w:spacing w:before="120" w:line="360" w:lineRule="auto"/>
        <w:rPr>
          <w:rFonts w:cs="Arial"/>
          <w:iCs/>
          <w:noProof/>
          <w:szCs w:val="20"/>
          <w:lang w:val="en-US" w:eastAsia="zh-CN"/>
        </w:rPr>
      </w:pPr>
      <w:r w:rsidRPr="00A71625">
        <w:rPr>
          <w:rFonts w:cs="Arial"/>
          <w:noProof/>
          <w:szCs w:val="20"/>
          <w:lang w:val="en-US" w:eastAsia="zh-CN"/>
        </w:rPr>
        <w:t>照片</w:t>
      </w:r>
      <w:r w:rsidR="00F3274D">
        <w:rPr>
          <w:rFonts w:cs="Arial" w:hint="eastAsia"/>
          <w:noProof/>
          <w:szCs w:val="20"/>
          <w:lang w:val="en-US" w:eastAsia="zh-CN"/>
        </w:rPr>
        <w:t>：</w:t>
      </w:r>
      <w:r w:rsidRPr="00AD0FC2">
        <w:rPr>
          <w:rFonts w:cs="Arial" w:hint="eastAsia"/>
          <w:iCs/>
          <w:noProof/>
          <w:szCs w:val="20"/>
          <w:lang w:val="en-US" w:eastAsia="zh-CN"/>
        </w:rPr>
        <w:t>无论是光亮、透明还是反光物体，</w:t>
      </w:r>
      <w:r w:rsidRPr="00AD0FC2">
        <w:rPr>
          <w:rFonts w:cs="Arial" w:hint="eastAsia"/>
          <w:iCs/>
          <w:noProof/>
          <w:szCs w:val="20"/>
          <w:lang w:val="en-US" w:eastAsia="zh-CN"/>
        </w:rPr>
        <w:t>O200</w:t>
      </w:r>
      <w:r w:rsidRPr="00AD0FC2">
        <w:rPr>
          <w:rFonts w:cs="Arial" w:hint="eastAsia"/>
          <w:iCs/>
          <w:noProof/>
          <w:szCs w:val="20"/>
          <w:lang w:val="en-US" w:eastAsia="zh-CN"/>
        </w:rPr>
        <w:t>系列传感器都能确保极高的检测可靠性。</w:t>
      </w:r>
    </w:p>
    <w:p w14:paraId="2DDFF523" w14:textId="77777777" w:rsidR="00AD0FC2" w:rsidRPr="00AD0FC2" w:rsidRDefault="00AD0FC2" w:rsidP="00AD0FC2">
      <w:pPr>
        <w:pStyle w:val="BaumerFliesstext"/>
        <w:tabs>
          <w:tab w:val="left" w:pos="3408"/>
        </w:tabs>
        <w:spacing w:before="120" w:line="360" w:lineRule="auto"/>
        <w:rPr>
          <w:rFonts w:cs="Arial"/>
          <w:sz w:val="16"/>
          <w:szCs w:val="16"/>
          <w:lang w:val="en-US" w:eastAsia="zh-CN"/>
        </w:rPr>
      </w:pPr>
    </w:p>
    <w:p w14:paraId="4058FAB4" w14:textId="3EB65A19" w:rsidR="00AD0FC2" w:rsidRPr="00A71625" w:rsidRDefault="00AD0FC2" w:rsidP="00AD0FC2">
      <w:pPr>
        <w:pStyle w:val="BaumerFliesstext"/>
        <w:tabs>
          <w:tab w:val="left" w:pos="3408"/>
        </w:tabs>
        <w:spacing w:line="360" w:lineRule="auto"/>
        <w:rPr>
          <w:rFonts w:cs="Arial"/>
          <w:sz w:val="16"/>
          <w:szCs w:val="16"/>
          <w:lang w:val="en-US" w:eastAsia="zh-CN"/>
        </w:rPr>
      </w:pPr>
      <w:r w:rsidRPr="00A71625">
        <w:rPr>
          <w:rFonts w:cs="Arial"/>
          <w:sz w:val="16"/>
          <w:szCs w:val="16"/>
          <w:lang w:val="en-US" w:eastAsia="zh-CN"/>
        </w:rPr>
        <w:t>字符数（带空格）：约</w:t>
      </w:r>
      <w:r>
        <w:rPr>
          <w:rFonts w:cs="Arial" w:hint="eastAsia"/>
          <w:sz w:val="16"/>
          <w:szCs w:val="16"/>
          <w:lang w:val="en-US" w:eastAsia="zh-CN"/>
        </w:rPr>
        <w:t>600</w:t>
      </w:r>
    </w:p>
    <w:p w14:paraId="3096B3D8" w14:textId="77777777" w:rsidR="00AD0FC2" w:rsidRPr="00A71625" w:rsidRDefault="00AD0FC2" w:rsidP="00AD0FC2">
      <w:pPr>
        <w:pStyle w:val="BaumerFliesstext"/>
        <w:tabs>
          <w:tab w:val="left" w:pos="3408"/>
        </w:tabs>
        <w:spacing w:line="360" w:lineRule="auto"/>
        <w:rPr>
          <w:rFonts w:cs="Arial"/>
          <w:sz w:val="16"/>
          <w:szCs w:val="16"/>
          <w:lang w:val="en-US" w:eastAsia="zh-CN"/>
        </w:rPr>
      </w:pPr>
      <w:r w:rsidRPr="00A71625">
        <w:rPr>
          <w:rFonts w:cs="Arial"/>
          <w:sz w:val="16"/>
          <w:szCs w:val="16"/>
          <w:lang w:val="en-US" w:eastAsia="zh-CN"/>
        </w:rPr>
        <w:t>文本和图片下载位置：</w:t>
      </w:r>
      <w:r w:rsidRPr="00A71625">
        <w:rPr>
          <w:rFonts w:cs="Arial"/>
          <w:sz w:val="16"/>
          <w:szCs w:val="16"/>
          <w:lang w:val="en-US" w:eastAsia="zh-CN"/>
        </w:rPr>
        <w:t xml:space="preserve"> </w:t>
      </w:r>
      <w:hyperlink r:id="rId15" w:history="1">
        <w:r w:rsidRPr="00A71625">
          <w:rPr>
            <w:rStyle w:val="a7"/>
            <w:rFonts w:cs="Arial"/>
            <w:b/>
            <w:sz w:val="16"/>
            <w:szCs w:val="16"/>
            <w:lang w:val="en-US" w:eastAsia="zh-CN"/>
          </w:rPr>
          <w:t>www.baumer.com/press</w:t>
        </w:r>
      </w:hyperlink>
    </w:p>
    <w:p w14:paraId="207E20E4" w14:textId="77777777" w:rsidR="00AD0FC2" w:rsidRPr="00A71625" w:rsidRDefault="00AD0FC2" w:rsidP="00AD0FC2">
      <w:pPr>
        <w:spacing w:line="360" w:lineRule="auto"/>
        <w:ind w:right="-2378"/>
        <w:rPr>
          <w:rFonts w:cs="Arial"/>
          <w:szCs w:val="20"/>
          <w:lang w:val="en-US" w:eastAsia="zh-CN"/>
        </w:rPr>
      </w:pPr>
    </w:p>
    <w:p w14:paraId="21C07FE1" w14:textId="77777777" w:rsidR="00AD0FC2" w:rsidRPr="00A71625" w:rsidRDefault="00AD0FC2" w:rsidP="00AD0FC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rFonts w:cs="Arial"/>
          <w:b/>
          <w:kern w:val="20"/>
          <w:sz w:val="16"/>
          <w:szCs w:val="16"/>
          <w:lang w:val="en-US" w:eastAsia="zh-CN"/>
        </w:rPr>
      </w:pPr>
      <w:r w:rsidRPr="00A71625">
        <w:rPr>
          <w:rFonts w:cs="Arial"/>
          <w:b/>
          <w:kern w:val="20"/>
          <w:sz w:val="16"/>
          <w:szCs w:val="16"/>
          <w:lang w:val="en-US" w:eastAsia="zh-CN"/>
        </w:rPr>
        <w:t>堡盟集团</w:t>
      </w:r>
    </w:p>
    <w:p w14:paraId="70F6A54A" w14:textId="77777777" w:rsidR="00AD0FC2" w:rsidRPr="00A71625" w:rsidRDefault="00AD0FC2" w:rsidP="00AD0FC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rFonts w:cs="Arial"/>
          <w:b/>
          <w:kern w:val="20"/>
          <w:sz w:val="16"/>
          <w:szCs w:val="16"/>
          <w:lang w:val="en-US" w:eastAsia="zh-CN"/>
        </w:rPr>
      </w:pPr>
      <w:r w:rsidRPr="00A71625">
        <w:rPr>
          <w:rFonts w:cs="Arial"/>
          <w:sz w:val="16"/>
          <w:szCs w:val="16"/>
          <w:lang w:eastAsia="zh-CN"/>
        </w:rPr>
        <w:t>堡盟集团是国际领先的工厂自动化和过程自动化生产厂家之一。目前堡盟集团的足迹已遍布全球</w:t>
      </w:r>
      <w:r w:rsidRPr="00A71625">
        <w:rPr>
          <w:rFonts w:cs="Arial"/>
          <w:sz w:val="16"/>
          <w:szCs w:val="16"/>
          <w:lang w:eastAsia="zh-CN"/>
        </w:rPr>
        <w:t>20</w:t>
      </w:r>
      <w:r w:rsidRPr="00A71625">
        <w:rPr>
          <w:rFonts w:cs="Arial"/>
          <w:sz w:val="16"/>
          <w:szCs w:val="16"/>
          <w:lang w:eastAsia="zh-CN"/>
        </w:rPr>
        <w:t>个国家并拥有</w:t>
      </w:r>
      <w:r w:rsidRPr="00A71625">
        <w:rPr>
          <w:rFonts w:cs="Arial"/>
          <w:sz w:val="16"/>
          <w:szCs w:val="16"/>
          <w:lang w:eastAsia="zh-CN"/>
        </w:rPr>
        <w:t>38</w:t>
      </w:r>
      <w:r w:rsidRPr="00A71625">
        <w:rPr>
          <w:rFonts w:cs="Arial"/>
          <w:sz w:val="16"/>
          <w:szCs w:val="16"/>
          <w:lang w:eastAsia="zh-CN"/>
        </w:rPr>
        <w:t>家分公司。堡盟集团的产品业务主要涉及传感器、运动控制、视觉技术、过程仪表和粘胶系统，其丰富的产品线覆盖在各个行业并使</w:t>
      </w:r>
      <w:r w:rsidRPr="00A71625">
        <w:rPr>
          <w:rFonts w:cs="Arial"/>
          <w:color w:val="211E1E"/>
          <w:sz w:val="16"/>
          <w:szCs w:val="16"/>
          <w:lang w:eastAsia="zh-CN"/>
        </w:rPr>
        <w:t>客户受益于堡盟所提供的完整咨询和可靠服务的国际平台。</w:t>
      </w:r>
      <w:r w:rsidRPr="00A71625">
        <w:rPr>
          <w:rFonts w:cs="Arial"/>
          <w:sz w:val="16"/>
          <w:szCs w:val="16"/>
          <w:lang w:val="en-US" w:eastAsia="zh-CN"/>
        </w:rPr>
        <w:t>更多信息，请登陆</w:t>
      </w:r>
      <w:r w:rsidRPr="00A71625">
        <w:rPr>
          <w:rFonts w:cs="Arial"/>
          <w:sz w:val="16"/>
          <w:szCs w:val="16"/>
          <w:lang w:val="en-US" w:eastAsia="zh-CN"/>
        </w:rPr>
        <w:t xml:space="preserve">  </w:t>
      </w:r>
      <w:hyperlink r:id="rId16" w:history="1">
        <w:r w:rsidRPr="00A71625">
          <w:rPr>
            <w:rStyle w:val="a7"/>
            <w:rFonts w:cs="Arial"/>
            <w:sz w:val="16"/>
            <w:szCs w:val="16"/>
            <w:lang w:val="en-US" w:eastAsia="zh-CN"/>
          </w:rPr>
          <w:t>www.baumer.com</w:t>
        </w:r>
      </w:hyperlink>
      <w:r w:rsidRPr="00A71625">
        <w:rPr>
          <w:rFonts w:cs="Arial"/>
          <w:sz w:val="16"/>
          <w:szCs w:val="16"/>
          <w:lang w:val="en-US" w:eastAsia="zh-CN"/>
        </w:rPr>
        <w:t>。</w:t>
      </w:r>
    </w:p>
    <w:p w14:paraId="412FFDD2" w14:textId="77777777" w:rsidR="00AD0FC2" w:rsidRPr="00A71625" w:rsidRDefault="00AD0FC2" w:rsidP="00AD0FC2">
      <w:pPr>
        <w:spacing w:line="360" w:lineRule="auto"/>
        <w:rPr>
          <w:rFonts w:cs="Arial"/>
          <w:b/>
          <w:szCs w:val="20"/>
          <w:lang w:val="en-US" w:eastAsia="zh-CN"/>
        </w:rPr>
      </w:pPr>
    </w:p>
    <w:p w14:paraId="69293788" w14:textId="77777777" w:rsidR="00AD0FC2" w:rsidRPr="00A71625" w:rsidRDefault="00AD0FC2" w:rsidP="00AD0FC2">
      <w:pPr>
        <w:spacing w:line="360" w:lineRule="auto"/>
        <w:rPr>
          <w:rFonts w:cs="Arial"/>
          <w:szCs w:val="20"/>
          <w:lang w:val="en-US"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0"/>
        <w:gridCol w:w="222"/>
      </w:tblGrid>
      <w:tr w:rsidR="00AD0FC2" w:rsidRPr="00F3274D" w14:paraId="4414EB5B" w14:textId="77777777" w:rsidTr="00DD422D">
        <w:tc>
          <w:tcPr>
            <w:tcW w:w="0" w:type="auto"/>
            <w:shd w:val="clear" w:color="auto" w:fill="auto"/>
          </w:tcPr>
          <w:p w14:paraId="6D4438DE" w14:textId="77777777" w:rsidR="00AD0FC2" w:rsidRPr="00A71625" w:rsidRDefault="00AD0FC2" w:rsidP="00DD422D">
            <w:pPr>
              <w:rPr>
                <w:rFonts w:cs="Arial"/>
                <w:b/>
                <w:sz w:val="16"/>
                <w:szCs w:val="16"/>
                <w:lang w:val="fr-FR" w:eastAsia="zh-CN"/>
              </w:rPr>
            </w:pPr>
            <w:r w:rsidRPr="00A71625">
              <w:rPr>
                <w:rFonts w:cs="Arial"/>
                <w:b/>
                <w:sz w:val="16"/>
                <w:szCs w:val="16"/>
                <w:lang w:val="fr-FR" w:eastAsia="zh-CN"/>
              </w:rPr>
              <w:lastRenderedPageBreak/>
              <w:t>读者咨询联络方式</w:t>
            </w:r>
            <w:r w:rsidRPr="00A71625">
              <w:rPr>
                <w:rFonts w:cs="Arial"/>
                <w:b/>
                <w:sz w:val="16"/>
                <w:szCs w:val="16"/>
                <w:lang w:val="fr-FR" w:eastAsia="zh-CN"/>
              </w:rPr>
              <w:t>:</w:t>
            </w:r>
          </w:p>
          <w:p w14:paraId="6D467C08" w14:textId="77777777" w:rsidR="00AD0FC2" w:rsidRPr="00A71625" w:rsidRDefault="00AD0FC2" w:rsidP="00DD422D">
            <w:pPr>
              <w:rPr>
                <w:rFonts w:cs="Arial"/>
                <w:sz w:val="16"/>
                <w:szCs w:val="16"/>
                <w:lang w:val="fr-FR" w:eastAsia="zh-CN"/>
              </w:rPr>
            </w:pPr>
            <w:r w:rsidRPr="00A71625">
              <w:rPr>
                <w:rFonts w:cs="Arial"/>
                <w:sz w:val="16"/>
                <w:szCs w:val="16"/>
                <w:lang w:val="fr-FR" w:eastAsia="zh-CN"/>
              </w:rPr>
              <w:t>堡盟电子（上海）有限公司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ab/>
            </w:r>
          </w:p>
          <w:p w14:paraId="44112196" w14:textId="77777777" w:rsidR="00AD0FC2" w:rsidRPr="00A71625" w:rsidRDefault="00AD0FC2" w:rsidP="00DD422D">
            <w:pPr>
              <w:rPr>
                <w:rFonts w:cs="Arial"/>
                <w:sz w:val="16"/>
                <w:szCs w:val="16"/>
                <w:lang w:val="fr-FR" w:eastAsia="zh-CN"/>
              </w:rPr>
            </w:pPr>
            <w:r w:rsidRPr="00A71625">
              <w:rPr>
                <w:rFonts w:cs="Arial"/>
                <w:sz w:val="16"/>
                <w:szCs w:val="16"/>
                <w:lang w:val="fr-FR" w:eastAsia="zh-CN"/>
              </w:rPr>
              <w:t>上海松江工业区民强路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>1525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>号（申田高科园）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>11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>幢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ab/>
            </w:r>
          </w:p>
          <w:p w14:paraId="604259DF" w14:textId="77777777" w:rsidR="00AD0FC2" w:rsidRPr="00A71625" w:rsidRDefault="00AD0FC2" w:rsidP="00DD422D">
            <w:pPr>
              <w:rPr>
                <w:rFonts w:cs="Arial"/>
                <w:sz w:val="16"/>
                <w:szCs w:val="16"/>
                <w:lang w:val="fr-FR" w:eastAsia="zh-CN"/>
              </w:rPr>
            </w:pPr>
            <w:r w:rsidRPr="00A71625">
              <w:rPr>
                <w:rFonts w:cs="Arial"/>
                <w:sz w:val="16"/>
                <w:szCs w:val="16"/>
                <w:lang w:val="fr-FR" w:eastAsia="zh-CN"/>
              </w:rPr>
              <w:t>邮编：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 xml:space="preserve"> 201612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ab/>
            </w:r>
          </w:p>
          <w:p w14:paraId="6C7EACCE" w14:textId="77777777" w:rsidR="00AD0FC2" w:rsidRPr="00A71625" w:rsidRDefault="00AD0FC2" w:rsidP="00DD422D">
            <w:pPr>
              <w:rPr>
                <w:rFonts w:cs="Arial"/>
                <w:sz w:val="16"/>
                <w:szCs w:val="16"/>
                <w:lang w:val="fr-FR" w:eastAsia="zh-CN"/>
              </w:rPr>
            </w:pPr>
            <w:r w:rsidRPr="00A71625">
              <w:rPr>
                <w:rFonts w:cs="Arial"/>
                <w:sz w:val="16"/>
                <w:szCs w:val="16"/>
                <w:lang w:val="fr-FR" w:eastAsia="zh-CN"/>
              </w:rPr>
              <w:t>电话：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 xml:space="preserve"> +86 21 6768 7095         </w:t>
            </w:r>
          </w:p>
          <w:p w14:paraId="52B85126" w14:textId="77777777" w:rsidR="00AD0FC2" w:rsidRPr="00A71625" w:rsidRDefault="00AD0FC2" w:rsidP="00DD422D">
            <w:pPr>
              <w:rPr>
                <w:rFonts w:cs="Arial"/>
                <w:sz w:val="16"/>
                <w:szCs w:val="16"/>
                <w:lang w:val="fr-FR" w:eastAsia="zh-CN"/>
              </w:rPr>
            </w:pPr>
            <w:r w:rsidRPr="00A71625">
              <w:rPr>
                <w:rFonts w:cs="Arial"/>
                <w:sz w:val="16"/>
                <w:szCs w:val="16"/>
                <w:lang w:val="fr-FR" w:eastAsia="zh-CN"/>
              </w:rPr>
              <w:t>传真：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 xml:space="preserve">  +86 21 6768 7098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ab/>
            </w:r>
          </w:p>
          <w:p w14:paraId="040DF174" w14:textId="77777777" w:rsidR="00AD0FC2" w:rsidRPr="00A71625" w:rsidRDefault="00AD0FC2" w:rsidP="00DD422D">
            <w:pPr>
              <w:rPr>
                <w:rFonts w:cs="Arial"/>
                <w:sz w:val="16"/>
                <w:szCs w:val="16"/>
                <w:lang w:val="fr-FR" w:eastAsia="zh-CN"/>
              </w:rPr>
            </w:pPr>
            <w:r w:rsidRPr="00A71625">
              <w:rPr>
                <w:rFonts w:cs="Arial"/>
                <w:sz w:val="16"/>
                <w:szCs w:val="16"/>
                <w:lang w:val="fr-FR" w:eastAsia="zh-CN"/>
              </w:rPr>
              <w:t xml:space="preserve">E-mail: sales.cn@baumer.com 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ab/>
            </w:r>
          </w:p>
          <w:p w14:paraId="25F4B008" w14:textId="77777777" w:rsidR="00AD0FC2" w:rsidRPr="00A71625" w:rsidRDefault="00AD0FC2" w:rsidP="00DD422D">
            <w:pPr>
              <w:rPr>
                <w:rFonts w:cs="Arial"/>
                <w:b/>
                <w:sz w:val="16"/>
                <w:szCs w:val="16"/>
                <w:lang w:val="fr-FR" w:eastAsia="zh-CN"/>
              </w:rPr>
            </w:pPr>
            <w:r w:rsidRPr="00A71625">
              <w:rPr>
                <w:rFonts w:cs="Arial"/>
                <w:sz w:val="16"/>
                <w:szCs w:val="16"/>
                <w:lang w:val="fr-FR" w:eastAsia="zh-CN"/>
              </w:rPr>
              <w:t>网站</w:t>
            </w:r>
            <w:r w:rsidRPr="00A71625">
              <w:rPr>
                <w:rFonts w:cs="Arial"/>
                <w:sz w:val="16"/>
                <w:szCs w:val="16"/>
                <w:lang w:val="fr-FR" w:eastAsia="zh-CN"/>
              </w:rPr>
              <w:t xml:space="preserve">:    www.baumer.com </w:t>
            </w:r>
            <w:r w:rsidRPr="00A71625">
              <w:rPr>
                <w:rFonts w:cs="Arial"/>
                <w:b/>
                <w:sz w:val="16"/>
                <w:szCs w:val="16"/>
                <w:lang w:val="fr-FR" w:eastAsia="zh-CN"/>
              </w:rPr>
              <w:t xml:space="preserve"> </w:t>
            </w:r>
            <w:r w:rsidRPr="00A71625">
              <w:rPr>
                <w:rFonts w:cs="Arial"/>
                <w:b/>
                <w:sz w:val="16"/>
                <w:szCs w:val="16"/>
                <w:lang w:val="fr-FR" w:eastAsia="zh-CN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3711E1EC" w14:textId="77777777" w:rsidR="00AD0FC2" w:rsidRPr="00A71625" w:rsidRDefault="00AD0FC2" w:rsidP="00DD422D">
            <w:pPr>
              <w:spacing w:line="240" w:lineRule="exact"/>
              <w:rPr>
                <w:rFonts w:cs="Arial"/>
                <w:b/>
                <w:sz w:val="16"/>
                <w:szCs w:val="16"/>
                <w:lang w:val="fr-FR" w:eastAsia="zh-CN"/>
              </w:rPr>
            </w:pPr>
          </w:p>
        </w:tc>
      </w:tr>
    </w:tbl>
    <w:p w14:paraId="151D6962" w14:textId="77777777" w:rsidR="001E74B5" w:rsidRPr="00F3274D" w:rsidRDefault="001E74B5" w:rsidP="00AD0FC2">
      <w:pPr>
        <w:pStyle w:val="BaumerFliesstext"/>
        <w:tabs>
          <w:tab w:val="left" w:pos="3408"/>
        </w:tabs>
        <w:spacing w:before="120" w:line="360" w:lineRule="auto"/>
        <w:rPr>
          <w:szCs w:val="20"/>
          <w:lang w:val="fr-FR"/>
        </w:rPr>
      </w:pPr>
    </w:p>
    <w:sectPr w:rsidR="001E74B5" w:rsidRPr="00F3274D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37C0" w14:textId="77777777" w:rsidR="00B956B6" w:rsidRDefault="00B956B6">
      <w:r>
        <w:separator/>
      </w:r>
    </w:p>
  </w:endnote>
  <w:endnote w:type="continuationSeparator" w:id="0">
    <w:p w14:paraId="4511DED6" w14:textId="77777777" w:rsidR="00B956B6" w:rsidRDefault="00B9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B8B" w14:textId="77777777" w:rsidR="00B068AD" w:rsidRDefault="00B068AD">
    <w:pPr>
      <w:pStyle w:val="a5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Baumer Electric AG</w:t>
    </w:r>
  </w:p>
  <w:p w14:paraId="5E1E4B8C" w14:textId="111723AB" w:rsidR="00B068AD" w:rsidRDefault="00B068AD">
    <w:pPr>
      <w:pStyle w:val="a5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F3274D">
      <w:rPr>
        <w:noProof/>
      </w:rPr>
      <w:t>02.08.2019</w:t>
    </w:r>
    <w:r>
      <w:fldChar w:fldCharType="end"/>
    </w:r>
    <w:r>
      <w:t>/</w:t>
    </w:r>
    <w:r w:rsidR="00B956B6">
      <w:rPr>
        <w:noProof/>
      </w:rPr>
      <w:fldChar w:fldCharType="begin"/>
    </w:r>
    <w:r w:rsidR="00B956B6">
      <w:rPr>
        <w:noProof/>
      </w:rPr>
      <w:instrText xml:space="preserve"> AUTHOR  \* MERGEFORMAT </w:instrText>
    </w:r>
    <w:r w:rsidR="00B956B6">
      <w:rPr>
        <w:noProof/>
      </w:rPr>
      <w:fldChar w:fldCharType="separate"/>
    </w:r>
    <w:r w:rsidR="002551A0">
      <w:rPr>
        <w:noProof/>
      </w:rPr>
      <w:t>Diepenbrock Stefan</w:t>
    </w:r>
    <w:r w:rsidR="00B956B6">
      <w:rPr>
        <w:noProof/>
      </w:rPr>
      <w:fldChar w:fldCharType="end"/>
    </w:r>
    <w:r>
      <w:tab/>
    </w:r>
    <w:r>
      <w:tab/>
      <w:t>Frauenfeld, Switzerland</w:t>
    </w:r>
  </w:p>
  <w:p w14:paraId="5E1E4B8D" w14:textId="77777777" w:rsidR="00845037" w:rsidRDefault="008450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B8E" w14:textId="7EE417D3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F3274D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F3274D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  <w:t>Baumer Group</w:t>
    </w:r>
  </w:p>
  <w:p w14:paraId="5E1E4B8F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14:paraId="5E1E4B90" w14:textId="77777777" w:rsidR="00845037" w:rsidRDefault="008450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B91" w14:textId="77777777" w:rsidR="00B068AD" w:rsidRDefault="00B068AD">
    <w:pPr>
      <w:pStyle w:val="a5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Baumer Electric AG</w:t>
    </w:r>
  </w:p>
  <w:p w14:paraId="5E1E4B92" w14:textId="485E5A14" w:rsidR="00B068AD" w:rsidRDefault="00B068AD">
    <w:pPr>
      <w:pStyle w:val="a5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F3274D">
      <w:rPr>
        <w:noProof/>
      </w:rPr>
      <w:t>02.08.2019</w:t>
    </w:r>
    <w:r>
      <w:fldChar w:fldCharType="end"/>
    </w:r>
    <w:r>
      <w:t>/</w:t>
    </w:r>
    <w:r w:rsidR="00B956B6">
      <w:rPr>
        <w:noProof/>
      </w:rPr>
      <w:fldChar w:fldCharType="begin"/>
    </w:r>
    <w:r w:rsidR="00B956B6">
      <w:rPr>
        <w:noProof/>
      </w:rPr>
      <w:instrText xml:space="preserve"> AUTHOR  \* MERGEFORMAT </w:instrText>
    </w:r>
    <w:r w:rsidR="00B956B6">
      <w:rPr>
        <w:noProof/>
      </w:rPr>
      <w:fldChar w:fldCharType="separate"/>
    </w:r>
    <w:r w:rsidR="002551A0">
      <w:rPr>
        <w:noProof/>
      </w:rPr>
      <w:t>Diepenbrock Stefan</w:t>
    </w:r>
    <w:r w:rsidR="00B956B6">
      <w:rPr>
        <w:noProof/>
      </w:rPr>
      <w:fldChar w:fldCharType="end"/>
    </w:r>
    <w:r>
      <w:tab/>
    </w:r>
    <w:r>
      <w:tab/>
      <w:t>Frauenfeld, Switzerland</w:t>
    </w:r>
  </w:p>
  <w:p w14:paraId="5E1E4B93" w14:textId="77777777" w:rsidR="00845037" w:rsidRDefault="00845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7B0FC" w14:textId="77777777" w:rsidR="00B956B6" w:rsidRDefault="00B956B6">
      <w:r>
        <w:separator/>
      </w:r>
    </w:p>
  </w:footnote>
  <w:footnote w:type="continuationSeparator" w:id="0">
    <w:p w14:paraId="59A71FDC" w14:textId="77777777" w:rsidR="00B956B6" w:rsidRDefault="00B9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B8A" w14:textId="77777777" w:rsidR="00B068AD" w:rsidRDefault="00B068AD" w:rsidP="0006218F">
    <w:pPr>
      <w:tabs>
        <w:tab w:val="right" w:pos="9639"/>
      </w:tabs>
      <w:ind w:left="79" w:hanging="697"/>
    </w:pPr>
    <w:r>
      <w:rPr>
        <w:noProof/>
        <w:lang w:val="en-US" w:eastAsia="zh-CN"/>
      </w:rPr>
      <w:drawing>
        <wp:inline distT="0" distB="0" distL="0" distR="0" wp14:anchorId="5E1E4B94" wp14:editId="5E1E4B95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en-US" w:eastAsia="zh-CN"/>
      </w:rPr>
      <w:drawing>
        <wp:inline distT="0" distB="0" distL="0" distR="0" wp14:anchorId="5E1E4B96" wp14:editId="5E1E4B97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1EA3EC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53EC5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5BAFC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7503"/>
    <w:multiLevelType w:val="multilevel"/>
    <w:tmpl w:val="24DA104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F"/>
    <w:rsid w:val="000038DB"/>
    <w:rsid w:val="00004CF2"/>
    <w:rsid w:val="0001673B"/>
    <w:rsid w:val="000325AB"/>
    <w:rsid w:val="00045E52"/>
    <w:rsid w:val="00046785"/>
    <w:rsid w:val="00055535"/>
    <w:rsid w:val="0006218F"/>
    <w:rsid w:val="00070143"/>
    <w:rsid w:val="0007516C"/>
    <w:rsid w:val="000775EA"/>
    <w:rsid w:val="0008350F"/>
    <w:rsid w:val="00095264"/>
    <w:rsid w:val="00097970"/>
    <w:rsid w:val="00097DD2"/>
    <w:rsid w:val="000B4DDB"/>
    <w:rsid w:val="000C2765"/>
    <w:rsid w:val="000C7D58"/>
    <w:rsid w:val="000F6DFA"/>
    <w:rsid w:val="00106CC0"/>
    <w:rsid w:val="00110207"/>
    <w:rsid w:val="00114804"/>
    <w:rsid w:val="001309A2"/>
    <w:rsid w:val="0013782A"/>
    <w:rsid w:val="00143A62"/>
    <w:rsid w:val="0016445F"/>
    <w:rsid w:val="00165C2D"/>
    <w:rsid w:val="00177780"/>
    <w:rsid w:val="00180C13"/>
    <w:rsid w:val="00181590"/>
    <w:rsid w:val="00186571"/>
    <w:rsid w:val="001942A3"/>
    <w:rsid w:val="001A3272"/>
    <w:rsid w:val="001A3B8A"/>
    <w:rsid w:val="001A4DD7"/>
    <w:rsid w:val="001A54D5"/>
    <w:rsid w:val="001B283A"/>
    <w:rsid w:val="001C167E"/>
    <w:rsid w:val="001C3DA0"/>
    <w:rsid w:val="001D6C33"/>
    <w:rsid w:val="001E74B5"/>
    <w:rsid w:val="001E7A84"/>
    <w:rsid w:val="001F5872"/>
    <w:rsid w:val="001F5CFA"/>
    <w:rsid w:val="002037B6"/>
    <w:rsid w:val="00216E60"/>
    <w:rsid w:val="00226420"/>
    <w:rsid w:val="0023202A"/>
    <w:rsid w:val="00233A6A"/>
    <w:rsid w:val="0023418F"/>
    <w:rsid w:val="002350B3"/>
    <w:rsid w:val="00242810"/>
    <w:rsid w:val="00242AC3"/>
    <w:rsid w:val="00243650"/>
    <w:rsid w:val="00247813"/>
    <w:rsid w:val="002551A0"/>
    <w:rsid w:val="00264E2E"/>
    <w:rsid w:val="00267869"/>
    <w:rsid w:val="002760F1"/>
    <w:rsid w:val="00277CF6"/>
    <w:rsid w:val="00285805"/>
    <w:rsid w:val="00285EA4"/>
    <w:rsid w:val="0028719E"/>
    <w:rsid w:val="002877F1"/>
    <w:rsid w:val="00287C0E"/>
    <w:rsid w:val="00297995"/>
    <w:rsid w:val="002C6B3F"/>
    <w:rsid w:val="002D3AE9"/>
    <w:rsid w:val="002F385B"/>
    <w:rsid w:val="002F4802"/>
    <w:rsid w:val="002F6854"/>
    <w:rsid w:val="00300A8D"/>
    <w:rsid w:val="00303333"/>
    <w:rsid w:val="00313DF6"/>
    <w:rsid w:val="00313FF3"/>
    <w:rsid w:val="00314B63"/>
    <w:rsid w:val="0031526C"/>
    <w:rsid w:val="003166CA"/>
    <w:rsid w:val="00317808"/>
    <w:rsid w:val="00322386"/>
    <w:rsid w:val="00341496"/>
    <w:rsid w:val="0034489E"/>
    <w:rsid w:val="00344D4B"/>
    <w:rsid w:val="0036354F"/>
    <w:rsid w:val="003637E1"/>
    <w:rsid w:val="00387478"/>
    <w:rsid w:val="00392B64"/>
    <w:rsid w:val="003A3B92"/>
    <w:rsid w:val="003A3F92"/>
    <w:rsid w:val="003D2A80"/>
    <w:rsid w:val="003D6FBC"/>
    <w:rsid w:val="003E2143"/>
    <w:rsid w:val="003E7855"/>
    <w:rsid w:val="003F4186"/>
    <w:rsid w:val="00401BF5"/>
    <w:rsid w:val="004047B5"/>
    <w:rsid w:val="0040517D"/>
    <w:rsid w:val="00406CCB"/>
    <w:rsid w:val="00412E2E"/>
    <w:rsid w:val="00412EE6"/>
    <w:rsid w:val="0041387F"/>
    <w:rsid w:val="0042196E"/>
    <w:rsid w:val="00424ED7"/>
    <w:rsid w:val="00436C52"/>
    <w:rsid w:val="00440CE9"/>
    <w:rsid w:val="00441224"/>
    <w:rsid w:val="004419CA"/>
    <w:rsid w:val="00454D57"/>
    <w:rsid w:val="0045513F"/>
    <w:rsid w:val="00457DF9"/>
    <w:rsid w:val="00466EE5"/>
    <w:rsid w:val="00467B58"/>
    <w:rsid w:val="0047388B"/>
    <w:rsid w:val="0047797C"/>
    <w:rsid w:val="00486F5B"/>
    <w:rsid w:val="0048725C"/>
    <w:rsid w:val="0049027B"/>
    <w:rsid w:val="00492364"/>
    <w:rsid w:val="00493E9A"/>
    <w:rsid w:val="004A384B"/>
    <w:rsid w:val="004A5176"/>
    <w:rsid w:val="004B6E88"/>
    <w:rsid w:val="004C115C"/>
    <w:rsid w:val="004D2A71"/>
    <w:rsid w:val="004E4703"/>
    <w:rsid w:val="004F4434"/>
    <w:rsid w:val="004F7E62"/>
    <w:rsid w:val="00500B82"/>
    <w:rsid w:val="005169A5"/>
    <w:rsid w:val="00525504"/>
    <w:rsid w:val="00527366"/>
    <w:rsid w:val="00540302"/>
    <w:rsid w:val="0054416B"/>
    <w:rsid w:val="00546ECC"/>
    <w:rsid w:val="00560A5F"/>
    <w:rsid w:val="005634FE"/>
    <w:rsid w:val="005867AE"/>
    <w:rsid w:val="00594094"/>
    <w:rsid w:val="005955CB"/>
    <w:rsid w:val="00595AFF"/>
    <w:rsid w:val="005975FB"/>
    <w:rsid w:val="005A43C7"/>
    <w:rsid w:val="005B6778"/>
    <w:rsid w:val="005C1D79"/>
    <w:rsid w:val="005C4013"/>
    <w:rsid w:val="005C5413"/>
    <w:rsid w:val="005C770D"/>
    <w:rsid w:val="005D1547"/>
    <w:rsid w:val="005D2F7E"/>
    <w:rsid w:val="005D448E"/>
    <w:rsid w:val="005E0996"/>
    <w:rsid w:val="005E4D3F"/>
    <w:rsid w:val="005E6F31"/>
    <w:rsid w:val="005F4A03"/>
    <w:rsid w:val="005F6F10"/>
    <w:rsid w:val="0060368B"/>
    <w:rsid w:val="00606786"/>
    <w:rsid w:val="00612C96"/>
    <w:rsid w:val="00615602"/>
    <w:rsid w:val="00616746"/>
    <w:rsid w:val="00620C62"/>
    <w:rsid w:val="00621D67"/>
    <w:rsid w:val="00633ECC"/>
    <w:rsid w:val="0064675E"/>
    <w:rsid w:val="00661BFC"/>
    <w:rsid w:val="00664072"/>
    <w:rsid w:val="006746E5"/>
    <w:rsid w:val="006836DF"/>
    <w:rsid w:val="00686D32"/>
    <w:rsid w:val="006A4B9A"/>
    <w:rsid w:val="006A71E6"/>
    <w:rsid w:val="006B01FF"/>
    <w:rsid w:val="006B0667"/>
    <w:rsid w:val="006B3EBB"/>
    <w:rsid w:val="006B4C53"/>
    <w:rsid w:val="006C4C50"/>
    <w:rsid w:val="006D2E9A"/>
    <w:rsid w:val="006D4588"/>
    <w:rsid w:val="006D7391"/>
    <w:rsid w:val="006E30E1"/>
    <w:rsid w:val="006F31E9"/>
    <w:rsid w:val="006F376E"/>
    <w:rsid w:val="006F7182"/>
    <w:rsid w:val="00701B5B"/>
    <w:rsid w:val="00711D4A"/>
    <w:rsid w:val="00711FF0"/>
    <w:rsid w:val="007360F8"/>
    <w:rsid w:val="00755A38"/>
    <w:rsid w:val="00756FA8"/>
    <w:rsid w:val="007571A0"/>
    <w:rsid w:val="007658F6"/>
    <w:rsid w:val="00765D5D"/>
    <w:rsid w:val="007678A7"/>
    <w:rsid w:val="007754DC"/>
    <w:rsid w:val="00776C67"/>
    <w:rsid w:val="00783AA5"/>
    <w:rsid w:val="00792874"/>
    <w:rsid w:val="007A5BCD"/>
    <w:rsid w:val="007B749A"/>
    <w:rsid w:val="007B7DC4"/>
    <w:rsid w:val="007C103E"/>
    <w:rsid w:val="007D17A4"/>
    <w:rsid w:val="007D7B49"/>
    <w:rsid w:val="007E5F16"/>
    <w:rsid w:val="007F1C12"/>
    <w:rsid w:val="007F2B0C"/>
    <w:rsid w:val="00810FEA"/>
    <w:rsid w:val="0081164D"/>
    <w:rsid w:val="00812F6F"/>
    <w:rsid w:val="00817F98"/>
    <w:rsid w:val="00825D45"/>
    <w:rsid w:val="0082773D"/>
    <w:rsid w:val="00842A88"/>
    <w:rsid w:val="00845037"/>
    <w:rsid w:val="008506C5"/>
    <w:rsid w:val="00852504"/>
    <w:rsid w:val="00856B24"/>
    <w:rsid w:val="00860FA5"/>
    <w:rsid w:val="00865A91"/>
    <w:rsid w:val="0087333E"/>
    <w:rsid w:val="00874ECF"/>
    <w:rsid w:val="0087580B"/>
    <w:rsid w:val="008842AD"/>
    <w:rsid w:val="008A29E0"/>
    <w:rsid w:val="008C108E"/>
    <w:rsid w:val="008C36AD"/>
    <w:rsid w:val="008D0576"/>
    <w:rsid w:val="008D3C11"/>
    <w:rsid w:val="008D4EC8"/>
    <w:rsid w:val="008D5145"/>
    <w:rsid w:val="008D5276"/>
    <w:rsid w:val="008E6D89"/>
    <w:rsid w:val="008F3F87"/>
    <w:rsid w:val="00903B1F"/>
    <w:rsid w:val="00923462"/>
    <w:rsid w:val="009251B4"/>
    <w:rsid w:val="009274F2"/>
    <w:rsid w:val="00927878"/>
    <w:rsid w:val="009371DC"/>
    <w:rsid w:val="009465A3"/>
    <w:rsid w:val="00960872"/>
    <w:rsid w:val="009633B6"/>
    <w:rsid w:val="00963B9A"/>
    <w:rsid w:val="00963F21"/>
    <w:rsid w:val="00977539"/>
    <w:rsid w:val="0098158F"/>
    <w:rsid w:val="00981741"/>
    <w:rsid w:val="00981973"/>
    <w:rsid w:val="00982434"/>
    <w:rsid w:val="00991F73"/>
    <w:rsid w:val="009C733C"/>
    <w:rsid w:val="009D48C3"/>
    <w:rsid w:val="009D7AE4"/>
    <w:rsid w:val="009E141A"/>
    <w:rsid w:val="009E6DCD"/>
    <w:rsid w:val="009F2DA3"/>
    <w:rsid w:val="00A02DA0"/>
    <w:rsid w:val="00A2137F"/>
    <w:rsid w:val="00A23DE1"/>
    <w:rsid w:val="00A2461C"/>
    <w:rsid w:val="00A26EED"/>
    <w:rsid w:val="00A314A3"/>
    <w:rsid w:val="00A443D2"/>
    <w:rsid w:val="00A57C8C"/>
    <w:rsid w:val="00A60557"/>
    <w:rsid w:val="00A65BAE"/>
    <w:rsid w:val="00A71E2C"/>
    <w:rsid w:val="00A72AA8"/>
    <w:rsid w:val="00A87C8F"/>
    <w:rsid w:val="00A91EA6"/>
    <w:rsid w:val="00AA22BA"/>
    <w:rsid w:val="00AB00EF"/>
    <w:rsid w:val="00AB21AF"/>
    <w:rsid w:val="00AB2D68"/>
    <w:rsid w:val="00AD0FC2"/>
    <w:rsid w:val="00AD44E4"/>
    <w:rsid w:val="00AE20BD"/>
    <w:rsid w:val="00AF1413"/>
    <w:rsid w:val="00AF2711"/>
    <w:rsid w:val="00AF6DDE"/>
    <w:rsid w:val="00B0112F"/>
    <w:rsid w:val="00B0150F"/>
    <w:rsid w:val="00B025FE"/>
    <w:rsid w:val="00B02D40"/>
    <w:rsid w:val="00B039BA"/>
    <w:rsid w:val="00B05773"/>
    <w:rsid w:val="00B068AD"/>
    <w:rsid w:val="00B0720A"/>
    <w:rsid w:val="00B122D8"/>
    <w:rsid w:val="00B12B3E"/>
    <w:rsid w:val="00B179CB"/>
    <w:rsid w:val="00B409E7"/>
    <w:rsid w:val="00B60899"/>
    <w:rsid w:val="00B64AA6"/>
    <w:rsid w:val="00B75A52"/>
    <w:rsid w:val="00B81662"/>
    <w:rsid w:val="00B84651"/>
    <w:rsid w:val="00B87682"/>
    <w:rsid w:val="00B878E6"/>
    <w:rsid w:val="00B956B6"/>
    <w:rsid w:val="00B95A11"/>
    <w:rsid w:val="00BA281A"/>
    <w:rsid w:val="00BA4EA5"/>
    <w:rsid w:val="00BB106D"/>
    <w:rsid w:val="00BB1C60"/>
    <w:rsid w:val="00BC1524"/>
    <w:rsid w:val="00BC5444"/>
    <w:rsid w:val="00BC7E58"/>
    <w:rsid w:val="00BD0160"/>
    <w:rsid w:val="00BD0FC4"/>
    <w:rsid w:val="00BF27CE"/>
    <w:rsid w:val="00C0095C"/>
    <w:rsid w:val="00C021A7"/>
    <w:rsid w:val="00C325B6"/>
    <w:rsid w:val="00C34061"/>
    <w:rsid w:val="00C36E7E"/>
    <w:rsid w:val="00C45B61"/>
    <w:rsid w:val="00C55978"/>
    <w:rsid w:val="00C571B2"/>
    <w:rsid w:val="00C63B5D"/>
    <w:rsid w:val="00C757BB"/>
    <w:rsid w:val="00C825A9"/>
    <w:rsid w:val="00C8703D"/>
    <w:rsid w:val="00C877C2"/>
    <w:rsid w:val="00C879A3"/>
    <w:rsid w:val="00C907CC"/>
    <w:rsid w:val="00C90C7E"/>
    <w:rsid w:val="00C9524D"/>
    <w:rsid w:val="00C95A8B"/>
    <w:rsid w:val="00C97438"/>
    <w:rsid w:val="00CA0FA3"/>
    <w:rsid w:val="00CA1312"/>
    <w:rsid w:val="00CA2769"/>
    <w:rsid w:val="00CA548E"/>
    <w:rsid w:val="00CB1E03"/>
    <w:rsid w:val="00CC37E4"/>
    <w:rsid w:val="00CC4BC6"/>
    <w:rsid w:val="00CD7F70"/>
    <w:rsid w:val="00CE3C66"/>
    <w:rsid w:val="00CE5AC1"/>
    <w:rsid w:val="00CF7F75"/>
    <w:rsid w:val="00D05D89"/>
    <w:rsid w:val="00D12E04"/>
    <w:rsid w:val="00D1552B"/>
    <w:rsid w:val="00D26496"/>
    <w:rsid w:val="00D26FEC"/>
    <w:rsid w:val="00D31ADB"/>
    <w:rsid w:val="00D439E0"/>
    <w:rsid w:val="00D50F68"/>
    <w:rsid w:val="00D529A9"/>
    <w:rsid w:val="00D53B05"/>
    <w:rsid w:val="00D63583"/>
    <w:rsid w:val="00D7385A"/>
    <w:rsid w:val="00D73B0B"/>
    <w:rsid w:val="00D81A44"/>
    <w:rsid w:val="00D831A1"/>
    <w:rsid w:val="00D912F7"/>
    <w:rsid w:val="00D91BAC"/>
    <w:rsid w:val="00DA66DD"/>
    <w:rsid w:val="00DC3BDC"/>
    <w:rsid w:val="00DD1F2B"/>
    <w:rsid w:val="00DD697F"/>
    <w:rsid w:val="00DE178E"/>
    <w:rsid w:val="00DE631F"/>
    <w:rsid w:val="00DE6C24"/>
    <w:rsid w:val="00DF399E"/>
    <w:rsid w:val="00DF4E68"/>
    <w:rsid w:val="00E355E3"/>
    <w:rsid w:val="00E35D19"/>
    <w:rsid w:val="00E43A4F"/>
    <w:rsid w:val="00E644C3"/>
    <w:rsid w:val="00E71941"/>
    <w:rsid w:val="00E74F3F"/>
    <w:rsid w:val="00E94B12"/>
    <w:rsid w:val="00E97419"/>
    <w:rsid w:val="00EA2637"/>
    <w:rsid w:val="00EA2987"/>
    <w:rsid w:val="00EA2CE1"/>
    <w:rsid w:val="00EA6E92"/>
    <w:rsid w:val="00EB44C0"/>
    <w:rsid w:val="00EB5BF9"/>
    <w:rsid w:val="00EE1F82"/>
    <w:rsid w:val="00EE7D2B"/>
    <w:rsid w:val="00EF004D"/>
    <w:rsid w:val="00F02E39"/>
    <w:rsid w:val="00F04628"/>
    <w:rsid w:val="00F05F2D"/>
    <w:rsid w:val="00F0683E"/>
    <w:rsid w:val="00F105B4"/>
    <w:rsid w:val="00F140DF"/>
    <w:rsid w:val="00F162E9"/>
    <w:rsid w:val="00F168ED"/>
    <w:rsid w:val="00F1787C"/>
    <w:rsid w:val="00F20237"/>
    <w:rsid w:val="00F224F1"/>
    <w:rsid w:val="00F3274D"/>
    <w:rsid w:val="00F35627"/>
    <w:rsid w:val="00F44BE6"/>
    <w:rsid w:val="00F4533A"/>
    <w:rsid w:val="00F54167"/>
    <w:rsid w:val="00F562DD"/>
    <w:rsid w:val="00F70C7B"/>
    <w:rsid w:val="00F87A1B"/>
    <w:rsid w:val="00F91039"/>
    <w:rsid w:val="00F91B62"/>
    <w:rsid w:val="00F95B93"/>
    <w:rsid w:val="00F96E79"/>
    <w:rsid w:val="00FA7852"/>
    <w:rsid w:val="00FB2211"/>
    <w:rsid w:val="00FB36B2"/>
    <w:rsid w:val="00FD5317"/>
    <w:rsid w:val="00FE1F3E"/>
    <w:rsid w:val="00FE6859"/>
    <w:rsid w:val="00FE76DD"/>
    <w:rsid w:val="00FF3BB6"/>
    <w:rsid w:val="00FF47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1E4B61"/>
  <w15:docId w15:val="{00A792AB-C709-44BF-8EEA-AB3846E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6B3F"/>
    <w:rPr>
      <w:rFonts w:ascii="Arial" w:hAnsi="Arial"/>
      <w:szCs w:val="24"/>
      <w:lang w:eastAsia="de-DE"/>
    </w:rPr>
  </w:style>
  <w:style w:type="paragraph" w:styleId="1">
    <w:name w:val="heading 1"/>
    <w:basedOn w:val="a0"/>
    <w:next w:val="BaumerFliesstext"/>
    <w:link w:val="10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20">
    <w:name w:val="heading 2"/>
    <w:basedOn w:val="a0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30">
    <w:name w:val="heading 3"/>
    <w:basedOn w:val="20"/>
    <w:next w:val="BaumerFliesstext"/>
    <w:link w:val="31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4">
    <w:name w:val="heading 4"/>
    <w:basedOn w:val="30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5">
    <w:name w:val="heading 5"/>
    <w:basedOn w:val="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aumerFliesstext">
    <w:name w:val="Baumer Fliesstext"/>
    <w:basedOn w:val="a0"/>
    <w:link w:val="BaumerFliesstextZchn"/>
    <w:qFormat/>
    <w:pPr>
      <w:spacing w:line="260" w:lineRule="atLeast"/>
    </w:pPr>
    <w:rPr>
      <w:kern w:val="20"/>
    </w:rPr>
  </w:style>
  <w:style w:type="paragraph" w:styleId="a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2">
    <w:name w:val="List Bullet 2"/>
    <w:basedOn w:val="a0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3">
    <w:name w:val="List Bullet 3"/>
    <w:basedOn w:val="a0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a4">
    <w:name w:val="FollowedHyperlink"/>
    <w:basedOn w:val="a1"/>
    <w:rPr>
      <w:rFonts w:ascii="Arial" w:hAnsi="Arial"/>
      <w:color w:val="7FABC1"/>
      <w:sz w:val="20"/>
      <w:u w:val="single"/>
    </w:rPr>
  </w:style>
  <w:style w:type="paragraph" w:styleId="a5">
    <w:name w:val="footer"/>
    <w:basedOn w:val="a0"/>
    <w:link w:val="a6"/>
    <w:pPr>
      <w:tabs>
        <w:tab w:val="center" w:pos="4820"/>
        <w:tab w:val="right" w:pos="9639"/>
      </w:tabs>
    </w:pPr>
    <w:rPr>
      <w:sz w:val="16"/>
    </w:rPr>
  </w:style>
  <w:style w:type="character" w:styleId="a7">
    <w:name w:val="Hyperlink"/>
    <w:basedOn w:val="a1"/>
    <w:rPr>
      <w:rFonts w:ascii="Arial" w:hAnsi="Arial"/>
      <w:color w:val="003399"/>
      <w:sz w:val="20"/>
      <w:u w:val="single"/>
    </w:rPr>
  </w:style>
  <w:style w:type="paragraph" w:styleId="a8">
    <w:name w:val="header"/>
    <w:basedOn w:val="a0"/>
    <w:pPr>
      <w:spacing w:line="260" w:lineRule="atLeast"/>
    </w:pPr>
  </w:style>
  <w:style w:type="paragraph" w:styleId="a9">
    <w:name w:val="Normal (Web)"/>
    <w:basedOn w:val="a0"/>
  </w:style>
  <w:style w:type="paragraph" w:styleId="aa">
    <w:name w:val="Normal Indent"/>
    <w:basedOn w:val="a0"/>
    <w:qFormat/>
    <w:pPr>
      <w:ind w:left="714"/>
    </w:pPr>
  </w:style>
  <w:style w:type="paragraph" w:styleId="11">
    <w:name w:val="toc 1"/>
    <w:basedOn w:val="BaumerFliesstext"/>
    <w:next w:val="a0"/>
    <w:semiHidden/>
    <w:pPr>
      <w:tabs>
        <w:tab w:val="right" w:leader="dot" w:pos="9639"/>
      </w:tabs>
      <w:spacing w:before="120"/>
    </w:pPr>
    <w:rPr>
      <w:b/>
    </w:rPr>
  </w:style>
  <w:style w:type="paragraph" w:styleId="21">
    <w:name w:val="toc 2"/>
    <w:basedOn w:val="BaumerFliesstext"/>
    <w:next w:val="a0"/>
    <w:semiHidden/>
    <w:pPr>
      <w:tabs>
        <w:tab w:val="right" w:leader="dot" w:pos="9639"/>
      </w:tabs>
    </w:pPr>
  </w:style>
  <w:style w:type="paragraph" w:styleId="32">
    <w:name w:val="toc 3"/>
    <w:basedOn w:val="BaumerFliesstext"/>
    <w:next w:val="21"/>
    <w:semiHidden/>
    <w:pPr>
      <w:tabs>
        <w:tab w:val="right" w:leader="dot" w:pos="9639"/>
      </w:tabs>
    </w:pPr>
  </w:style>
  <w:style w:type="paragraph" w:styleId="40">
    <w:name w:val="toc 4"/>
    <w:basedOn w:val="BaumerFliesstext"/>
    <w:next w:val="a0"/>
    <w:semiHidden/>
    <w:pPr>
      <w:tabs>
        <w:tab w:val="right" w:leader="dot" w:pos="9639"/>
      </w:tabs>
    </w:pPr>
  </w:style>
  <w:style w:type="paragraph" w:styleId="50">
    <w:name w:val="toc 5"/>
    <w:basedOn w:val="BaumerFliesstext"/>
    <w:next w:val="a0"/>
    <w:semiHidden/>
    <w:pPr>
      <w:tabs>
        <w:tab w:val="right" w:leader="dot" w:pos="9639"/>
      </w:tabs>
    </w:pPr>
  </w:style>
  <w:style w:type="paragraph" w:styleId="ab">
    <w:name w:val="caption"/>
    <w:basedOn w:val="a0"/>
    <w:next w:val="a0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a0"/>
    <w:link w:val="PRLegendentextZchn"/>
    <w:rsid w:val="002C6B3F"/>
    <w:rPr>
      <w:rFonts w:eastAsia="宋体" w:cs="Arial"/>
    </w:rPr>
  </w:style>
  <w:style w:type="paragraph" w:customStyle="1" w:styleId="PRInformation">
    <w:name w:val="PR Information"/>
    <w:basedOn w:val="a8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1"/>
    <w:link w:val="PRLegendentext"/>
    <w:rsid w:val="00A26EED"/>
    <w:rPr>
      <w:rFonts w:ascii="Arial" w:eastAsia="宋体" w:hAnsi="Arial" w:cs="Arial"/>
      <w:szCs w:val="24"/>
      <w:lang w:val="de-CH" w:eastAsia="de-DE" w:bidi="ar-SA"/>
    </w:rPr>
  </w:style>
  <w:style w:type="paragraph" w:styleId="ac">
    <w:name w:val="Balloon Text"/>
    <w:basedOn w:val="a0"/>
    <w:link w:val="ad"/>
    <w:rsid w:val="00EA6E92"/>
    <w:rPr>
      <w:rFonts w:ascii="Tahoma" w:hAnsi="Tahoma" w:cs="Tahoma"/>
      <w:sz w:val="16"/>
      <w:szCs w:val="16"/>
    </w:rPr>
  </w:style>
  <w:style w:type="character" w:customStyle="1" w:styleId="ad">
    <w:name w:val="批注框文本 字符"/>
    <w:basedOn w:val="a1"/>
    <w:link w:val="ac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a6">
    <w:name w:val="页脚 字符"/>
    <w:basedOn w:val="a1"/>
    <w:link w:val="a5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ae">
    <w:name w:val="annotation reference"/>
    <w:basedOn w:val="a1"/>
    <w:rsid w:val="00EE7D2B"/>
    <w:rPr>
      <w:sz w:val="16"/>
      <w:szCs w:val="16"/>
    </w:rPr>
  </w:style>
  <w:style w:type="paragraph" w:styleId="af">
    <w:name w:val="annotation text"/>
    <w:basedOn w:val="a0"/>
    <w:link w:val="af0"/>
    <w:rsid w:val="00EE7D2B"/>
    <w:rPr>
      <w:szCs w:val="20"/>
    </w:rPr>
  </w:style>
  <w:style w:type="character" w:customStyle="1" w:styleId="af0">
    <w:name w:val="批注文字 字符"/>
    <w:basedOn w:val="a1"/>
    <w:link w:val="af"/>
    <w:rsid w:val="00EE7D2B"/>
    <w:rPr>
      <w:rFonts w:ascii="Arial" w:hAnsi="Arial"/>
      <w:lang w:eastAsia="de-DE"/>
    </w:rPr>
  </w:style>
  <w:style w:type="paragraph" w:styleId="af1">
    <w:name w:val="annotation subject"/>
    <w:basedOn w:val="af"/>
    <w:next w:val="af"/>
    <w:link w:val="af2"/>
    <w:rsid w:val="00EE7D2B"/>
    <w:rPr>
      <w:b/>
      <w:bCs/>
    </w:rPr>
  </w:style>
  <w:style w:type="character" w:customStyle="1" w:styleId="af2">
    <w:name w:val="批注主题 字符"/>
    <w:basedOn w:val="af0"/>
    <w:link w:val="af1"/>
    <w:rsid w:val="00EE7D2B"/>
    <w:rPr>
      <w:rFonts w:ascii="Arial" w:hAnsi="Arial"/>
      <w:b/>
      <w:bCs/>
      <w:lang w:eastAsia="de-DE"/>
    </w:rPr>
  </w:style>
  <w:style w:type="character" w:customStyle="1" w:styleId="10">
    <w:name w:val="标题 1 字符"/>
    <w:basedOn w:val="a1"/>
    <w:link w:val="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31">
    <w:name w:val="标题 3 字符"/>
    <w:basedOn w:val="a1"/>
    <w:link w:val="30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a0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af3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af4">
    <w:name w:val="List Paragraph"/>
    <w:basedOn w:val="a0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umer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baumer.com/press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umer.com/O20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59BAB4C6185438C1FEC9D03403546" ma:contentTypeVersion="27" ma:contentTypeDescription="Create a new document." ma:contentTypeScope="" ma:versionID="040c6eb162f8f64c49477dafcc060295">
  <xsd:schema xmlns:xsd="http://www.w3.org/2001/XMLSchema" xmlns:xs="http://www.w3.org/2001/XMLSchema" xmlns:p="http://schemas.microsoft.com/office/2006/metadata/properties" xmlns:ns2="5e32bf0a-83ef-47de-be9e-841abb22fd07" xmlns:ns3="98327c88-adbf-46b3-99b3-8284eea4c4a7" targetNamespace="http://schemas.microsoft.com/office/2006/metadata/properties" ma:root="true" ma:fieldsID="6b7969b3eea6d1bf43a4f5ab71f10946" ns2:_="" ns3:_="">
    <xsd:import namespace="5e32bf0a-83ef-47de-be9e-841abb22fd07"/>
    <xsd:import namespace="98327c88-adbf-46b3-99b3-8284eea4c4a7"/>
    <xsd:element name="properties">
      <xsd:complexType>
        <xsd:sequence>
          <xsd:element name="documentManagement">
            <xsd:complexType>
              <xsd:all>
                <xsd:element ref="ns2:BBS_x0020_Categorie"/>
                <xsd:element ref="ns2:BBS_x0020_Process" minOccurs="0"/>
                <xsd:element ref="ns2:Validity_x0020__x002f__x0020_G_x00fc_ltigkeit" minOccurs="0"/>
                <xsd:element ref="ns2:Validity" minOccurs="0"/>
                <xsd:element ref="ns3:Level" minOccurs="0"/>
                <xsd:element ref="ns2:Language" minOccurs="0"/>
                <xsd:element ref="ns2:Topic" minOccurs="0"/>
                <xsd:element ref="ns2:Owner"/>
                <xsd:element ref="ns2:Retention_x0020_period" minOccurs="0"/>
                <xsd:element ref="ns2:Storage"/>
                <xsd:element ref="ns2:Doc_x0020_Type"/>
                <xsd:element ref="ns3:Change_x0020_History"/>
                <xsd:element ref="ns3:L_x00f6_schkennzeich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2bf0a-83ef-47de-be9e-841abb22fd07" elementFormDefault="qualified">
    <xsd:import namespace="http://schemas.microsoft.com/office/2006/documentManagement/types"/>
    <xsd:import namespace="http://schemas.microsoft.com/office/infopath/2007/PartnerControls"/>
    <xsd:element name="BBS_x0020_Categorie" ma:index="8" ma:displayName="Category" ma:default="BWI" ma:format="Dropdown" ma:indexed="true" ma:internalName="BBS_x0020_Categorie">
      <xsd:simpleType>
        <xsd:restriction base="dms:Choice">
          <xsd:enumeration value="BWI"/>
          <xsd:enumeration value="TPL"/>
          <xsd:enumeration value="PRC"/>
          <xsd:enumeration value="ORG"/>
          <xsd:enumeration value="BOE"/>
          <xsd:enumeration value="RASCI"/>
          <xsd:enumeration value="ROL"/>
        </xsd:restriction>
      </xsd:simpleType>
    </xsd:element>
    <xsd:element name="BBS_x0020_Process" ma:index="9" nillable="true" ma:displayName="PRC No." ma:internalName="BBS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00. BBS General"/>
                    <xsd:enumeration value="01.01."/>
                    <xsd:enumeration value="01.02."/>
                    <xsd:enumeration value="01.03."/>
                    <xsd:enumeration value="01.04."/>
                    <xsd:enumeration value="01.05."/>
                    <xsd:enumeration value="01.06."/>
                    <xsd:enumeration value="01.07."/>
                    <xsd:enumeration value="01.08."/>
                    <xsd:enumeration value="01.09."/>
                    <xsd:enumeration value="01.10."/>
                    <xsd:enumeration value="01.11."/>
                    <xsd:enumeration value="02."/>
                    <xsd:enumeration value="02.01."/>
                    <xsd:enumeration value="02.02."/>
                    <xsd:enumeration value="02.03."/>
                    <xsd:enumeration value="02.04."/>
                    <xsd:enumeration value="02.05."/>
                    <xsd:enumeration value="03."/>
                    <xsd:enumeration value="03.01."/>
                    <xsd:enumeration value="03.02."/>
                    <xsd:enumeration value="03.03."/>
                    <xsd:enumeration value="03.04."/>
                    <xsd:enumeration value="03.05."/>
                    <xsd:enumeration value="04."/>
                    <xsd:enumeration value="04.02."/>
                    <xsd:enumeration value="04.03."/>
                    <xsd:enumeration value="04.04."/>
                    <xsd:enumeration value="04.05."/>
                    <xsd:enumeration value="04.10."/>
                    <xsd:enumeration value="04.11."/>
                    <xsd:enumeration value="05."/>
                  </xsd:restriction>
                </xsd:simpleType>
              </xsd:element>
            </xsd:sequence>
          </xsd:extension>
        </xsd:complexContent>
      </xsd:complexType>
    </xsd:element>
    <xsd:element name="Validity_x0020__x002f__x0020_G_x00fc_ltigkeit" ma:index="10" nillable="true" ma:displayName="Company" ma:internalName="Validity_x0020__x002f__x0020_G_x00fc_ltigkei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FR"/>
                    <xsd:enumeration value="BAIN"/>
                    <xsd:enumeration value="BAIT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HDE"/>
                    <xsd:enumeration value="BHFR"/>
                    <xsd:enumeration value="BLDE"/>
                    <xsd:enumeration value="BMCH"/>
                    <xsd:enumeration value="BMDE"/>
                    <xsd:enumeration value="BIDE"/>
                    <xsd:enumeration value="BODE"/>
                    <xsd:enumeration value="BUDE"/>
                    <xsd:enumeration value="BSIT"/>
                    <xsd:enumeration value="BTDE"/>
                    <xsd:enumeration value="BTIN"/>
                    <xsd:enumeration value="BVDE"/>
                    <xsd:enumeration value="BXDE"/>
                  </xsd:restriction>
                </xsd:simpleType>
              </xsd:element>
            </xsd:sequence>
          </xsd:extension>
        </xsd:complexContent>
      </xsd:complexType>
    </xsd:element>
    <xsd:element name="Validity" ma:index="11" nillable="true" ma:displayName="Scope" ma:default="ALL" ma:internalName="Validit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S MC"/>
                    <xsd:enumeration value="PS PI"/>
                    <xsd:enumeration value="PS VT"/>
                    <xsd:enumeration value="BU EL"/>
                    <xsd:enumeration value="PS SE"/>
                  </xsd:restriction>
                </xsd:simpleType>
              </xsd:element>
            </xsd:sequence>
          </xsd:extension>
        </xsd:complexContent>
      </xsd:complexType>
    </xsd:element>
    <xsd:element name="Language" ma:index="13" nillable="true" ma:displayName="Lang." ma:default="DE" ma:internalName="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FR"/>
                    <xsd:enumeration value="IT"/>
                    <xsd:enumeration value="PT"/>
                    <xsd:enumeration value="CN"/>
                    <xsd:enumeration value="DK"/>
                  </xsd:restriction>
                </xsd:simpleType>
              </xsd:element>
            </xsd:sequence>
          </xsd:extension>
        </xsd:complexContent>
      </xsd:complexType>
    </xsd:element>
    <xsd:element name="Topic" ma:index="14" nillable="true" ma:displayName="KeyWords/Schlagworte" ma:internalName="Topic">
      <xsd:simpleType>
        <xsd:restriction base="dms:Note">
          <xsd:maxLength value="255"/>
        </xsd:restriction>
      </xsd:simpleType>
    </xsd:element>
    <xsd:element name="Owner" ma:index="15" ma:displayName="Owner" ma:list="UserInfo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period" ma:index="16" nillable="true" ma:displayName="Retention" ma:default="none" ma:format="Dropdown" ma:internalName="Retention_x0020_period">
      <xsd:simpleType>
        <xsd:restriction base="dms:Choice">
          <xsd:enumeration value="none"/>
          <xsd:enumeration value="5"/>
          <xsd:enumeration value="10"/>
        </xsd:restriction>
      </xsd:simpleType>
    </xsd:element>
    <xsd:element name="Storage" ma:index="17" ma:displayName="Storage" ma:default="E" ma:description="E = Electronic &#10;P = Physical" ma:format="Dropdown" ma:internalName="Storage">
      <xsd:simpleType>
        <xsd:restriction base="dms:Choice">
          <xsd:enumeration value="E"/>
          <xsd:enumeration value="P"/>
        </xsd:restriction>
      </xsd:simpleType>
    </xsd:element>
    <xsd:element name="Doc_x0020_Type" ma:index="18" ma:displayName="Doc Type" ma:default="SOP" ma:description="SOP = Standard Operating Procedure (Vorgabedokument)&#10;P = Proof (Nachweisdokument)&#10;SOP/P = both" ma:format="RadioButtons" ma:internalName="Doc_x0020_Type">
      <xsd:simpleType>
        <xsd:restriction base="dms:Choice">
          <xsd:enumeration value="SOP"/>
          <xsd:enumeration value="P"/>
          <xsd:enumeration value="SOP/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27c88-adbf-46b3-99b3-8284eea4c4a7" elementFormDefault="qualified">
    <xsd:import namespace="http://schemas.microsoft.com/office/2006/documentManagement/types"/>
    <xsd:import namespace="http://schemas.microsoft.com/office/infopath/2007/PartnerControls"/>
    <xsd:element name="Level" ma:index="12" nillable="true" ma:displayName="Level" ma:default="Group" ma:description="'Group' applicable for all companies&#10;'Site' specific documentation only for some companies" ma:format="RadioButtons" ma:internalName="Level">
      <xsd:simpleType>
        <xsd:restriction base="dms:Choice">
          <xsd:enumeration value="Group"/>
          <xsd:enumeration value="Site"/>
        </xsd:restriction>
      </xsd:simpleType>
    </xsd:element>
    <xsd:element name="Change_x0020_History" ma:index="19" ma:displayName="Change History" ma:internalName="Change_x0020_History">
      <xsd:simpleType>
        <xsd:restriction base="dms:Note">
          <xsd:maxLength value="255"/>
        </xsd:restriction>
      </xsd:simpleType>
    </xsd:element>
    <xsd:element name="L_x00f6_schkennzeichen" ma:index="20" nillable="true" ma:displayName="Löschkennzeichen" ma:default="0" ma:description="Soll das Dokument zum Löschen vorgemerkt werden?" ma:internalName="L_x00f6_schkennzeich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5e32bf0a-83ef-47de-be9e-841abb22fd07">
      <Value>EN</Value>
    </Language>
    <L_x00f6_schkennzeichen xmlns="98327c88-adbf-46b3-99b3-8284eea4c4a7">false</L_x00f6_schkennzeichen>
    <Level xmlns="98327c88-adbf-46b3-99b3-8284eea4c4a7">Group</Level>
    <Validity xmlns="5e32bf0a-83ef-47de-be9e-841abb22fd07">
      <Value>ALL</Value>
    </Validity>
    <Retention_x0020_period xmlns="5e32bf0a-83ef-47de-be9e-841abb22fd07">none</Retention_x0020_period>
    <Storage xmlns="5e32bf0a-83ef-47de-be9e-841abb22fd07">E</Storage>
    <Change_x0020_History xmlns="98327c88-adbf-46b3-99b3-8284eea4c4a7">01.02.2017: kleinere formelle Anpassungen</Change_x0020_History>
    <Topic xmlns="5e32bf0a-83ef-47de-be9e-841abb22fd07">Press release, Pressrelease, PR, 81173188, PR template</Topic>
    <Owner xmlns="5e32bf0a-83ef-47de-be9e-841abb22fd07">
      <UserInfo>
        <DisplayName>Maier Silke</DisplayName>
        <AccountId>168</AccountId>
        <AccountType/>
      </UserInfo>
    </Owner>
    <BBS_x0020_Categorie xmlns="5e32bf0a-83ef-47de-be9e-841abb22fd07">TPL</BBS_x0020_Categorie>
    <Doc_x0020_Type xmlns="5e32bf0a-83ef-47de-be9e-841abb22fd07">SOP</Doc_x0020_Type>
    <BBS_x0020_Process xmlns="5e32bf0a-83ef-47de-be9e-841abb22fd07">
      <Value>02.02.</Value>
    </BBS_x0020_Process>
    <Validity_x0020__x002f__x0020_G_x00fc_ltigkeit xmlns="5e32bf0a-83ef-47de-be9e-841abb22fd07">
      <Value>ALL</Value>
    </Validity_x0020__x002f__x0020_G_x00fc_ltigkei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2ED8-796C-4F91-BAD7-B4D71D766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2bf0a-83ef-47de-be9e-841abb22fd07"/>
    <ds:schemaRef ds:uri="98327c88-adbf-46b3-99b3-8284eea4c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2B611-4DEF-4C7C-B8EE-70A2E9EC5586}">
  <ds:schemaRefs>
    <ds:schemaRef ds:uri="http://schemas.microsoft.com/office/2006/metadata/properties"/>
    <ds:schemaRef ds:uri="5e32bf0a-83ef-47de-be9e-841abb22fd07"/>
    <ds:schemaRef ds:uri="98327c88-adbf-46b3-99b3-8284eea4c4a7"/>
  </ds:schemaRefs>
</ds:datastoreItem>
</file>

<file path=customXml/itemProps4.xml><?xml version="1.0" encoding="utf-8"?>
<ds:datastoreItem xmlns:ds="http://schemas.openxmlformats.org/officeDocument/2006/customXml" ds:itemID="{DCA06C6A-1A04-45C0-9799-CD971292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53D5EC94.dotm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SL_MA_TPL_81173186_Press_Release_EN</vt:lpstr>
    </vt:vector>
  </TitlesOfParts>
  <Manager>S. Diepenbrock</Manager>
  <Company>Baumer Management Services AG</Company>
  <LinksUpToDate>false</LinksUpToDate>
  <CharactersWithSpaces>1146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SL_MA_TPL_81173186_Press_Release_EN</dc:title>
  <dc:creator>Baumer</dc:creator>
  <cp:lastModifiedBy>Wu Leilei</cp:lastModifiedBy>
  <cp:revision>5</cp:revision>
  <cp:lastPrinted>2015-02-06T10:33:00Z</cp:lastPrinted>
  <dcterms:created xsi:type="dcterms:W3CDTF">2019-05-21T12:14:00Z</dcterms:created>
  <dcterms:modified xsi:type="dcterms:W3CDTF">2019-08-02T08:07:00Z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0x0101006B059BAB4C6185438C1FEC9D03403546</vt:lpwstr>
  </property>
</Properties>
</file>